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3032" w14:textId="77777777" w:rsidR="00224BBB" w:rsidRPr="00D8190A" w:rsidRDefault="00224BBB" w:rsidP="00D8190A">
      <w:pPr>
        <w:pStyle w:val="Textoindependiente"/>
        <w:jc w:val="both"/>
        <w:rPr>
          <w:rFonts w:ascii="Arial" w:hAnsi="Arial" w:cs="Arial"/>
          <w:b/>
          <w:sz w:val="24"/>
          <w:szCs w:val="24"/>
        </w:rPr>
      </w:pPr>
      <w:r w:rsidRPr="00D8190A">
        <w:rPr>
          <w:rFonts w:ascii="Arial" w:hAnsi="Arial" w:cs="Arial"/>
          <w:b/>
          <w:sz w:val="24"/>
          <w:szCs w:val="24"/>
        </w:rPr>
        <w:t xml:space="preserve">EL CIUDADANO HÉCTOR GERMÁN RENÉ LÓPEZ SANTILLANA, PRESIDENTE MUNICIPAL DE LEÓN, ESTADO DE GUANAJUATO, A LOS HABITANTES DEL MISMO HAGO SABER: </w:t>
      </w:r>
    </w:p>
    <w:p w14:paraId="4525CD2C" w14:textId="77777777" w:rsidR="00224BBB" w:rsidRPr="00D8190A" w:rsidRDefault="00224BBB" w:rsidP="00D8190A">
      <w:pPr>
        <w:pStyle w:val="Textoindependiente"/>
        <w:jc w:val="both"/>
        <w:rPr>
          <w:rFonts w:ascii="Arial" w:hAnsi="Arial" w:cs="Arial"/>
          <w:b/>
          <w:sz w:val="24"/>
          <w:szCs w:val="24"/>
        </w:rPr>
      </w:pPr>
    </w:p>
    <w:p w14:paraId="455A6A48" w14:textId="2838DA24" w:rsidR="008B649A" w:rsidRDefault="00224BBB" w:rsidP="00D8190A">
      <w:pPr>
        <w:pStyle w:val="Textoindependiente"/>
        <w:jc w:val="both"/>
        <w:rPr>
          <w:rFonts w:ascii="Arial" w:hAnsi="Arial" w:cs="Arial"/>
          <w:b/>
          <w:bCs/>
          <w:sz w:val="24"/>
          <w:szCs w:val="24"/>
        </w:rPr>
      </w:pPr>
      <w:r w:rsidRPr="00D8190A">
        <w:rPr>
          <w:rFonts w:ascii="Arial" w:hAnsi="Arial" w:cs="Arial"/>
          <w:b/>
          <w:bCs/>
          <w:sz w:val="24"/>
          <w:szCs w:val="24"/>
        </w:rPr>
        <w:t xml:space="preserve">QUE EL H. AYUNTAMIENTO QUE PRESIDO, CON FUNDAMENTO EN LOS ARTÍCULOS 115 FRACCIÓN II DE LA CONSTITUCIÓN POLÍTICA DE LOS ESTADOS UNIDOS MEXICANOS; 106 Y 117 FRACCIÓN I DE LA CONSTITUCIÓN POLÍTICA PARA EL ESTADO DE GUANAJUATO; 2, 76 FRACCIÓN I INCISO b), 236 Y 240 DE LA LEY ORGÁNICA MUNICIPAL PARA EL ESTADO DE GUANAJUATO; EN SESIÓN ORDINARIA DE FECHA 24 DE ENERO DEL AÑO 2019, SE APROBÓ EL REGLAMENTO </w:t>
      </w:r>
      <w:r w:rsidRPr="00D8190A">
        <w:rPr>
          <w:rFonts w:ascii="Arial" w:hAnsi="Arial" w:cs="Arial"/>
          <w:b/>
          <w:sz w:val="24"/>
          <w:szCs w:val="24"/>
        </w:rPr>
        <w:t>DE SEGURIDAD PRIVADA PARA EL MUNICIPIO DE LEÓN, GUANAJUATO</w:t>
      </w:r>
      <w:r w:rsidR="00D8190A">
        <w:rPr>
          <w:rFonts w:ascii="Arial" w:hAnsi="Arial" w:cs="Arial"/>
          <w:b/>
          <w:bCs/>
          <w:sz w:val="24"/>
          <w:szCs w:val="24"/>
        </w:rPr>
        <w:t xml:space="preserve">, CON BASE EN LA SIGUIENTE: </w:t>
      </w:r>
    </w:p>
    <w:p w14:paraId="28156AA0" w14:textId="77777777" w:rsidR="00D8190A" w:rsidRPr="00D8190A" w:rsidRDefault="00D8190A" w:rsidP="00D8190A">
      <w:pPr>
        <w:pStyle w:val="Textoindependiente"/>
        <w:jc w:val="both"/>
        <w:rPr>
          <w:rFonts w:ascii="Arial" w:hAnsi="Arial" w:cs="Arial"/>
          <w:b/>
          <w:bCs/>
          <w:sz w:val="24"/>
          <w:szCs w:val="24"/>
        </w:rPr>
      </w:pPr>
    </w:p>
    <w:p w14:paraId="38AC2BC4" w14:textId="77777777" w:rsidR="008B649A" w:rsidRPr="00D8190A" w:rsidRDefault="008B649A" w:rsidP="00D8190A">
      <w:pPr>
        <w:ind w:right="79"/>
        <w:jc w:val="center"/>
        <w:rPr>
          <w:rFonts w:ascii="Arial" w:eastAsia="Arial" w:hAnsi="Arial" w:cs="Arial"/>
          <w:b/>
          <w:sz w:val="24"/>
          <w:szCs w:val="24"/>
          <w:lang w:eastAsia="es-MX"/>
        </w:rPr>
      </w:pPr>
      <w:r w:rsidRPr="00D8190A">
        <w:rPr>
          <w:rFonts w:ascii="Arial" w:eastAsia="Arial" w:hAnsi="Arial" w:cs="Arial"/>
          <w:b/>
          <w:sz w:val="24"/>
          <w:szCs w:val="24"/>
          <w:lang w:eastAsia="es-MX"/>
        </w:rPr>
        <w:t>EXPOSICIÓN DE MOTIVOS.</w:t>
      </w:r>
    </w:p>
    <w:p w14:paraId="4017CF5A" w14:textId="77777777" w:rsidR="008B649A" w:rsidRPr="00D8190A" w:rsidRDefault="008B649A" w:rsidP="00D8190A">
      <w:pPr>
        <w:spacing w:after="0"/>
        <w:ind w:right="79"/>
        <w:jc w:val="both"/>
        <w:rPr>
          <w:rFonts w:ascii="Arial" w:eastAsia="Arial" w:hAnsi="Arial" w:cs="Arial"/>
          <w:b/>
          <w:sz w:val="24"/>
          <w:szCs w:val="24"/>
          <w:lang w:eastAsia="es-MX"/>
        </w:rPr>
      </w:pPr>
    </w:p>
    <w:p w14:paraId="6C7A7EAB" w14:textId="77777777" w:rsidR="008B649A" w:rsidRPr="00450FD6" w:rsidRDefault="008B649A" w:rsidP="00D8190A">
      <w:pPr>
        <w:pStyle w:val="Textoindependiente"/>
        <w:spacing w:after="0"/>
        <w:jc w:val="both"/>
        <w:rPr>
          <w:rFonts w:ascii="Arial" w:hAnsi="Arial" w:cs="Arial"/>
          <w:sz w:val="24"/>
          <w:szCs w:val="24"/>
        </w:rPr>
      </w:pPr>
      <w:r w:rsidRPr="00450FD6">
        <w:rPr>
          <w:rFonts w:ascii="Arial" w:hAnsi="Arial" w:cs="Arial"/>
          <w:sz w:val="24"/>
          <w:szCs w:val="24"/>
        </w:rPr>
        <w:t xml:space="preserve">La actual administración municipal, sensible a las exigencias de la sociedad de brindar resultados congruentes en materia de seguridad ciudadana de aquellas conductas y </w:t>
      </w:r>
      <w:proofErr w:type="gramStart"/>
      <w:r w:rsidRPr="00450FD6">
        <w:rPr>
          <w:rFonts w:ascii="Arial" w:hAnsi="Arial" w:cs="Arial"/>
          <w:sz w:val="24"/>
          <w:szCs w:val="24"/>
        </w:rPr>
        <w:t>hechos</w:t>
      </w:r>
      <w:proofErr w:type="gramEnd"/>
      <w:r w:rsidRPr="00450FD6">
        <w:rPr>
          <w:rFonts w:ascii="Arial" w:hAnsi="Arial" w:cs="Arial"/>
          <w:sz w:val="24"/>
          <w:szCs w:val="24"/>
        </w:rPr>
        <w:t xml:space="preserve"> que agravian el entorno de las personas, está obligada a establecer los límites que puedan ser identificados tanto por la propia sociedad en general como por los cuerpos operativos de la Secretaria de Seguridad Pública del Municipio.</w:t>
      </w:r>
    </w:p>
    <w:p w14:paraId="325A5132" w14:textId="77777777" w:rsidR="008B649A" w:rsidRPr="00D8190A" w:rsidRDefault="008B649A" w:rsidP="00D8190A">
      <w:pPr>
        <w:pStyle w:val="Textoindependiente"/>
        <w:spacing w:after="0"/>
        <w:jc w:val="both"/>
        <w:rPr>
          <w:rFonts w:ascii="Arial" w:hAnsi="Arial" w:cs="Arial"/>
          <w:sz w:val="24"/>
          <w:szCs w:val="24"/>
          <w:shd w:val="clear" w:color="auto" w:fill="FFFFFF"/>
        </w:rPr>
      </w:pPr>
    </w:p>
    <w:p w14:paraId="4DE9B45E" w14:textId="77777777" w:rsidR="008B649A" w:rsidRPr="00D8190A" w:rsidRDefault="008B649A" w:rsidP="00D8190A">
      <w:pPr>
        <w:spacing w:after="0"/>
        <w:jc w:val="both"/>
        <w:rPr>
          <w:rFonts w:ascii="Arial" w:hAnsi="Arial" w:cs="Arial"/>
          <w:sz w:val="24"/>
          <w:szCs w:val="24"/>
        </w:rPr>
      </w:pPr>
      <w:r w:rsidRPr="00D8190A">
        <w:rPr>
          <w:rFonts w:ascii="Arial" w:hAnsi="Arial" w:cs="Arial"/>
          <w:sz w:val="24"/>
          <w:szCs w:val="24"/>
        </w:rPr>
        <w:t>En la perspectiva de los derechos humanos, cuando se hable de seguridad no se puede limitar sólo a la lucha contra la delincuencia, sino que debe contemplarse también aquellas áreas de oportunidad en la atención de la seguridad ciudadana, poniendo mayor énfasis en el desarrollo de las labores de prevención, así como acciones alternativas que la fortalezcan.</w:t>
      </w:r>
    </w:p>
    <w:p w14:paraId="19B965C0" w14:textId="77777777" w:rsidR="008B649A" w:rsidRPr="00D8190A" w:rsidRDefault="008B649A" w:rsidP="00D8190A">
      <w:pPr>
        <w:spacing w:after="0"/>
        <w:jc w:val="both"/>
        <w:rPr>
          <w:rFonts w:ascii="Arial" w:hAnsi="Arial" w:cs="Arial"/>
          <w:sz w:val="24"/>
          <w:szCs w:val="24"/>
        </w:rPr>
      </w:pPr>
    </w:p>
    <w:p w14:paraId="788123EE" w14:textId="77777777" w:rsidR="00216852" w:rsidRPr="00D8190A" w:rsidRDefault="008B649A" w:rsidP="00D8190A">
      <w:pPr>
        <w:pStyle w:val="NormalWeb"/>
        <w:spacing w:before="0" w:beforeAutospacing="0" w:after="0" w:afterAutospacing="0" w:line="276" w:lineRule="auto"/>
        <w:jc w:val="both"/>
        <w:rPr>
          <w:rFonts w:ascii="Arial" w:hAnsi="Arial" w:cs="Arial"/>
        </w:rPr>
      </w:pPr>
      <w:r w:rsidRPr="00D8190A">
        <w:rPr>
          <w:rFonts w:ascii="Arial" w:hAnsi="Arial" w:cs="Arial"/>
        </w:rPr>
        <w:t xml:space="preserve">En ese contexto, la seguridad ciudadana como bien público de la sociedad en general obliga a </w:t>
      </w:r>
      <w:r w:rsidR="00216852" w:rsidRPr="00D8190A">
        <w:rPr>
          <w:rFonts w:ascii="Arial" w:hAnsi="Arial" w:cs="Arial"/>
        </w:rPr>
        <w:t xml:space="preserve">las autoridades a velar por el </w:t>
      </w:r>
      <w:r w:rsidRPr="00D8190A">
        <w:rPr>
          <w:rFonts w:ascii="Arial" w:hAnsi="Arial" w:cs="Arial"/>
        </w:rPr>
        <w:t xml:space="preserve">orden </w:t>
      </w:r>
      <w:r w:rsidR="00216852" w:rsidRPr="00D8190A">
        <w:rPr>
          <w:rFonts w:ascii="Arial" w:hAnsi="Arial" w:cs="Arial"/>
        </w:rPr>
        <w:t>civil en el que las personas coexisten, por lo que, se considera que</w:t>
      </w:r>
      <w:r w:rsidR="0067122A" w:rsidRPr="00D8190A">
        <w:rPr>
          <w:rFonts w:ascii="Arial" w:hAnsi="Arial" w:cs="Arial"/>
        </w:rPr>
        <w:t xml:space="preserve"> la S</w:t>
      </w:r>
      <w:r w:rsidR="00216852" w:rsidRPr="00D8190A">
        <w:rPr>
          <w:rFonts w:ascii="Arial" w:hAnsi="Arial" w:cs="Arial"/>
        </w:rPr>
        <w:t>eguridad Privada como extensión de la Seguridad Pública a cargo del Estado, debe sujetarse también a los principios generales de la misma como legalidad, objetividad, eficiencia, profesionalismo, honradez y respeto a los derechos humanos, ello con la finalidad de que aquellos que reciben un servicio de seguridad privada o vigilancia, obtenga</w:t>
      </w:r>
      <w:r w:rsidR="000B79CE" w:rsidRPr="00D8190A">
        <w:rPr>
          <w:rFonts w:ascii="Arial" w:hAnsi="Arial" w:cs="Arial"/>
        </w:rPr>
        <w:t>n</w:t>
      </w:r>
      <w:r w:rsidR="00216852" w:rsidRPr="00D8190A">
        <w:rPr>
          <w:rFonts w:ascii="Arial" w:hAnsi="Arial" w:cs="Arial"/>
        </w:rPr>
        <w:t xml:space="preserve"> la mayor protección y seguridad del entorno </w:t>
      </w:r>
      <w:r w:rsidR="000B79CE" w:rsidRPr="00D8190A">
        <w:rPr>
          <w:rFonts w:ascii="Arial" w:hAnsi="Arial" w:cs="Arial"/>
        </w:rPr>
        <w:t xml:space="preserve">en el </w:t>
      </w:r>
      <w:r w:rsidR="00216852" w:rsidRPr="00D8190A">
        <w:rPr>
          <w:rFonts w:ascii="Arial" w:hAnsi="Arial" w:cs="Arial"/>
        </w:rPr>
        <w:t>que se desarrollen.</w:t>
      </w:r>
    </w:p>
    <w:p w14:paraId="0D4C4F9C" w14:textId="77777777" w:rsidR="008B649A" w:rsidRPr="00D8190A" w:rsidRDefault="0067122A" w:rsidP="00D8190A">
      <w:pPr>
        <w:tabs>
          <w:tab w:val="left" w:pos="3120"/>
        </w:tabs>
        <w:spacing w:after="0"/>
        <w:jc w:val="both"/>
        <w:rPr>
          <w:rFonts w:ascii="Arial" w:hAnsi="Arial" w:cs="Arial"/>
          <w:sz w:val="24"/>
          <w:szCs w:val="24"/>
          <w:lang w:val="es-ES_tradnl"/>
        </w:rPr>
      </w:pPr>
      <w:r w:rsidRPr="00D8190A">
        <w:rPr>
          <w:rFonts w:ascii="Arial" w:hAnsi="Arial" w:cs="Arial"/>
          <w:sz w:val="24"/>
          <w:szCs w:val="24"/>
          <w:lang w:val="es-ES_tradnl"/>
        </w:rPr>
        <w:tab/>
      </w:r>
    </w:p>
    <w:p w14:paraId="4396C7BF" w14:textId="77777777" w:rsidR="008B649A" w:rsidRPr="00D8190A" w:rsidRDefault="008B649A" w:rsidP="00D8190A">
      <w:pPr>
        <w:spacing w:after="0"/>
        <w:jc w:val="both"/>
        <w:rPr>
          <w:rFonts w:ascii="Arial" w:hAnsi="Arial" w:cs="Arial"/>
          <w:sz w:val="24"/>
          <w:szCs w:val="24"/>
        </w:rPr>
      </w:pPr>
      <w:r w:rsidRPr="00D8190A">
        <w:rPr>
          <w:rFonts w:ascii="Arial" w:hAnsi="Arial" w:cs="Arial"/>
          <w:sz w:val="24"/>
          <w:szCs w:val="24"/>
        </w:rPr>
        <w:t xml:space="preserve">Con la reforma Constitucional publicada en el Diario Oficial de la Federación el 18 de junio del 2008, en materia de Seguridad y Justicia Penal, se publica el día 02 de enero </w:t>
      </w:r>
      <w:r w:rsidRPr="00D8190A">
        <w:rPr>
          <w:rFonts w:ascii="Arial" w:hAnsi="Arial" w:cs="Arial"/>
          <w:sz w:val="24"/>
          <w:szCs w:val="24"/>
        </w:rPr>
        <w:lastRenderedPageBreak/>
        <w:t xml:space="preserve">del 2009, la Ley General del Sistema Nacional de Seguridad Pública, la cual regula la prestación de los Servicios de Seguridad Privada. </w:t>
      </w:r>
    </w:p>
    <w:p w14:paraId="0A79CD72" w14:textId="77777777" w:rsidR="008B649A" w:rsidRPr="00D8190A" w:rsidRDefault="008B649A" w:rsidP="00D8190A">
      <w:pPr>
        <w:spacing w:after="0"/>
        <w:jc w:val="both"/>
        <w:rPr>
          <w:rFonts w:ascii="Arial" w:hAnsi="Arial" w:cs="Arial"/>
          <w:sz w:val="24"/>
          <w:szCs w:val="24"/>
        </w:rPr>
      </w:pPr>
    </w:p>
    <w:p w14:paraId="7DCB46D5" w14:textId="77777777" w:rsidR="008B649A" w:rsidRPr="00D8190A" w:rsidRDefault="008B649A" w:rsidP="00D8190A">
      <w:pPr>
        <w:pStyle w:val="Texto"/>
        <w:spacing w:after="0" w:line="276" w:lineRule="auto"/>
        <w:ind w:firstLine="0"/>
        <w:rPr>
          <w:sz w:val="24"/>
          <w:szCs w:val="24"/>
        </w:rPr>
      </w:pPr>
      <w:r w:rsidRPr="00D8190A">
        <w:rPr>
          <w:sz w:val="24"/>
          <w:szCs w:val="24"/>
        </w:rPr>
        <w:t>La Ley Federal de Seguridad Privada, entiende por dicho concepto: “La actividad a cargo de los particulares, autorizada por el órgano competente, con el objeto de desempeñar acciones relacionadas con la seguridad en materia de protección, vigilancia, custodia de personas, información, bienes inmuebles, muebles o valores, incluidos su traslado; instalación, operación de sistemas y equipos de seguridad; aportar datos para la investigación de delitos y apoyar en caso de siniestros o desastres, en su carácter de auxiliares a la función de Seguridad Pública”.</w:t>
      </w:r>
    </w:p>
    <w:p w14:paraId="7A6950F6" w14:textId="77777777" w:rsidR="008B649A" w:rsidRPr="00D8190A" w:rsidRDefault="008B649A" w:rsidP="00D8190A">
      <w:pPr>
        <w:spacing w:after="0"/>
        <w:jc w:val="both"/>
        <w:rPr>
          <w:rFonts w:ascii="Arial" w:hAnsi="Arial" w:cs="Arial"/>
          <w:sz w:val="24"/>
          <w:szCs w:val="24"/>
        </w:rPr>
      </w:pPr>
    </w:p>
    <w:p w14:paraId="3553E9AD" w14:textId="5D196AB5" w:rsidR="008B649A" w:rsidRPr="00D8190A" w:rsidRDefault="008B649A" w:rsidP="00D8190A">
      <w:pPr>
        <w:pStyle w:val="Texto"/>
        <w:spacing w:after="0" w:line="276" w:lineRule="auto"/>
        <w:ind w:firstLine="0"/>
        <w:rPr>
          <w:sz w:val="24"/>
          <w:szCs w:val="24"/>
        </w:rPr>
      </w:pPr>
      <w:r w:rsidRPr="00D8190A">
        <w:rPr>
          <w:sz w:val="24"/>
          <w:szCs w:val="24"/>
        </w:rPr>
        <w:t>La Ley del Sistema de Seguridad Pública del Estado de Guanajuato dispone la corresponsabilidad entre el Estado y los Ayuntamientos para que, éstos últimos, puedan autorizar el funcionamiento de los servicios de seguridad privada, por lo que resulta necesario que cuenten con fundamentación adecuada, que doten de seguridad jurídica y legalidad a los procedimientos inherentes  a este servicio; fortaleciendo con ello, la relación entre sociedad y gobierno, en un marco de vigencia plena del Estado de Derecho.</w:t>
      </w:r>
    </w:p>
    <w:p w14:paraId="6F385282" w14:textId="77777777" w:rsidR="008B649A" w:rsidRPr="00D8190A" w:rsidRDefault="008B649A" w:rsidP="00D8190A">
      <w:pPr>
        <w:pStyle w:val="texto0"/>
        <w:spacing w:before="0" w:beforeAutospacing="0" w:after="0" w:afterAutospacing="0" w:line="276" w:lineRule="auto"/>
        <w:jc w:val="both"/>
        <w:rPr>
          <w:rFonts w:ascii="Arial" w:hAnsi="Arial" w:cs="Arial"/>
          <w:lang w:val="es-ES"/>
        </w:rPr>
      </w:pPr>
    </w:p>
    <w:p w14:paraId="5EC23C10" w14:textId="77777777" w:rsidR="008B649A" w:rsidRPr="00D8190A" w:rsidRDefault="008B649A" w:rsidP="00D8190A">
      <w:pPr>
        <w:pStyle w:val="texto0"/>
        <w:spacing w:before="0" w:beforeAutospacing="0" w:after="0" w:afterAutospacing="0" w:line="276" w:lineRule="auto"/>
        <w:jc w:val="both"/>
        <w:rPr>
          <w:rFonts w:ascii="Arial" w:hAnsi="Arial" w:cs="Arial"/>
        </w:rPr>
      </w:pPr>
      <w:r w:rsidRPr="00D8190A">
        <w:rPr>
          <w:rFonts w:ascii="Arial" w:hAnsi="Arial" w:cs="Arial"/>
        </w:rPr>
        <w:t xml:space="preserve">Por todo lo anterior, el presente reglamento </w:t>
      </w:r>
      <w:r w:rsidR="0067122A" w:rsidRPr="00D8190A">
        <w:rPr>
          <w:rFonts w:ascii="Arial" w:hAnsi="Arial" w:cs="Arial"/>
        </w:rPr>
        <w:t xml:space="preserve">busca </w:t>
      </w:r>
      <w:r w:rsidRPr="00D8190A">
        <w:rPr>
          <w:rFonts w:ascii="Arial" w:hAnsi="Arial" w:cs="Arial"/>
        </w:rPr>
        <w:t>evita</w:t>
      </w:r>
      <w:r w:rsidR="0067122A" w:rsidRPr="00D8190A">
        <w:rPr>
          <w:rFonts w:ascii="Arial" w:hAnsi="Arial" w:cs="Arial"/>
        </w:rPr>
        <w:t>r</w:t>
      </w:r>
      <w:r w:rsidRPr="00D8190A">
        <w:rPr>
          <w:rFonts w:ascii="Arial" w:hAnsi="Arial" w:cs="Arial"/>
        </w:rPr>
        <w:t xml:space="preserve"> la irregularidad en la prestación del servicio de seguridad privada, contando con mecanismos de control, tendientes a prevenir que los prestadores de servicios se ubiquen en los supuestos de inobservancia de sus obligaciones, así como mecanismos jurídicos como el arresto para aquellos elementos operativos o vigilantes que realicen en lugares públicos actividades relacionadas con la seguridad privada sin la autorización estatal y conformidad municipal. </w:t>
      </w:r>
    </w:p>
    <w:p w14:paraId="5C870EF2" w14:textId="77777777" w:rsidR="008B649A" w:rsidRPr="00D8190A" w:rsidRDefault="008B649A" w:rsidP="00D8190A">
      <w:pPr>
        <w:pStyle w:val="texto0"/>
        <w:spacing w:before="0" w:beforeAutospacing="0" w:after="0" w:afterAutospacing="0" w:line="276" w:lineRule="auto"/>
        <w:jc w:val="both"/>
        <w:rPr>
          <w:rFonts w:ascii="Arial" w:hAnsi="Arial" w:cs="Arial"/>
        </w:rPr>
      </w:pPr>
    </w:p>
    <w:p w14:paraId="445551A6" w14:textId="77777777" w:rsidR="008B649A" w:rsidRPr="00D8190A" w:rsidRDefault="008B649A" w:rsidP="00D8190A">
      <w:pPr>
        <w:pStyle w:val="NormalWeb"/>
        <w:autoSpaceDE w:val="0"/>
        <w:autoSpaceDN w:val="0"/>
        <w:spacing w:before="0" w:beforeAutospacing="0" w:after="0" w:afterAutospacing="0" w:line="276" w:lineRule="auto"/>
        <w:jc w:val="both"/>
        <w:rPr>
          <w:rFonts w:ascii="Arial" w:hAnsi="Arial" w:cs="Arial"/>
        </w:rPr>
      </w:pPr>
      <w:r w:rsidRPr="00D8190A">
        <w:rPr>
          <w:rFonts w:ascii="Arial" w:hAnsi="Arial" w:cs="Arial"/>
        </w:rPr>
        <w:t xml:space="preserve">Ahora bien, en aras de cubrir las áreas de oportunidad en la protección de la ciudadanía, se contempla la regulación  no sólo de las empresas prestadoras de seguridad privada, sino también de aquellas actividades vinculadas al  cuidado y protección de bienes o personas en fraccionamientos, colonias, unidades habitacionales, zonas residenciales, instituciones educativas, entidades de gobierno, así como instalaciones industriales, centros comerciales u otras que se asemejen, y que se encuentran subordinadas laboralmente a una persona física o jurídico colectiva cuyo objeto social preponderante no sea la prestación de servicios de Seguridad Privada con fines de lucro, las cuales deberán contar con un permiso autorizado por la </w:t>
      </w:r>
      <w:r w:rsidR="000670EF" w:rsidRPr="00D8190A">
        <w:rPr>
          <w:rFonts w:ascii="Arial" w:hAnsi="Arial" w:cs="Arial"/>
        </w:rPr>
        <w:t>autoridad municipal competente en la materia</w:t>
      </w:r>
      <w:r w:rsidRPr="00D8190A">
        <w:rPr>
          <w:rFonts w:ascii="Arial" w:hAnsi="Arial" w:cs="Arial"/>
        </w:rPr>
        <w:t>.</w:t>
      </w:r>
    </w:p>
    <w:p w14:paraId="182A3130" w14:textId="77777777" w:rsidR="008B649A" w:rsidRPr="00D8190A" w:rsidRDefault="008B649A" w:rsidP="00D8190A">
      <w:pPr>
        <w:spacing w:after="0"/>
        <w:jc w:val="both"/>
        <w:rPr>
          <w:rFonts w:ascii="Arial" w:hAnsi="Arial" w:cs="Arial"/>
          <w:sz w:val="24"/>
          <w:szCs w:val="24"/>
        </w:rPr>
      </w:pPr>
    </w:p>
    <w:p w14:paraId="25ADB6C9" w14:textId="77777777" w:rsidR="008B649A" w:rsidRPr="00D8190A" w:rsidRDefault="008B649A" w:rsidP="00D8190A">
      <w:pPr>
        <w:spacing w:after="0"/>
        <w:jc w:val="both"/>
        <w:rPr>
          <w:rFonts w:ascii="Arial" w:hAnsi="Arial" w:cs="Arial"/>
          <w:sz w:val="24"/>
          <w:szCs w:val="24"/>
        </w:rPr>
      </w:pPr>
      <w:r w:rsidRPr="00D8190A">
        <w:rPr>
          <w:rFonts w:ascii="Arial" w:hAnsi="Arial" w:cs="Arial"/>
          <w:sz w:val="24"/>
          <w:szCs w:val="24"/>
        </w:rPr>
        <w:t xml:space="preserve">En ese orden de ideas, éste ordenamiento, no solo constituye una herramienta más al catálogo normativo de la Secretaría de Seguridad Pública Municipal, sino que constituye una respuesta eficaz y sólida a la necesidad social de proteger los bienes </w:t>
      </w:r>
      <w:r w:rsidRPr="00D8190A">
        <w:rPr>
          <w:rFonts w:ascii="Arial" w:hAnsi="Arial" w:cs="Arial"/>
          <w:sz w:val="24"/>
          <w:szCs w:val="24"/>
        </w:rPr>
        <w:lastRenderedPageBreak/>
        <w:t>jurídicos, considerando que en la esfera del ciudadano se deberán respetar y proteger sus derechos humanos.</w:t>
      </w:r>
    </w:p>
    <w:p w14:paraId="144A0747" w14:textId="77777777" w:rsidR="008B649A" w:rsidRPr="00D8190A" w:rsidRDefault="008B649A" w:rsidP="00D8190A">
      <w:pPr>
        <w:spacing w:after="0"/>
        <w:jc w:val="both"/>
        <w:rPr>
          <w:rFonts w:ascii="Arial" w:hAnsi="Arial" w:cs="Arial"/>
          <w:sz w:val="24"/>
          <w:szCs w:val="24"/>
        </w:rPr>
      </w:pPr>
    </w:p>
    <w:p w14:paraId="7705E27E" w14:textId="77777777" w:rsidR="008B649A" w:rsidRPr="00D8190A" w:rsidRDefault="008B649A" w:rsidP="00D8190A">
      <w:pPr>
        <w:spacing w:after="0"/>
        <w:jc w:val="both"/>
        <w:rPr>
          <w:rFonts w:ascii="Arial" w:hAnsi="Arial" w:cs="Arial"/>
          <w:sz w:val="24"/>
          <w:szCs w:val="24"/>
        </w:rPr>
      </w:pPr>
      <w:r w:rsidRPr="00D8190A">
        <w:rPr>
          <w:rFonts w:ascii="Arial" w:hAnsi="Arial" w:cs="Arial"/>
          <w:sz w:val="24"/>
          <w:szCs w:val="24"/>
        </w:rPr>
        <w:t>En tales condiciones, el capítulo primero contempla el objeto del reglamento, los principios rectores de la seguridad privada, sus fines, el glosario, así como las autoridades competentes y auxiliares para la aplicación y vigilancia del presente ordenamiento.</w:t>
      </w:r>
    </w:p>
    <w:p w14:paraId="37CEE25A" w14:textId="77777777" w:rsidR="008B649A" w:rsidRPr="00D8190A" w:rsidRDefault="008B649A" w:rsidP="00D8190A">
      <w:pPr>
        <w:spacing w:after="0"/>
        <w:jc w:val="both"/>
        <w:rPr>
          <w:rFonts w:ascii="Arial" w:hAnsi="Arial" w:cs="Arial"/>
          <w:sz w:val="24"/>
          <w:szCs w:val="24"/>
        </w:rPr>
      </w:pPr>
    </w:p>
    <w:p w14:paraId="16CE63CD" w14:textId="77777777" w:rsidR="008B649A" w:rsidRPr="00D8190A" w:rsidRDefault="008B649A" w:rsidP="00D8190A">
      <w:pPr>
        <w:spacing w:after="0"/>
        <w:jc w:val="both"/>
        <w:rPr>
          <w:rFonts w:ascii="Arial" w:hAnsi="Arial" w:cs="Arial"/>
          <w:sz w:val="24"/>
          <w:szCs w:val="24"/>
        </w:rPr>
      </w:pPr>
      <w:r w:rsidRPr="00D8190A">
        <w:rPr>
          <w:rFonts w:ascii="Arial" w:hAnsi="Arial" w:cs="Arial"/>
          <w:sz w:val="24"/>
          <w:szCs w:val="24"/>
        </w:rPr>
        <w:t>El capítulo segundo integra la estructura orgánica de la Dirección y su funcionamiento, ampliando el contexto y universo en la conceptualización de la regulación para la Seguridad Privada en el municipio, tecnificándose en tres unidades administrativas que permitan en primer lugar, llevar a cabo los procedimientos jurídicos para la emisión del dictamen técnico de viabilidad y la imposición de sanciones; otra unidad para los procedimientos de visitas de verificación, supervisión y vigilancia, así como una tercera encargada del registro municipal de seguridad privada.</w:t>
      </w:r>
    </w:p>
    <w:p w14:paraId="06D75F6E" w14:textId="77777777" w:rsidR="008B649A" w:rsidRPr="00D8190A" w:rsidRDefault="008B649A" w:rsidP="00D8190A">
      <w:pPr>
        <w:spacing w:after="0"/>
        <w:jc w:val="both"/>
        <w:rPr>
          <w:rFonts w:ascii="Arial" w:hAnsi="Arial" w:cs="Arial"/>
          <w:sz w:val="24"/>
          <w:szCs w:val="24"/>
        </w:rPr>
      </w:pPr>
    </w:p>
    <w:p w14:paraId="0F74BC08" w14:textId="77777777" w:rsidR="008B649A" w:rsidRPr="00D8190A" w:rsidRDefault="008B649A" w:rsidP="00D8190A">
      <w:pPr>
        <w:spacing w:after="0"/>
        <w:jc w:val="both"/>
        <w:rPr>
          <w:rFonts w:ascii="Arial" w:hAnsi="Arial" w:cs="Arial"/>
          <w:sz w:val="24"/>
          <w:szCs w:val="24"/>
        </w:rPr>
      </w:pPr>
      <w:r w:rsidRPr="00D8190A">
        <w:rPr>
          <w:rFonts w:ascii="Arial" w:hAnsi="Arial" w:cs="Arial"/>
          <w:sz w:val="24"/>
          <w:szCs w:val="24"/>
        </w:rPr>
        <w:t>El capítulo Tercero hace referencia a las modalidades de la Seguridad Privada y las disposiciones complemen</w:t>
      </w:r>
      <w:r w:rsidR="000670EF" w:rsidRPr="00D8190A">
        <w:rPr>
          <w:rFonts w:ascii="Arial" w:hAnsi="Arial" w:cs="Arial"/>
          <w:sz w:val="24"/>
          <w:szCs w:val="24"/>
        </w:rPr>
        <w:t xml:space="preserve">tarias, tales como el monitoreo, </w:t>
      </w:r>
      <w:r w:rsidRPr="00D8190A">
        <w:rPr>
          <w:rFonts w:ascii="Arial" w:hAnsi="Arial" w:cs="Arial"/>
          <w:sz w:val="24"/>
          <w:szCs w:val="24"/>
        </w:rPr>
        <w:t>su conexión y sistema, los servicios de escolta y la prohibición del uso del término “seguridad privada”; asimismo este capítulo contempla los requisitos para solicitar la Conformidad Municipal y en su caso la Revalidación.</w:t>
      </w:r>
    </w:p>
    <w:p w14:paraId="0C5E33CF" w14:textId="77777777" w:rsidR="000670EF" w:rsidRPr="00D8190A" w:rsidRDefault="000670EF" w:rsidP="00D8190A">
      <w:pPr>
        <w:spacing w:after="0"/>
        <w:jc w:val="both"/>
        <w:rPr>
          <w:rFonts w:ascii="Arial" w:hAnsi="Arial" w:cs="Arial"/>
          <w:sz w:val="24"/>
          <w:szCs w:val="24"/>
        </w:rPr>
      </w:pPr>
    </w:p>
    <w:p w14:paraId="14F648D2" w14:textId="77777777" w:rsidR="008B649A" w:rsidRPr="00D8190A" w:rsidRDefault="000670EF" w:rsidP="00D8190A">
      <w:pPr>
        <w:spacing w:after="0"/>
        <w:jc w:val="both"/>
        <w:rPr>
          <w:rFonts w:ascii="Arial" w:hAnsi="Arial" w:cs="Arial"/>
          <w:sz w:val="24"/>
          <w:szCs w:val="24"/>
        </w:rPr>
      </w:pPr>
      <w:r w:rsidRPr="00D8190A">
        <w:rPr>
          <w:rFonts w:ascii="Arial" w:hAnsi="Arial" w:cs="Arial"/>
          <w:sz w:val="24"/>
          <w:szCs w:val="24"/>
        </w:rPr>
        <w:t>E</w:t>
      </w:r>
      <w:r w:rsidR="008B649A" w:rsidRPr="00D8190A">
        <w:rPr>
          <w:rFonts w:ascii="Arial" w:hAnsi="Arial" w:cs="Arial"/>
          <w:sz w:val="24"/>
          <w:szCs w:val="24"/>
        </w:rPr>
        <w:t>l capítulo cuarto innova el Permiso de Vigilancia y los requisitos para la solicitud del mismo, así como las obligaciones de los con</w:t>
      </w:r>
      <w:r w:rsidRPr="00D8190A">
        <w:rPr>
          <w:rFonts w:ascii="Arial" w:hAnsi="Arial" w:cs="Arial"/>
          <w:sz w:val="24"/>
          <w:szCs w:val="24"/>
        </w:rPr>
        <w:t>tratantes de vigilantes e inclusive</w:t>
      </w:r>
      <w:r w:rsidR="008B649A" w:rsidRPr="00D8190A">
        <w:rPr>
          <w:rFonts w:ascii="Arial" w:hAnsi="Arial" w:cs="Arial"/>
          <w:sz w:val="24"/>
          <w:szCs w:val="24"/>
        </w:rPr>
        <w:t xml:space="preserve"> las obligaciones de los propios vigilantes.</w:t>
      </w:r>
    </w:p>
    <w:p w14:paraId="475451BE" w14:textId="77777777" w:rsidR="008B649A" w:rsidRPr="00D8190A" w:rsidRDefault="008B649A" w:rsidP="00D8190A">
      <w:pPr>
        <w:spacing w:after="0"/>
        <w:jc w:val="both"/>
        <w:rPr>
          <w:rFonts w:ascii="Arial" w:hAnsi="Arial" w:cs="Arial"/>
          <w:sz w:val="24"/>
          <w:szCs w:val="24"/>
        </w:rPr>
      </w:pPr>
    </w:p>
    <w:p w14:paraId="08D0BB5F" w14:textId="77777777" w:rsidR="008B649A" w:rsidRPr="00D8190A" w:rsidRDefault="008B649A" w:rsidP="00D8190A">
      <w:pPr>
        <w:spacing w:after="0"/>
        <w:jc w:val="both"/>
        <w:rPr>
          <w:rFonts w:ascii="Arial" w:hAnsi="Arial" w:cs="Arial"/>
          <w:sz w:val="24"/>
          <w:szCs w:val="24"/>
        </w:rPr>
      </w:pPr>
      <w:r w:rsidRPr="00D8190A">
        <w:rPr>
          <w:rFonts w:ascii="Arial" w:hAnsi="Arial" w:cs="Arial"/>
          <w:sz w:val="24"/>
          <w:szCs w:val="24"/>
        </w:rPr>
        <w:t>El capítulo quinto establece los derechos de los usuarios, derechos y prohibiciones de los prestadores de servicios de seguridad privada, lo relativo a los uniformes, equipamiento y obligaciones del personal operativo de las empresa</w:t>
      </w:r>
      <w:r w:rsidR="000670EF" w:rsidRPr="00D8190A">
        <w:rPr>
          <w:rFonts w:ascii="Arial" w:hAnsi="Arial" w:cs="Arial"/>
          <w:sz w:val="24"/>
          <w:szCs w:val="24"/>
        </w:rPr>
        <w:t>s, el rotulado de los vehículos,</w:t>
      </w:r>
      <w:r w:rsidRPr="00D8190A">
        <w:rPr>
          <w:rFonts w:ascii="Arial" w:hAnsi="Arial" w:cs="Arial"/>
          <w:sz w:val="24"/>
          <w:szCs w:val="24"/>
        </w:rPr>
        <w:t xml:space="preserve"> impedimentos para la prestación de los servicios de seguridad privada y la obligación de supervisión</w:t>
      </w:r>
      <w:r w:rsidR="000670EF" w:rsidRPr="00D8190A">
        <w:rPr>
          <w:rFonts w:ascii="Arial" w:hAnsi="Arial" w:cs="Arial"/>
          <w:sz w:val="24"/>
          <w:szCs w:val="24"/>
        </w:rPr>
        <w:t xml:space="preserve"> por parte de los prestadores de servicios como los contratantes</w:t>
      </w:r>
      <w:r w:rsidRPr="00D8190A">
        <w:rPr>
          <w:rFonts w:ascii="Arial" w:hAnsi="Arial" w:cs="Arial"/>
          <w:sz w:val="24"/>
          <w:szCs w:val="24"/>
        </w:rPr>
        <w:t xml:space="preserve"> </w:t>
      </w:r>
      <w:r w:rsidR="00E32EC9" w:rsidRPr="00D8190A">
        <w:rPr>
          <w:rFonts w:ascii="Arial" w:hAnsi="Arial" w:cs="Arial"/>
          <w:sz w:val="24"/>
          <w:szCs w:val="24"/>
        </w:rPr>
        <w:t xml:space="preserve">con el </w:t>
      </w:r>
      <w:r w:rsidRPr="00D8190A">
        <w:rPr>
          <w:rFonts w:ascii="Arial" w:hAnsi="Arial" w:cs="Arial"/>
          <w:sz w:val="24"/>
          <w:szCs w:val="24"/>
        </w:rPr>
        <w:t xml:space="preserve">personal operativo </w:t>
      </w:r>
      <w:r w:rsidR="00E32EC9" w:rsidRPr="00D8190A">
        <w:rPr>
          <w:rFonts w:ascii="Arial" w:hAnsi="Arial" w:cs="Arial"/>
          <w:sz w:val="24"/>
          <w:szCs w:val="24"/>
        </w:rPr>
        <w:t xml:space="preserve">o </w:t>
      </w:r>
      <w:r w:rsidRPr="00D8190A">
        <w:rPr>
          <w:rFonts w:ascii="Arial" w:hAnsi="Arial" w:cs="Arial"/>
          <w:sz w:val="24"/>
          <w:szCs w:val="24"/>
        </w:rPr>
        <w:t>vigilantes</w:t>
      </w:r>
      <w:r w:rsidR="00E32EC9" w:rsidRPr="00D8190A">
        <w:rPr>
          <w:rFonts w:ascii="Arial" w:hAnsi="Arial" w:cs="Arial"/>
          <w:sz w:val="24"/>
          <w:szCs w:val="24"/>
        </w:rPr>
        <w:t xml:space="preserve"> respectivamente</w:t>
      </w:r>
      <w:r w:rsidRPr="00D8190A">
        <w:rPr>
          <w:rFonts w:ascii="Arial" w:hAnsi="Arial" w:cs="Arial"/>
          <w:sz w:val="24"/>
          <w:szCs w:val="24"/>
        </w:rPr>
        <w:t>.</w:t>
      </w:r>
    </w:p>
    <w:p w14:paraId="4AB0DAB7" w14:textId="77777777" w:rsidR="008B649A" w:rsidRPr="00D8190A" w:rsidRDefault="008B649A" w:rsidP="00D8190A">
      <w:pPr>
        <w:spacing w:after="0"/>
        <w:jc w:val="both"/>
        <w:rPr>
          <w:rFonts w:ascii="Arial" w:hAnsi="Arial" w:cs="Arial"/>
          <w:sz w:val="24"/>
          <w:szCs w:val="24"/>
        </w:rPr>
      </w:pPr>
    </w:p>
    <w:p w14:paraId="7DC388F3" w14:textId="77777777" w:rsidR="008B649A" w:rsidRPr="00D8190A" w:rsidRDefault="008B649A" w:rsidP="00D8190A">
      <w:pPr>
        <w:spacing w:after="0"/>
        <w:jc w:val="both"/>
        <w:rPr>
          <w:rFonts w:ascii="Arial" w:hAnsi="Arial" w:cs="Arial"/>
          <w:sz w:val="24"/>
          <w:szCs w:val="24"/>
        </w:rPr>
      </w:pPr>
      <w:r w:rsidRPr="00D8190A">
        <w:rPr>
          <w:rFonts w:ascii="Arial" w:hAnsi="Arial" w:cs="Arial"/>
          <w:sz w:val="24"/>
          <w:szCs w:val="24"/>
        </w:rPr>
        <w:t xml:space="preserve">El capítulo </w:t>
      </w:r>
      <w:r w:rsidR="00E32EC9" w:rsidRPr="00D8190A">
        <w:rPr>
          <w:rFonts w:ascii="Arial" w:hAnsi="Arial" w:cs="Arial"/>
          <w:sz w:val="24"/>
          <w:szCs w:val="24"/>
        </w:rPr>
        <w:t>sexto hace referencia a la procedencia, requisitos y procedimiento relativo a</w:t>
      </w:r>
      <w:r w:rsidRPr="00D8190A">
        <w:rPr>
          <w:rFonts w:ascii="Arial" w:hAnsi="Arial" w:cs="Arial"/>
          <w:sz w:val="24"/>
          <w:szCs w:val="24"/>
        </w:rPr>
        <w:t xml:space="preserve"> las visitas de supervisión, verificaci</w:t>
      </w:r>
      <w:r w:rsidR="00E32EC9" w:rsidRPr="00D8190A">
        <w:rPr>
          <w:rFonts w:ascii="Arial" w:hAnsi="Arial" w:cs="Arial"/>
          <w:sz w:val="24"/>
          <w:szCs w:val="24"/>
        </w:rPr>
        <w:t>ón y vigilancia</w:t>
      </w:r>
      <w:r w:rsidRPr="00D8190A">
        <w:rPr>
          <w:rFonts w:ascii="Arial" w:hAnsi="Arial" w:cs="Arial"/>
          <w:sz w:val="24"/>
          <w:szCs w:val="24"/>
        </w:rPr>
        <w:t>.</w:t>
      </w:r>
    </w:p>
    <w:p w14:paraId="5169D6C0" w14:textId="77777777" w:rsidR="008B649A" w:rsidRPr="00D8190A" w:rsidRDefault="008B649A" w:rsidP="00D8190A">
      <w:pPr>
        <w:spacing w:after="0"/>
        <w:jc w:val="both"/>
        <w:rPr>
          <w:rFonts w:ascii="Arial" w:hAnsi="Arial" w:cs="Arial"/>
          <w:sz w:val="24"/>
          <w:szCs w:val="24"/>
        </w:rPr>
      </w:pPr>
    </w:p>
    <w:p w14:paraId="646062FB" w14:textId="77777777" w:rsidR="008B649A" w:rsidRPr="00D8190A" w:rsidRDefault="008B649A" w:rsidP="00D8190A">
      <w:pPr>
        <w:spacing w:after="0"/>
        <w:jc w:val="both"/>
        <w:rPr>
          <w:rFonts w:ascii="Arial" w:eastAsia="Calibri" w:hAnsi="Arial" w:cs="Arial"/>
          <w:sz w:val="24"/>
          <w:szCs w:val="24"/>
        </w:rPr>
      </w:pPr>
      <w:r w:rsidRPr="00D8190A">
        <w:rPr>
          <w:rFonts w:ascii="Arial" w:hAnsi="Arial" w:cs="Arial"/>
          <w:sz w:val="24"/>
          <w:szCs w:val="24"/>
        </w:rPr>
        <w:t xml:space="preserve">El capítulo séptimo refiere las medidas de seguridad y sanciones que se impondrán </w:t>
      </w:r>
      <w:r w:rsidRPr="00D8190A">
        <w:rPr>
          <w:rFonts w:ascii="Arial" w:eastAsia="Calibri" w:hAnsi="Arial" w:cs="Arial"/>
          <w:sz w:val="24"/>
          <w:szCs w:val="24"/>
        </w:rPr>
        <w:t>a la persona física o jurídica colectiva que preste servicios de Seguridad Privada o vigilantes y contravengan las disposiciones de este reglamento, con el fin de garantizar el orden y la seguridad pública.</w:t>
      </w:r>
    </w:p>
    <w:p w14:paraId="60C23237" w14:textId="77777777" w:rsidR="008B649A" w:rsidRPr="00D8190A" w:rsidRDefault="008B649A" w:rsidP="00D8190A">
      <w:pPr>
        <w:widowControl w:val="0"/>
        <w:spacing w:after="0"/>
        <w:jc w:val="both"/>
        <w:rPr>
          <w:rFonts w:ascii="Arial" w:eastAsia="Calibri" w:hAnsi="Arial" w:cs="Arial"/>
          <w:sz w:val="24"/>
          <w:szCs w:val="24"/>
        </w:rPr>
      </w:pPr>
    </w:p>
    <w:p w14:paraId="150D4B90" w14:textId="77777777" w:rsidR="008B649A" w:rsidRPr="00D8190A" w:rsidRDefault="008B649A" w:rsidP="00D8190A">
      <w:pPr>
        <w:widowControl w:val="0"/>
        <w:spacing w:after="0"/>
        <w:jc w:val="both"/>
        <w:rPr>
          <w:rFonts w:ascii="Arial" w:eastAsia="Calibri" w:hAnsi="Arial" w:cs="Arial"/>
          <w:sz w:val="24"/>
          <w:szCs w:val="24"/>
        </w:rPr>
      </w:pPr>
      <w:r w:rsidRPr="00D8190A">
        <w:rPr>
          <w:rFonts w:ascii="Arial" w:eastAsia="Calibri" w:hAnsi="Arial" w:cs="Arial"/>
          <w:sz w:val="24"/>
          <w:szCs w:val="24"/>
        </w:rPr>
        <w:lastRenderedPageBreak/>
        <w:t xml:space="preserve">El capítulo octavo, establece el funcionamiento del Registro Municipal de </w:t>
      </w:r>
      <w:r w:rsidR="00E32EC9" w:rsidRPr="00D8190A">
        <w:rPr>
          <w:rFonts w:ascii="Arial" w:eastAsia="Calibri" w:hAnsi="Arial" w:cs="Arial"/>
          <w:sz w:val="24"/>
          <w:szCs w:val="24"/>
        </w:rPr>
        <w:t xml:space="preserve">Seguridad Privada y vigilantes, </w:t>
      </w:r>
      <w:r w:rsidRPr="00D8190A">
        <w:rPr>
          <w:rFonts w:ascii="Arial" w:eastAsia="Calibri" w:hAnsi="Arial" w:cs="Arial"/>
          <w:sz w:val="24"/>
          <w:szCs w:val="24"/>
        </w:rPr>
        <w:t>con la información necesaria para la supervisión, control, vigilancia y evaluación de los prestadores de servicios y titu</w:t>
      </w:r>
      <w:r w:rsidR="00E32EC9" w:rsidRPr="00D8190A">
        <w:rPr>
          <w:rFonts w:ascii="Arial" w:eastAsia="Calibri" w:hAnsi="Arial" w:cs="Arial"/>
          <w:sz w:val="24"/>
          <w:szCs w:val="24"/>
        </w:rPr>
        <w:t>lares del Permiso de vigilancia, así como</w:t>
      </w:r>
      <w:r w:rsidRPr="00D8190A">
        <w:rPr>
          <w:rFonts w:ascii="Arial" w:eastAsia="Calibri" w:hAnsi="Arial" w:cs="Arial"/>
          <w:sz w:val="24"/>
          <w:szCs w:val="24"/>
        </w:rPr>
        <w:t xml:space="preserve"> su personal, equipamiento y armamento.</w:t>
      </w:r>
    </w:p>
    <w:p w14:paraId="3A189626" w14:textId="77777777" w:rsidR="008B649A" w:rsidRPr="00D8190A" w:rsidRDefault="008B649A" w:rsidP="00D8190A">
      <w:pPr>
        <w:spacing w:after="0"/>
        <w:jc w:val="both"/>
        <w:rPr>
          <w:rFonts w:ascii="Arial" w:eastAsia="Calibri" w:hAnsi="Arial" w:cs="Arial"/>
          <w:sz w:val="24"/>
          <w:szCs w:val="24"/>
        </w:rPr>
      </w:pPr>
    </w:p>
    <w:p w14:paraId="5C450A8B" w14:textId="77777777" w:rsidR="008B649A" w:rsidRPr="00D8190A" w:rsidRDefault="008B649A" w:rsidP="00D8190A">
      <w:pPr>
        <w:autoSpaceDE w:val="0"/>
        <w:autoSpaceDN w:val="0"/>
        <w:adjustRightInd w:val="0"/>
        <w:spacing w:after="0"/>
        <w:jc w:val="both"/>
        <w:rPr>
          <w:rFonts w:ascii="Arial" w:eastAsia="Calibri" w:hAnsi="Arial" w:cs="Arial"/>
          <w:sz w:val="24"/>
          <w:szCs w:val="24"/>
        </w:rPr>
      </w:pPr>
      <w:r w:rsidRPr="00D8190A">
        <w:rPr>
          <w:rFonts w:ascii="Arial" w:eastAsia="Calibri" w:hAnsi="Arial" w:cs="Arial"/>
          <w:sz w:val="24"/>
          <w:szCs w:val="24"/>
        </w:rPr>
        <w:t>Por último, el capítulo noveno, asegura la participación ciudadana creando el Consejo Consultivo para la seguridad privada municipal como, cuyo objeto es fomentar la participación de la sociedad civil y prestadores de servicios de Seguridad Privada o titulares del permiso de vigilancia, en colaboración con las autoridades municipales, en la planeación, elaboración, evaluación y supervisión de las acciones y políticas públicas que tengan impacto en la Seguridad Privada municipal de acuerdo con la Ley y el presente reglamento, estableciendo su integración y las reglas para su funcionamiento.</w:t>
      </w:r>
    </w:p>
    <w:p w14:paraId="5FB24F0F" w14:textId="77777777" w:rsidR="008B649A" w:rsidRPr="00D8190A" w:rsidRDefault="008B649A" w:rsidP="00D8190A">
      <w:pPr>
        <w:spacing w:after="0"/>
        <w:jc w:val="both"/>
        <w:rPr>
          <w:rFonts w:ascii="Arial" w:eastAsia="Calibri" w:hAnsi="Arial" w:cs="Arial"/>
          <w:sz w:val="24"/>
          <w:szCs w:val="24"/>
        </w:rPr>
      </w:pPr>
    </w:p>
    <w:p w14:paraId="568FE71D" w14:textId="77777777" w:rsidR="008B649A" w:rsidRPr="00D8190A" w:rsidRDefault="008B649A" w:rsidP="00D8190A">
      <w:pPr>
        <w:spacing w:after="0"/>
        <w:jc w:val="both"/>
        <w:rPr>
          <w:rFonts w:ascii="Arial" w:hAnsi="Arial" w:cs="Arial"/>
          <w:sz w:val="24"/>
          <w:szCs w:val="24"/>
        </w:rPr>
      </w:pPr>
      <w:r w:rsidRPr="00D8190A">
        <w:rPr>
          <w:rFonts w:ascii="Arial" w:hAnsi="Arial" w:cs="Arial"/>
          <w:sz w:val="24"/>
          <w:szCs w:val="24"/>
        </w:rPr>
        <w:t>Por todo lo anterior, se considera que el presente ordenamiento logra la más amplia protección en la seguridad ciudadana, obligando a las autoridades a velar para que las personas convivan en las mejores condiciones dentro de su entorno social.</w:t>
      </w:r>
    </w:p>
    <w:p w14:paraId="407EEA75" w14:textId="77777777" w:rsidR="00914B3D" w:rsidRPr="00D8190A" w:rsidRDefault="00914B3D" w:rsidP="00D8190A">
      <w:pPr>
        <w:pStyle w:val="NormalWeb"/>
        <w:spacing w:before="0" w:beforeAutospacing="0" w:after="0" w:afterAutospacing="0" w:line="276" w:lineRule="auto"/>
        <w:rPr>
          <w:rFonts w:ascii="Arial" w:hAnsi="Arial" w:cs="Arial"/>
          <w:b/>
          <w:bCs/>
        </w:rPr>
      </w:pPr>
    </w:p>
    <w:p w14:paraId="5FF560E5" w14:textId="77777777" w:rsidR="00B816B5" w:rsidRPr="00411AB9" w:rsidRDefault="00B816B5" w:rsidP="00D8190A">
      <w:pPr>
        <w:pStyle w:val="NormalWeb"/>
        <w:spacing w:before="0" w:beforeAutospacing="0" w:after="0" w:afterAutospacing="0" w:line="276" w:lineRule="auto"/>
        <w:jc w:val="center"/>
        <w:rPr>
          <w:rFonts w:ascii="Arial" w:hAnsi="Arial" w:cs="Arial"/>
          <w:b/>
          <w:bCs/>
          <w:color w:val="002060"/>
        </w:rPr>
      </w:pPr>
      <w:r w:rsidRPr="00411AB9">
        <w:rPr>
          <w:rFonts w:ascii="Arial" w:hAnsi="Arial" w:cs="Arial"/>
          <w:b/>
          <w:bCs/>
          <w:color w:val="002060"/>
        </w:rPr>
        <w:t xml:space="preserve">REGLAMENTO DE SEGURIDAD PRIVADA </w:t>
      </w:r>
    </w:p>
    <w:p w14:paraId="63931B96" w14:textId="77777777" w:rsidR="00B816B5" w:rsidRPr="00411AB9" w:rsidRDefault="00B816B5" w:rsidP="00A7423E">
      <w:pPr>
        <w:pStyle w:val="NormalWeb"/>
        <w:spacing w:before="0" w:beforeAutospacing="0" w:after="0" w:afterAutospacing="0" w:line="276" w:lineRule="auto"/>
        <w:jc w:val="center"/>
        <w:rPr>
          <w:rFonts w:ascii="Arial" w:hAnsi="Arial" w:cs="Arial"/>
          <w:b/>
          <w:bCs/>
          <w:color w:val="002060"/>
        </w:rPr>
      </w:pPr>
      <w:r w:rsidRPr="00411AB9">
        <w:rPr>
          <w:rFonts w:ascii="Arial" w:hAnsi="Arial" w:cs="Arial"/>
          <w:b/>
          <w:bCs/>
          <w:color w:val="002060"/>
        </w:rPr>
        <w:t>PARA EL MUNICIPIO DE LEÓN, GUANAJUATO</w:t>
      </w:r>
    </w:p>
    <w:p w14:paraId="1D964700" w14:textId="77777777" w:rsidR="00B816B5" w:rsidRPr="00D8190A" w:rsidRDefault="00B816B5" w:rsidP="00D8190A">
      <w:pPr>
        <w:pStyle w:val="NormalWeb"/>
        <w:spacing w:before="0" w:beforeAutospacing="0" w:after="0" w:afterAutospacing="0" w:line="276" w:lineRule="auto"/>
        <w:jc w:val="center"/>
        <w:rPr>
          <w:rFonts w:ascii="Arial" w:hAnsi="Arial" w:cs="Arial"/>
          <w:b/>
          <w:bCs/>
        </w:rPr>
      </w:pPr>
    </w:p>
    <w:p w14:paraId="292E87FE" w14:textId="77777777" w:rsidR="00B816B5" w:rsidRPr="00D8190A" w:rsidRDefault="00B816B5" w:rsidP="00D8190A">
      <w:pPr>
        <w:pStyle w:val="NormalWeb"/>
        <w:spacing w:before="0" w:beforeAutospacing="0" w:after="0" w:afterAutospacing="0" w:line="276" w:lineRule="auto"/>
        <w:jc w:val="center"/>
        <w:rPr>
          <w:rFonts w:ascii="Arial" w:hAnsi="Arial" w:cs="Arial"/>
          <w:b/>
          <w:bCs/>
        </w:rPr>
      </w:pPr>
    </w:p>
    <w:p w14:paraId="7923EF91" w14:textId="77777777" w:rsidR="00B816B5" w:rsidRPr="00D8190A" w:rsidRDefault="00B816B5" w:rsidP="00D8190A">
      <w:pPr>
        <w:pStyle w:val="NormalWeb"/>
        <w:spacing w:before="0" w:beforeAutospacing="0" w:after="0" w:afterAutospacing="0" w:line="276" w:lineRule="auto"/>
        <w:jc w:val="center"/>
        <w:rPr>
          <w:rFonts w:ascii="Arial" w:hAnsi="Arial" w:cs="Arial"/>
          <w:b/>
          <w:bCs/>
        </w:rPr>
      </w:pPr>
      <w:r w:rsidRPr="00D8190A">
        <w:rPr>
          <w:rFonts w:ascii="Arial" w:hAnsi="Arial" w:cs="Arial"/>
          <w:b/>
          <w:bCs/>
        </w:rPr>
        <w:t>CAPÍTULO I</w:t>
      </w:r>
    </w:p>
    <w:p w14:paraId="72AA74C6" w14:textId="77777777" w:rsidR="00B816B5" w:rsidRPr="00D8190A" w:rsidRDefault="00B816B5" w:rsidP="00D8190A">
      <w:pPr>
        <w:pStyle w:val="NormalWeb"/>
        <w:spacing w:before="0" w:beforeAutospacing="0" w:after="0" w:afterAutospacing="0" w:line="276" w:lineRule="auto"/>
        <w:jc w:val="center"/>
        <w:rPr>
          <w:rFonts w:ascii="Arial" w:hAnsi="Arial" w:cs="Arial"/>
          <w:b/>
          <w:bCs/>
        </w:rPr>
      </w:pPr>
      <w:r w:rsidRPr="00D8190A">
        <w:rPr>
          <w:rFonts w:ascii="Arial" w:hAnsi="Arial" w:cs="Arial"/>
          <w:b/>
          <w:bCs/>
        </w:rPr>
        <w:t>DISPOSICIONES GENERALES</w:t>
      </w:r>
    </w:p>
    <w:p w14:paraId="104ECDBD" w14:textId="77777777" w:rsidR="00B816B5" w:rsidRPr="00D8190A" w:rsidRDefault="00B816B5" w:rsidP="00D8190A">
      <w:pPr>
        <w:pStyle w:val="NormalWeb"/>
        <w:spacing w:before="0" w:beforeAutospacing="0" w:after="0" w:afterAutospacing="0" w:line="276" w:lineRule="auto"/>
        <w:jc w:val="center"/>
        <w:rPr>
          <w:rFonts w:ascii="Arial" w:hAnsi="Arial" w:cs="Arial"/>
          <w:b/>
          <w:bCs/>
        </w:rPr>
      </w:pPr>
    </w:p>
    <w:p w14:paraId="3A377E3D" w14:textId="77777777" w:rsidR="00B816B5" w:rsidRPr="00D8190A" w:rsidRDefault="00B816B5" w:rsidP="00D8190A">
      <w:pPr>
        <w:pStyle w:val="NormalWeb"/>
        <w:spacing w:before="0" w:beforeAutospacing="0" w:after="0" w:afterAutospacing="0" w:line="276" w:lineRule="auto"/>
        <w:jc w:val="right"/>
        <w:rPr>
          <w:rFonts w:ascii="Arial" w:hAnsi="Arial" w:cs="Arial"/>
          <w:b/>
          <w:bCs/>
        </w:rPr>
      </w:pPr>
      <w:r w:rsidRPr="00D8190A">
        <w:rPr>
          <w:rFonts w:ascii="Arial" w:hAnsi="Arial" w:cs="Arial"/>
          <w:b/>
          <w:bCs/>
          <w:i/>
        </w:rPr>
        <w:t>Objeto</w:t>
      </w:r>
    </w:p>
    <w:p w14:paraId="7DF2B4EF" w14:textId="77777777" w:rsidR="00B816B5" w:rsidRPr="00D8190A" w:rsidRDefault="00B816B5" w:rsidP="00D8190A">
      <w:pPr>
        <w:spacing w:after="0"/>
        <w:jc w:val="both"/>
        <w:rPr>
          <w:rFonts w:ascii="Arial" w:hAnsi="Arial" w:cs="Arial"/>
          <w:sz w:val="24"/>
          <w:szCs w:val="24"/>
        </w:rPr>
      </w:pPr>
      <w:r w:rsidRPr="00D8190A">
        <w:rPr>
          <w:rFonts w:ascii="Arial" w:eastAsia="Calibri" w:hAnsi="Arial" w:cs="Arial"/>
          <w:b/>
          <w:sz w:val="24"/>
          <w:szCs w:val="24"/>
        </w:rPr>
        <w:t>Artículo</w:t>
      </w:r>
      <w:r w:rsidRPr="00D8190A">
        <w:rPr>
          <w:rFonts w:ascii="Arial" w:hAnsi="Arial" w:cs="Arial"/>
          <w:b/>
          <w:bCs/>
          <w:sz w:val="24"/>
          <w:szCs w:val="24"/>
        </w:rPr>
        <w:t xml:space="preserve"> 1. </w:t>
      </w:r>
      <w:r w:rsidRPr="00D8190A">
        <w:rPr>
          <w:rFonts w:ascii="Arial" w:hAnsi="Arial" w:cs="Arial"/>
          <w:sz w:val="24"/>
          <w:szCs w:val="24"/>
        </w:rPr>
        <w:t>El presente Reglamento es de orden público, interés social y de observancia general y tiene por objeto:</w:t>
      </w:r>
    </w:p>
    <w:p w14:paraId="63143FAA" w14:textId="77777777" w:rsidR="00B816B5" w:rsidRPr="00D8190A" w:rsidRDefault="00B816B5" w:rsidP="00D8190A">
      <w:pPr>
        <w:spacing w:after="0"/>
        <w:jc w:val="both"/>
        <w:rPr>
          <w:rFonts w:ascii="Arial" w:hAnsi="Arial" w:cs="Arial"/>
          <w:sz w:val="24"/>
          <w:szCs w:val="24"/>
        </w:rPr>
      </w:pPr>
    </w:p>
    <w:p w14:paraId="6B0A455B" w14:textId="77777777" w:rsidR="00467CC5" w:rsidRPr="00D8190A" w:rsidRDefault="00467CC5" w:rsidP="00DF255E">
      <w:pPr>
        <w:pStyle w:val="Prrafodelista"/>
        <w:numPr>
          <w:ilvl w:val="0"/>
          <w:numId w:val="41"/>
        </w:numPr>
        <w:tabs>
          <w:tab w:val="left" w:pos="5841"/>
        </w:tabs>
        <w:spacing w:after="160" w:line="276" w:lineRule="auto"/>
        <w:ind w:left="709" w:hanging="142"/>
        <w:contextualSpacing/>
        <w:jc w:val="both"/>
        <w:rPr>
          <w:rFonts w:ascii="Arial" w:hAnsi="Arial" w:cs="Arial"/>
        </w:rPr>
      </w:pPr>
      <w:r w:rsidRPr="00D8190A">
        <w:rPr>
          <w:rFonts w:ascii="Arial" w:hAnsi="Arial" w:cs="Arial"/>
        </w:rPr>
        <w:t>Regular el funcionamiento de los servicios de seguridad privada que operen en el Municipio;</w:t>
      </w:r>
    </w:p>
    <w:p w14:paraId="0413ADD2" w14:textId="331FF51F" w:rsidR="00467CC5" w:rsidRPr="00382A84" w:rsidRDefault="00382A84" w:rsidP="00382A84">
      <w:pPr>
        <w:pStyle w:val="Prrafodelista"/>
        <w:tabs>
          <w:tab w:val="left" w:pos="5841"/>
        </w:tabs>
        <w:spacing w:line="276" w:lineRule="auto"/>
        <w:ind w:left="709" w:hanging="142"/>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5787A2CE" w14:textId="77777777" w:rsidR="00382A84" w:rsidRPr="00D8190A" w:rsidRDefault="00382A84" w:rsidP="00D8190A">
      <w:pPr>
        <w:pStyle w:val="Prrafodelista"/>
        <w:tabs>
          <w:tab w:val="left" w:pos="5841"/>
        </w:tabs>
        <w:spacing w:line="276" w:lineRule="auto"/>
        <w:ind w:left="709" w:hanging="142"/>
        <w:jc w:val="both"/>
        <w:rPr>
          <w:rFonts w:ascii="Arial" w:hAnsi="Arial" w:cs="Arial"/>
        </w:rPr>
      </w:pPr>
    </w:p>
    <w:p w14:paraId="56BAD9C0" w14:textId="3C65C018" w:rsidR="00467CC5" w:rsidRPr="00382A84" w:rsidRDefault="00467CC5" w:rsidP="00382A84">
      <w:pPr>
        <w:pStyle w:val="Prrafodelista"/>
        <w:numPr>
          <w:ilvl w:val="0"/>
          <w:numId w:val="41"/>
        </w:numPr>
        <w:tabs>
          <w:tab w:val="left" w:pos="5841"/>
        </w:tabs>
        <w:spacing w:after="160" w:line="276" w:lineRule="auto"/>
        <w:ind w:left="709" w:hanging="142"/>
        <w:contextualSpacing/>
        <w:jc w:val="both"/>
        <w:rPr>
          <w:rFonts w:ascii="Arial" w:hAnsi="Arial" w:cs="Arial"/>
        </w:rPr>
      </w:pPr>
      <w:r w:rsidRPr="00D8190A">
        <w:rPr>
          <w:rFonts w:ascii="Arial" w:hAnsi="Arial" w:cs="Arial"/>
        </w:rPr>
        <w:t>Establecer los derechos, obligaciones y prohibiciones de los prestadores de servicios de seguridad privada y personal operativo, así como las visitas de supervisión, verificación y vigilancia en su cumplimiento, y en su caso las medidas y sanciones correspondientes;</w:t>
      </w:r>
    </w:p>
    <w:p w14:paraId="68DABEDF" w14:textId="77777777" w:rsidR="00382A84" w:rsidRPr="00382A84" w:rsidRDefault="00382A84" w:rsidP="00382A84">
      <w:pPr>
        <w:pStyle w:val="Prrafodelista"/>
        <w:tabs>
          <w:tab w:val="left" w:pos="5841"/>
        </w:tabs>
        <w:spacing w:line="276" w:lineRule="auto"/>
        <w:ind w:left="709" w:hanging="142"/>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2C3ADA70" w14:textId="77777777" w:rsidR="00382A84" w:rsidRPr="00D8190A" w:rsidRDefault="00382A84" w:rsidP="00D8190A">
      <w:pPr>
        <w:pStyle w:val="Prrafodelista"/>
        <w:spacing w:line="276" w:lineRule="auto"/>
        <w:ind w:left="709" w:hanging="142"/>
        <w:rPr>
          <w:rFonts w:ascii="Arial" w:hAnsi="Arial" w:cs="Arial"/>
        </w:rPr>
      </w:pPr>
    </w:p>
    <w:p w14:paraId="70124143" w14:textId="0644F26E" w:rsidR="00EF7301" w:rsidRPr="00EF7301" w:rsidRDefault="00467CC5" w:rsidP="00EF7301">
      <w:pPr>
        <w:pStyle w:val="Prrafodelista"/>
        <w:numPr>
          <w:ilvl w:val="0"/>
          <w:numId w:val="41"/>
        </w:numPr>
        <w:tabs>
          <w:tab w:val="left" w:pos="5841"/>
        </w:tabs>
        <w:spacing w:after="160" w:line="276" w:lineRule="auto"/>
        <w:ind w:left="709" w:hanging="142"/>
        <w:contextualSpacing/>
        <w:jc w:val="both"/>
        <w:rPr>
          <w:rFonts w:ascii="Arial" w:hAnsi="Arial" w:cs="Arial"/>
        </w:rPr>
      </w:pPr>
      <w:r w:rsidRPr="00D8190A">
        <w:rPr>
          <w:rFonts w:ascii="Arial" w:hAnsi="Arial" w:cs="Arial"/>
        </w:rPr>
        <w:t>Establecer el Registro Municipal de Seguridad Privada para la supervisión, control, vigilancia y evaluación del servicio, y</w:t>
      </w:r>
    </w:p>
    <w:p w14:paraId="002615D5" w14:textId="343084D4" w:rsidR="00EF7301" w:rsidRPr="00EF7301" w:rsidRDefault="00EF7301" w:rsidP="00EF7301">
      <w:pPr>
        <w:pStyle w:val="Prrafodelista"/>
        <w:tabs>
          <w:tab w:val="left" w:pos="5841"/>
        </w:tabs>
        <w:spacing w:line="276" w:lineRule="auto"/>
        <w:ind w:left="709" w:hanging="142"/>
        <w:jc w:val="right"/>
        <w:rPr>
          <w:rFonts w:ascii="Arial" w:hAnsi="Arial" w:cs="Arial"/>
          <w:b/>
          <w:color w:val="002060"/>
          <w:sz w:val="20"/>
          <w:szCs w:val="20"/>
        </w:rPr>
      </w:pPr>
      <w:r w:rsidRPr="00382A84">
        <w:rPr>
          <w:rFonts w:ascii="Arial" w:hAnsi="Arial" w:cs="Arial"/>
          <w:b/>
          <w:color w:val="002060"/>
          <w:sz w:val="20"/>
          <w:szCs w:val="20"/>
        </w:rPr>
        <w:t xml:space="preserve">Fracción </w:t>
      </w:r>
      <w:r>
        <w:rPr>
          <w:rFonts w:ascii="Arial" w:hAnsi="Arial" w:cs="Arial"/>
          <w:b/>
          <w:color w:val="002060"/>
          <w:sz w:val="20"/>
          <w:szCs w:val="20"/>
        </w:rPr>
        <w:t>adicionada</w:t>
      </w:r>
      <w:r w:rsidRPr="00382A84">
        <w:rPr>
          <w:rFonts w:ascii="Arial" w:hAnsi="Arial" w:cs="Arial"/>
          <w:b/>
          <w:color w:val="002060"/>
          <w:sz w:val="20"/>
          <w:szCs w:val="20"/>
        </w:rPr>
        <w:t xml:space="preserve"> P.O. 21-09-2022</w:t>
      </w:r>
    </w:p>
    <w:p w14:paraId="1D157BDF" w14:textId="77777777" w:rsidR="00467CC5" w:rsidRPr="00D8190A" w:rsidRDefault="00467CC5" w:rsidP="00D8190A">
      <w:pPr>
        <w:pStyle w:val="Prrafodelista"/>
        <w:spacing w:line="276" w:lineRule="auto"/>
        <w:ind w:left="709" w:hanging="142"/>
        <w:rPr>
          <w:rFonts w:ascii="Arial" w:hAnsi="Arial" w:cs="Arial"/>
        </w:rPr>
      </w:pPr>
    </w:p>
    <w:p w14:paraId="5C3DE0BE" w14:textId="77777777" w:rsidR="00467CC5" w:rsidRPr="00EF7301" w:rsidRDefault="00467CC5" w:rsidP="00DF255E">
      <w:pPr>
        <w:pStyle w:val="Prrafodelista"/>
        <w:numPr>
          <w:ilvl w:val="0"/>
          <w:numId w:val="41"/>
        </w:numPr>
        <w:tabs>
          <w:tab w:val="left" w:pos="5841"/>
        </w:tabs>
        <w:spacing w:after="160" w:line="276" w:lineRule="auto"/>
        <w:ind w:left="709" w:hanging="142"/>
        <w:contextualSpacing/>
        <w:jc w:val="both"/>
        <w:rPr>
          <w:rFonts w:ascii="Arial" w:hAnsi="Arial" w:cs="Arial"/>
        </w:rPr>
      </w:pPr>
      <w:r w:rsidRPr="00D8190A">
        <w:rPr>
          <w:rFonts w:ascii="Arial" w:hAnsi="Arial" w:cs="Arial"/>
        </w:rPr>
        <w:t>Regular la integración y funcionamiento del Consejo Consultivo</w:t>
      </w:r>
      <w:r w:rsidRPr="00D8190A">
        <w:rPr>
          <w:rFonts w:ascii="Arial" w:eastAsia="Calibri" w:hAnsi="Arial" w:cs="Arial"/>
        </w:rPr>
        <w:t xml:space="preserve"> para la Seguridad Privada Municipal.</w:t>
      </w:r>
    </w:p>
    <w:p w14:paraId="261FFCC3" w14:textId="77777777" w:rsidR="00EF7301" w:rsidRPr="00382A84" w:rsidRDefault="00EF7301" w:rsidP="00EF7301">
      <w:pPr>
        <w:pStyle w:val="Prrafodelista"/>
        <w:tabs>
          <w:tab w:val="left" w:pos="5841"/>
        </w:tabs>
        <w:spacing w:line="276" w:lineRule="auto"/>
        <w:ind w:left="786"/>
        <w:jc w:val="right"/>
        <w:rPr>
          <w:rFonts w:ascii="Arial" w:hAnsi="Arial" w:cs="Arial"/>
          <w:b/>
          <w:color w:val="002060"/>
          <w:sz w:val="20"/>
          <w:szCs w:val="20"/>
        </w:rPr>
      </w:pPr>
      <w:r w:rsidRPr="00382A84">
        <w:rPr>
          <w:rFonts w:ascii="Arial" w:hAnsi="Arial" w:cs="Arial"/>
          <w:b/>
          <w:color w:val="002060"/>
          <w:sz w:val="20"/>
          <w:szCs w:val="20"/>
        </w:rPr>
        <w:t xml:space="preserve">Fracción </w:t>
      </w:r>
      <w:r>
        <w:rPr>
          <w:rFonts w:ascii="Arial" w:hAnsi="Arial" w:cs="Arial"/>
          <w:b/>
          <w:color w:val="002060"/>
          <w:sz w:val="20"/>
          <w:szCs w:val="20"/>
        </w:rPr>
        <w:t>adicionada</w:t>
      </w:r>
      <w:r w:rsidRPr="00382A84">
        <w:rPr>
          <w:rFonts w:ascii="Arial" w:hAnsi="Arial" w:cs="Arial"/>
          <w:b/>
          <w:color w:val="002060"/>
          <w:sz w:val="20"/>
          <w:szCs w:val="20"/>
        </w:rPr>
        <w:t xml:space="preserve"> P.O. 21-09-2022</w:t>
      </w:r>
    </w:p>
    <w:p w14:paraId="47FA3521" w14:textId="77777777" w:rsidR="00EF7301" w:rsidRPr="00EF7301" w:rsidRDefault="00EF7301" w:rsidP="00EF7301">
      <w:pPr>
        <w:tabs>
          <w:tab w:val="left" w:pos="5841"/>
        </w:tabs>
        <w:spacing w:after="160"/>
        <w:contextualSpacing/>
        <w:jc w:val="both"/>
        <w:rPr>
          <w:rFonts w:ascii="Arial" w:hAnsi="Arial" w:cs="Arial"/>
        </w:rPr>
      </w:pPr>
    </w:p>
    <w:p w14:paraId="220D3104" w14:textId="77777777" w:rsidR="00B816B5" w:rsidRPr="00D8190A" w:rsidRDefault="00B816B5" w:rsidP="00D8190A">
      <w:pPr>
        <w:spacing w:after="0"/>
        <w:jc w:val="right"/>
        <w:rPr>
          <w:rFonts w:ascii="Arial" w:hAnsi="Arial" w:cs="Arial"/>
          <w:b/>
          <w:i/>
          <w:sz w:val="24"/>
          <w:szCs w:val="24"/>
          <w:lang w:val="es-ES"/>
        </w:rPr>
      </w:pPr>
    </w:p>
    <w:p w14:paraId="6F1E2491" w14:textId="77777777" w:rsidR="00B816B5" w:rsidRPr="00D8190A" w:rsidRDefault="00B816B5" w:rsidP="00D8190A">
      <w:pPr>
        <w:spacing w:after="0"/>
        <w:jc w:val="right"/>
        <w:rPr>
          <w:rFonts w:ascii="Arial" w:hAnsi="Arial" w:cs="Arial"/>
          <w:b/>
          <w:i/>
          <w:sz w:val="24"/>
          <w:szCs w:val="24"/>
          <w:lang w:val="es-ES"/>
        </w:rPr>
      </w:pPr>
      <w:r w:rsidRPr="00D8190A">
        <w:rPr>
          <w:rFonts w:ascii="Arial" w:hAnsi="Arial" w:cs="Arial"/>
          <w:b/>
          <w:i/>
          <w:sz w:val="24"/>
          <w:szCs w:val="24"/>
          <w:lang w:val="es-ES"/>
        </w:rPr>
        <w:t>Principios generales</w:t>
      </w:r>
    </w:p>
    <w:p w14:paraId="726DBEC4" w14:textId="77777777" w:rsidR="00B816B5" w:rsidRPr="00D8190A" w:rsidRDefault="00B816B5" w:rsidP="00D8190A">
      <w:pPr>
        <w:pStyle w:val="NormalWeb"/>
        <w:spacing w:before="0" w:beforeAutospacing="0" w:after="0" w:afterAutospacing="0" w:line="276" w:lineRule="auto"/>
        <w:jc w:val="both"/>
        <w:rPr>
          <w:rFonts w:ascii="Arial" w:hAnsi="Arial" w:cs="Arial"/>
        </w:rPr>
      </w:pPr>
      <w:r w:rsidRPr="00D8190A">
        <w:rPr>
          <w:rFonts w:ascii="Arial" w:hAnsi="Arial" w:cs="Arial"/>
          <w:b/>
        </w:rPr>
        <w:t xml:space="preserve">Artículo 2. </w:t>
      </w:r>
      <w:r w:rsidRPr="00D8190A">
        <w:rPr>
          <w:rFonts w:ascii="Arial" w:hAnsi="Arial" w:cs="Arial"/>
        </w:rPr>
        <w:t>La Seguridad Privada en el Municipio de León, Guanajuato, se regirá bajo los principios generales de la seguridad pública como son legalidad, objetividad, eficiencia, profesionalismo, honradez y respeto a los derechos humanos, establecidos en la Constitución Política de los Estados Unidos Mexicanos.</w:t>
      </w:r>
    </w:p>
    <w:p w14:paraId="773C5B36" w14:textId="77777777" w:rsidR="00B816B5" w:rsidRPr="00D8190A" w:rsidRDefault="00B816B5" w:rsidP="00D8190A">
      <w:pPr>
        <w:spacing w:after="0"/>
        <w:jc w:val="both"/>
        <w:rPr>
          <w:rFonts w:ascii="Arial" w:hAnsi="Arial" w:cs="Arial"/>
          <w:sz w:val="24"/>
          <w:szCs w:val="24"/>
          <w:lang w:val="es-ES"/>
        </w:rPr>
      </w:pPr>
    </w:p>
    <w:p w14:paraId="61842A1D" w14:textId="77777777" w:rsidR="00B816B5" w:rsidRPr="00D8190A" w:rsidRDefault="00B816B5" w:rsidP="00D8190A">
      <w:pPr>
        <w:pStyle w:val="NormalWeb"/>
        <w:spacing w:before="0" w:beforeAutospacing="0" w:after="0" w:afterAutospacing="0" w:line="276" w:lineRule="auto"/>
        <w:jc w:val="right"/>
        <w:rPr>
          <w:rFonts w:ascii="Arial" w:hAnsi="Arial" w:cs="Arial"/>
          <w:b/>
          <w:i/>
        </w:rPr>
      </w:pPr>
      <w:r w:rsidRPr="00D8190A">
        <w:rPr>
          <w:rFonts w:ascii="Arial" w:hAnsi="Arial" w:cs="Arial"/>
          <w:b/>
          <w:i/>
        </w:rPr>
        <w:t>Fines</w:t>
      </w:r>
    </w:p>
    <w:p w14:paraId="26509259"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3. </w:t>
      </w:r>
      <w:r w:rsidRPr="00D8190A">
        <w:rPr>
          <w:rFonts w:ascii="Arial" w:eastAsia="Calibri" w:hAnsi="Arial" w:cs="Arial"/>
          <w:sz w:val="24"/>
          <w:szCs w:val="24"/>
        </w:rPr>
        <w:t>La Seguridad Privada en el Municipio de León, Guanajuato tiene los siguientes fines:</w:t>
      </w:r>
    </w:p>
    <w:p w14:paraId="7C0B24D0" w14:textId="77777777" w:rsidR="00B816B5" w:rsidRPr="00D8190A" w:rsidRDefault="00B816B5" w:rsidP="00D8190A">
      <w:pPr>
        <w:widowControl w:val="0"/>
        <w:spacing w:after="0"/>
        <w:jc w:val="both"/>
        <w:rPr>
          <w:rFonts w:ascii="Arial" w:eastAsia="Calibri" w:hAnsi="Arial" w:cs="Arial"/>
          <w:sz w:val="24"/>
          <w:szCs w:val="24"/>
        </w:rPr>
      </w:pPr>
    </w:p>
    <w:p w14:paraId="52904083" w14:textId="77777777" w:rsidR="00B816B5" w:rsidRPr="00D8190A" w:rsidRDefault="00B816B5" w:rsidP="00DF255E">
      <w:pPr>
        <w:pStyle w:val="Prrafodelista"/>
        <w:widowControl w:val="0"/>
        <w:numPr>
          <w:ilvl w:val="0"/>
          <w:numId w:val="14"/>
        </w:numPr>
        <w:spacing w:line="276" w:lineRule="auto"/>
        <w:ind w:left="851" w:hanging="284"/>
        <w:contextualSpacing/>
        <w:jc w:val="both"/>
        <w:rPr>
          <w:rFonts w:ascii="Arial" w:eastAsia="Calibri" w:hAnsi="Arial" w:cs="Arial"/>
        </w:rPr>
      </w:pPr>
      <w:r w:rsidRPr="00D8190A">
        <w:rPr>
          <w:rFonts w:ascii="Arial" w:eastAsia="Calibri" w:hAnsi="Arial" w:cs="Arial"/>
        </w:rPr>
        <w:t>Seguimiento de las políticas establecidas por el H. Ayuntamiento en materia de Seguridad Privada;</w:t>
      </w:r>
    </w:p>
    <w:p w14:paraId="0307D2A9"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5E29548A" w14:textId="77777777" w:rsidR="00B816B5" w:rsidRPr="00D8190A" w:rsidRDefault="00B816B5" w:rsidP="00DF255E">
      <w:pPr>
        <w:pStyle w:val="Prrafodelista"/>
        <w:widowControl w:val="0"/>
        <w:numPr>
          <w:ilvl w:val="0"/>
          <w:numId w:val="14"/>
        </w:numPr>
        <w:spacing w:line="276" w:lineRule="auto"/>
        <w:ind w:left="851" w:hanging="284"/>
        <w:contextualSpacing/>
        <w:jc w:val="both"/>
        <w:rPr>
          <w:rFonts w:ascii="Arial" w:eastAsia="Calibri" w:hAnsi="Arial" w:cs="Arial"/>
        </w:rPr>
      </w:pPr>
      <w:r w:rsidRPr="00D8190A">
        <w:rPr>
          <w:rFonts w:ascii="Arial" w:eastAsia="Calibri" w:hAnsi="Arial" w:cs="Arial"/>
        </w:rPr>
        <w:t>Evitar la prestación irregular del servicio y vigilancia en materia de Seguridad Privada, a través de acciones de verificación y supervisión;</w:t>
      </w:r>
    </w:p>
    <w:p w14:paraId="729D2659"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29906A6D" w14:textId="77777777" w:rsidR="00467CC5" w:rsidRPr="00D8190A" w:rsidRDefault="00B816B5" w:rsidP="00DF255E">
      <w:pPr>
        <w:pStyle w:val="Prrafodelista"/>
        <w:widowControl w:val="0"/>
        <w:numPr>
          <w:ilvl w:val="0"/>
          <w:numId w:val="14"/>
        </w:numPr>
        <w:spacing w:line="276" w:lineRule="auto"/>
        <w:ind w:left="851" w:hanging="284"/>
        <w:contextualSpacing/>
        <w:jc w:val="both"/>
        <w:rPr>
          <w:rFonts w:ascii="Arial" w:eastAsia="Calibri" w:hAnsi="Arial" w:cs="Arial"/>
        </w:rPr>
      </w:pPr>
      <w:r w:rsidRPr="00D8190A">
        <w:rPr>
          <w:rFonts w:ascii="Arial" w:eastAsia="Calibri" w:hAnsi="Arial" w:cs="Arial"/>
        </w:rPr>
        <w:t xml:space="preserve">Coadyuvar como auxiliar de las instituciones policiales en la prevención de delitos y faltas administrativas en el </w:t>
      </w:r>
      <w:r w:rsidRPr="00D8190A">
        <w:rPr>
          <w:rFonts w:ascii="Arial" w:hAnsi="Arial" w:cs="Arial"/>
        </w:rPr>
        <w:t>Municipio de León, Guanajuato</w:t>
      </w:r>
      <w:r w:rsidRPr="00D8190A">
        <w:rPr>
          <w:rFonts w:ascii="Arial" w:eastAsia="Calibri" w:hAnsi="Arial" w:cs="Arial"/>
        </w:rPr>
        <w:t>;</w:t>
      </w:r>
    </w:p>
    <w:p w14:paraId="1E4BBEE6" w14:textId="77777777" w:rsidR="00467CC5" w:rsidRPr="00D8190A" w:rsidRDefault="00467CC5" w:rsidP="00D8190A">
      <w:pPr>
        <w:pStyle w:val="Prrafodelista"/>
        <w:spacing w:line="276" w:lineRule="auto"/>
        <w:rPr>
          <w:rFonts w:ascii="Arial" w:eastAsia="Calibri" w:hAnsi="Arial" w:cs="Arial"/>
        </w:rPr>
      </w:pPr>
    </w:p>
    <w:p w14:paraId="1F022A15" w14:textId="244FA3CD" w:rsidR="00467CC5" w:rsidRPr="00D8190A" w:rsidRDefault="00467CC5" w:rsidP="00DF255E">
      <w:pPr>
        <w:pStyle w:val="Prrafodelista"/>
        <w:widowControl w:val="0"/>
        <w:numPr>
          <w:ilvl w:val="0"/>
          <w:numId w:val="14"/>
        </w:numPr>
        <w:spacing w:line="276" w:lineRule="auto"/>
        <w:ind w:left="851" w:hanging="284"/>
        <w:contextualSpacing/>
        <w:jc w:val="both"/>
        <w:rPr>
          <w:rFonts w:ascii="Arial" w:eastAsia="Calibri" w:hAnsi="Arial" w:cs="Arial"/>
        </w:rPr>
      </w:pPr>
      <w:r w:rsidRPr="00D8190A">
        <w:rPr>
          <w:rFonts w:ascii="Arial" w:eastAsia="Calibri" w:hAnsi="Arial" w:cs="Arial"/>
        </w:rPr>
        <w:t>Profesionalización de los prestadores;</w:t>
      </w:r>
    </w:p>
    <w:p w14:paraId="1EA0254F" w14:textId="1B366D2A" w:rsidR="00382A84" w:rsidRDefault="00382A84" w:rsidP="00382A84">
      <w:pPr>
        <w:pStyle w:val="Prrafodelista"/>
        <w:tabs>
          <w:tab w:val="left" w:pos="5841"/>
        </w:tabs>
        <w:spacing w:line="276" w:lineRule="auto"/>
        <w:ind w:left="72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12069C62" w14:textId="77777777" w:rsidR="00382A84" w:rsidRPr="00382A84" w:rsidRDefault="00382A84" w:rsidP="00382A84">
      <w:pPr>
        <w:pStyle w:val="Prrafodelista"/>
        <w:tabs>
          <w:tab w:val="left" w:pos="5841"/>
        </w:tabs>
        <w:spacing w:line="276" w:lineRule="auto"/>
        <w:ind w:left="720"/>
        <w:jc w:val="right"/>
        <w:rPr>
          <w:rFonts w:ascii="Arial" w:hAnsi="Arial" w:cs="Arial"/>
          <w:b/>
          <w:color w:val="002060"/>
          <w:sz w:val="20"/>
          <w:szCs w:val="20"/>
        </w:rPr>
      </w:pPr>
    </w:p>
    <w:p w14:paraId="772ADFF4" w14:textId="1A5E6B7C" w:rsidR="00467CC5" w:rsidRPr="00382A84" w:rsidRDefault="00467CC5" w:rsidP="00382A84">
      <w:pPr>
        <w:pStyle w:val="Prrafodelista"/>
        <w:widowControl w:val="0"/>
        <w:numPr>
          <w:ilvl w:val="0"/>
          <w:numId w:val="14"/>
        </w:numPr>
        <w:tabs>
          <w:tab w:val="left" w:pos="5841"/>
        </w:tabs>
        <w:spacing w:after="160" w:line="276" w:lineRule="auto"/>
        <w:ind w:left="851"/>
        <w:contextualSpacing/>
        <w:jc w:val="both"/>
        <w:rPr>
          <w:rFonts w:ascii="Arial" w:eastAsia="Calibri" w:hAnsi="Arial" w:cs="Arial"/>
        </w:rPr>
      </w:pPr>
      <w:r w:rsidRPr="00D8190A">
        <w:rPr>
          <w:rFonts w:ascii="Arial" w:eastAsia="Calibri" w:hAnsi="Arial" w:cs="Arial"/>
        </w:rPr>
        <w:t xml:space="preserve">Realizar el registro de los prestadores y su personal operativo;  </w:t>
      </w:r>
    </w:p>
    <w:p w14:paraId="715920B4" w14:textId="77777777" w:rsidR="00382A84" w:rsidRPr="00382A84" w:rsidRDefault="00382A84" w:rsidP="00382A84">
      <w:pPr>
        <w:pStyle w:val="Prrafodelista"/>
        <w:tabs>
          <w:tab w:val="left" w:pos="5841"/>
        </w:tabs>
        <w:spacing w:line="276" w:lineRule="auto"/>
        <w:ind w:left="709" w:hanging="142"/>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22AA10F4" w14:textId="77777777" w:rsidR="00382A84" w:rsidRPr="00D8190A" w:rsidRDefault="00382A84" w:rsidP="00D8190A">
      <w:pPr>
        <w:pStyle w:val="Prrafodelista"/>
        <w:widowControl w:val="0"/>
        <w:tabs>
          <w:tab w:val="left" w:pos="5841"/>
        </w:tabs>
        <w:spacing w:line="276" w:lineRule="auto"/>
        <w:ind w:left="851" w:hanging="284"/>
        <w:jc w:val="both"/>
        <w:rPr>
          <w:rFonts w:ascii="Arial" w:eastAsia="Calibri" w:hAnsi="Arial" w:cs="Arial"/>
        </w:rPr>
      </w:pPr>
    </w:p>
    <w:p w14:paraId="42DE8070" w14:textId="77777777" w:rsidR="00467CC5" w:rsidRPr="00D8190A" w:rsidRDefault="00467CC5" w:rsidP="00DF255E">
      <w:pPr>
        <w:pStyle w:val="Prrafodelista"/>
        <w:widowControl w:val="0"/>
        <w:numPr>
          <w:ilvl w:val="0"/>
          <w:numId w:val="14"/>
        </w:numPr>
        <w:tabs>
          <w:tab w:val="left" w:pos="5841"/>
        </w:tabs>
        <w:spacing w:after="160" w:line="276" w:lineRule="auto"/>
        <w:ind w:left="851"/>
        <w:contextualSpacing/>
        <w:jc w:val="both"/>
        <w:rPr>
          <w:rFonts w:ascii="Arial" w:eastAsia="Calibri" w:hAnsi="Arial" w:cs="Arial"/>
        </w:rPr>
      </w:pPr>
      <w:r w:rsidRPr="00D8190A">
        <w:rPr>
          <w:rFonts w:ascii="Arial" w:eastAsia="Calibri" w:hAnsi="Arial" w:cs="Arial"/>
        </w:rPr>
        <w:t xml:space="preserve">Establecer los lineamientos y acciones para la supervisión, vigilancia y verificación de los prestadores; </w:t>
      </w:r>
    </w:p>
    <w:p w14:paraId="334E2DBE" w14:textId="77777777" w:rsidR="00382A84" w:rsidRPr="00382A84" w:rsidRDefault="00382A84" w:rsidP="00382A84">
      <w:pPr>
        <w:pStyle w:val="Prrafodelista"/>
        <w:tabs>
          <w:tab w:val="left" w:pos="5841"/>
        </w:tabs>
        <w:spacing w:line="276" w:lineRule="auto"/>
        <w:ind w:left="72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6CF218A2" w14:textId="77777777" w:rsidR="00467CC5" w:rsidRPr="00D8190A" w:rsidRDefault="00467CC5" w:rsidP="00D8190A">
      <w:pPr>
        <w:pStyle w:val="Prrafodelista"/>
        <w:widowControl w:val="0"/>
        <w:tabs>
          <w:tab w:val="left" w:pos="5841"/>
        </w:tabs>
        <w:spacing w:line="276" w:lineRule="auto"/>
        <w:ind w:left="851" w:hanging="284"/>
        <w:jc w:val="both"/>
        <w:rPr>
          <w:rFonts w:ascii="Arial" w:eastAsia="Calibri" w:hAnsi="Arial" w:cs="Arial"/>
        </w:rPr>
      </w:pPr>
    </w:p>
    <w:p w14:paraId="0BD00CE1" w14:textId="65661011" w:rsidR="00B816B5" w:rsidRPr="00382A84" w:rsidRDefault="00467CC5" w:rsidP="00382A84">
      <w:pPr>
        <w:pStyle w:val="Prrafodelista"/>
        <w:widowControl w:val="0"/>
        <w:numPr>
          <w:ilvl w:val="0"/>
          <w:numId w:val="14"/>
        </w:numPr>
        <w:tabs>
          <w:tab w:val="left" w:pos="5841"/>
        </w:tabs>
        <w:spacing w:after="160" w:line="276" w:lineRule="auto"/>
        <w:ind w:left="851"/>
        <w:contextualSpacing/>
        <w:jc w:val="both"/>
        <w:rPr>
          <w:rFonts w:ascii="Arial" w:eastAsia="Calibri" w:hAnsi="Arial" w:cs="Arial"/>
        </w:rPr>
      </w:pPr>
      <w:r w:rsidRPr="00D8190A">
        <w:rPr>
          <w:rFonts w:ascii="Arial" w:eastAsia="Calibri" w:hAnsi="Arial" w:cs="Arial"/>
        </w:rPr>
        <w:t>Imponer medidas de seguridad que se deriven del incumplimiento a la normativa en materia de seguridad privada, así como sanciones de conformidad con el presente reglamento, y</w:t>
      </w:r>
    </w:p>
    <w:p w14:paraId="2D2DD803" w14:textId="77777777" w:rsidR="00382A84" w:rsidRPr="00382A84" w:rsidRDefault="00382A84" w:rsidP="00382A84">
      <w:pPr>
        <w:pStyle w:val="Prrafodelista"/>
        <w:tabs>
          <w:tab w:val="left" w:pos="5841"/>
        </w:tabs>
        <w:spacing w:line="276" w:lineRule="auto"/>
        <w:ind w:left="709" w:hanging="142"/>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593DA69E" w14:textId="77777777" w:rsidR="00382A84" w:rsidRPr="00D8190A" w:rsidRDefault="00382A84" w:rsidP="00D8190A">
      <w:pPr>
        <w:pStyle w:val="Prrafodelista"/>
        <w:widowControl w:val="0"/>
        <w:spacing w:line="276" w:lineRule="auto"/>
        <w:ind w:left="851" w:hanging="284"/>
        <w:contextualSpacing/>
        <w:jc w:val="both"/>
        <w:rPr>
          <w:rFonts w:ascii="Arial" w:eastAsia="Calibri" w:hAnsi="Arial" w:cs="Arial"/>
        </w:rPr>
      </w:pPr>
    </w:p>
    <w:p w14:paraId="478AD261" w14:textId="77777777" w:rsidR="00B816B5" w:rsidRPr="00D8190A" w:rsidRDefault="00B816B5" w:rsidP="00DF255E">
      <w:pPr>
        <w:pStyle w:val="Prrafodelista"/>
        <w:widowControl w:val="0"/>
        <w:numPr>
          <w:ilvl w:val="0"/>
          <w:numId w:val="14"/>
        </w:numPr>
        <w:spacing w:line="276" w:lineRule="auto"/>
        <w:ind w:left="851" w:hanging="284"/>
        <w:contextualSpacing/>
        <w:jc w:val="both"/>
        <w:rPr>
          <w:rFonts w:ascii="Arial" w:eastAsia="Calibri" w:hAnsi="Arial" w:cs="Arial"/>
        </w:rPr>
      </w:pPr>
      <w:r w:rsidRPr="00D8190A">
        <w:rPr>
          <w:rFonts w:ascii="Arial" w:eastAsia="Calibri" w:hAnsi="Arial" w:cs="Arial"/>
        </w:rPr>
        <w:t>Las demás que se deriven de la normatividad jurídica aplicable en la materia.</w:t>
      </w:r>
    </w:p>
    <w:p w14:paraId="33B5A762" w14:textId="77777777" w:rsidR="00B816B5" w:rsidRPr="00D8190A" w:rsidRDefault="00B816B5" w:rsidP="00D8190A">
      <w:pPr>
        <w:pStyle w:val="NormalWeb"/>
        <w:spacing w:before="0" w:beforeAutospacing="0" w:after="0" w:afterAutospacing="0" w:line="276" w:lineRule="auto"/>
        <w:jc w:val="right"/>
        <w:rPr>
          <w:rFonts w:ascii="Arial" w:hAnsi="Arial" w:cs="Arial"/>
          <w:b/>
          <w:i/>
        </w:rPr>
      </w:pPr>
    </w:p>
    <w:p w14:paraId="5AE333C4" w14:textId="77777777" w:rsidR="00B816B5" w:rsidRPr="00D8190A" w:rsidRDefault="00B816B5" w:rsidP="00D8190A">
      <w:pPr>
        <w:pStyle w:val="NormalWeb"/>
        <w:spacing w:before="0" w:beforeAutospacing="0" w:after="0" w:afterAutospacing="0" w:line="276" w:lineRule="auto"/>
        <w:jc w:val="right"/>
        <w:rPr>
          <w:rFonts w:ascii="Arial" w:hAnsi="Arial" w:cs="Arial"/>
          <w:b/>
          <w:i/>
        </w:rPr>
      </w:pPr>
      <w:r w:rsidRPr="00D8190A">
        <w:rPr>
          <w:rFonts w:ascii="Arial" w:hAnsi="Arial" w:cs="Arial"/>
          <w:b/>
          <w:i/>
        </w:rPr>
        <w:lastRenderedPageBreak/>
        <w:t>Glosario</w:t>
      </w:r>
    </w:p>
    <w:p w14:paraId="5945C5E3" w14:textId="77777777" w:rsidR="00B816B5" w:rsidRPr="00D8190A" w:rsidRDefault="00B816B5" w:rsidP="00D8190A">
      <w:pPr>
        <w:pStyle w:val="NormalWeb"/>
        <w:tabs>
          <w:tab w:val="right" w:pos="8838"/>
        </w:tabs>
        <w:spacing w:before="0" w:beforeAutospacing="0" w:after="0" w:afterAutospacing="0" w:line="276" w:lineRule="auto"/>
        <w:jc w:val="both"/>
        <w:rPr>
          <w:rFonts w:ascii="Arial" w:hAnsi="Arial" w:cs="Arial"/>
        </w:rPr>
      </w:pPr>
      <w:r w:rsidRPr="00D8190A">
        <w:rPr>
          <w:rFonts w:ascii="Arial" w:hAnsi="Arial" w:cs="Arial"/>
          <w:b/>
          <w:bCs/>
        </w:rPr>
        <w:t xml:space="preserve">Artículo 4. </w:t>
      </w:r>
      <w:r w:rsidRPr="00D8190A">
        <w:rPr>
          <w:rFonts w:ascii="Arial" w:hAnsi="Arial" w:cs="Arial"/>
        </w:rPr>
        <w:t>Para los efectos del presente reglamento, se entenderá por:</w:t>
      </w:r>
    </w:p>
    <w:p w14:paraId="64C56D94" w14:textId="77777777" w:rsidR="00B816B5" w:rsidRPr="00D8190A" w:rsidRDefault="00B816B5" w:rsidP="00D8190A">
      <w:pPr>
        <w:pStyle w:val="NormalWeb"/>
        <w:tabs>
          <w:tab w:val="right" w:pos="8838"/>
        </w:tabs>
        <w:spacing w:before="0" w:beforeAutospacing="0" w:after="0" w:afterAutospacing="0" w:line="276" w:lineRule="auto"/>
        <w:jc w:val="both"/>
        <w:rPr>
          <w:rFonts w:ascii="Arial" w:hAnsi="Arial" w:cs="Arial"/>
        </w:rPr>
      </w:pPr>
      <w:r w:rsidRPr="00D8190A">
        <w:rPr>
          <w:rFonts w:ascii="Arial" w:hAnsi="Arial" w:cs="Arial"/>
        </w:rPr>
        <w:tab/>
      </w:r>
    </w:p>
    <w:p w14:paraId="0509B7FC" w14:textId="77777777" w:rsidR="00B816B5" w:rsidRPr="00D8190A" w:rsidRDefault="00B816B5" w:rsidP="00DF255E">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Autorización Estatal:</w:t>
      </w:r>
      <w:r w:rsidRPr="00D8190A">
        <w:rPr>
          <w:rFonts w:ascii="Arial" w:hAnsi="Arial" w:cs="Arial"/>
        </w:rPr>
        <w:t xml:space="preserve"> Acto administrativo por el que el Ejecutivo del Estado, a través de la Secretaría de Seguridad Pública del Estado, permite a personas físicas o jurídico colectivas prestar servicios de Seguridad Privada en el territorio del Estado;</w:t>
      </w:r>
    </w:p>
    <w:p w14:paraId="60E403A1"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266C2376" w14:textId="77777777" w:rsidR="00B816B5" w:rsidRPr="00D8190A" w:rsidRDefault="00B816B5" w:rsidP="00DF255E">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Academia:</w:t>
      </w:r>
      <w:r w:rsidRPr="00D8190A">
        <w:rPr>
          <w:rFonts w:ascii="Arial" w:hAnsi="Arial" w:cs="Arial"/>
        </w:rPr>
        <w:t xml:space="preserve"> Academia Metropolitana de Seguridad Pública del Municipio de León, Guanajuato.</w:t>
      </w:r>
    </w:p>
    <w:p w14:paraId="1D9935E5"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19B5455F" w14:textId="77777777" w:rsidR="00B816B5" w:rsidRPr="00D8190A" w:rsidRDefault="00B816B5" w:rsidP="00DF255E">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Consejo:</w:t>
      </w:r>
      <w:r w:rsidRPr="00D8190A">
        <w:rPr>
          <w:rFonts w:ascii="Arial" w:hAnsi="Arial" w:cs="Arial"/>
        </w:rPr>
        <w:t xml:space="preserve"> Consejo Consultivo para la Seguridad Privada Municipal;</w:t>
      </w:r>
    </w:p>
    <w:p w14:paraId="5A33034F"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7212D792" w14:textId="200E0569" w:rsidR="00B816B5" w:rsidRPr="00D8190A" w:rsidRDefault="00B816B5" w:rsidP="00DF255E">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Conformidad Municipal:</w:t>
      </w:r>
      <w:r w:rsidRPr="00D8190A">
        <w:rPr>
          <w:rFonts w:ascii="Arial" w:hAnsi="Arial" w:cs="Arial"/>
        </w:rPr>
        <w:t xml:space="preserve"> Acto </w:t>
      </w:r>
      <w:r w:rsidR="007E04E0" w:rsidRPr="00D8190A">
        <w:rPr>
          <w:rFonts w:ascii="Arial" w:hAnsi="Arial" w:cs="Arial"/>
        </w:rPr>
        <w:t>administrativo por medio del cual la autoridad competente emite la viabilidad para la prestación del servicio de Seguridad Privada</w:t>
      </w:r>
      <w:r w:rsidRPr="00D8190A">
        <w:rPr>
          <w:rFonts w:ascii="Arial" w:hAnsi="Arial" w:cs="Arial"/>
        </w:rPr>
        <w:t>;</w:t>
      </w:r>
    </w:p>
    <w:p w14:paraId="57E4EF21"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04B69ED5" w14:textId="77777777" w:rsidR="00B816B5" w:rsidRPr="00D8190A" w:rsidRDefault="00B816B5" w:rsidP="00DF255E">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Dictamen Técnico:</w:t>
      </w:r>
      <w:r w:rsidRPr="00D8190A">
        <w:rPr>
          <w:rFonts w:ascii="Arial" w:hAnsi="Arial" w:cs="Arial"/>
        </w:rPr>
        <w:t xml:space="preserve"> Acto administrativo por medio del cual la autoridad competente emite la viabilidad o inviabilidad para la prestación del servicio de Seguridad Privada;</w:t>
      </w:r>
    </w:p>
    <w:p w14:paraId="6CF7FCAF" w14:textId="3D318C03" w:rsidR="00B816B5" w:rsidRDefault="00C05908" w:rsidP="00C05908">
      <w:pPr>
        <w:pStyle w:val="NormalWeb"/>
        <w:autoSpaceDE w:val="0"/>
        <w:autoSpaceDN w:val="0"/>
        <w:spacing w:before="0" w:beforeAutospacing="0" w:after="0" w:afterAutospacing="0" w:line="276" w:lineRule="auto"/>
        <w:jc w:val="right"/>
        <w:rPr>
          <w:rFonts w:ascii="Arial" w:hAnsi="Arial" w:cs="Arial"/>
          <w:b/>
          <w:color w:val="002060"/>
          <w:sz w:val="20"/>
          <w:szCs w:val="20"/>
        </w:rPr>
      </w:pPr>
      <w:r w:rsidRPr="00C05908">
        <w:rPr>
          <w:rFonts w:ascii="Arial" w:hAnsi="Arial" w:cs="Arial"/>
          <w:b/>
          <w:color w:val="002060"/>
          <w:sz w:val="20"/>
          <w:szCs w:val="20"/>
        </w:rPr>
        <w:t>Fracción</w:t>
      </w:r>
      <w:r>
        <w:rPr>
          <w:rFonts w:ascii="Arial" w:hAnsi="Arial" w:cs="Arial"/>
          <w:b/>
          <w:color w:val="002060"/>
          <w:sz w:val="20"/>
          <w:szCs w:val="20"/>
        </w:rPr>
        <w:t xml:space="preserve"> reformada</w:t>
      </w:r>
      <w:r w:rsidRPr="00C05908">
        <w:rPr>
          <w:rFonts w:ascii="Arial" w:hAnsi="Arial" w:cs="Arial"/>
          <w:b/>
          <w:color w:val="002060"/>
          <w:sz w:val="20"/>
          <w:szCs w:val="20"/>
        </w:rPr>
        <w:t xml:space="preserve"> P.O. 24-05-2021</w:t>
      </w:r>
    </w:p>
    <w:p w14:paraId="47C21572" w14:textId="77777777" w:rsidR="00C05908" w:rsidRPr="00C05908" w:rsidRDefault="00C05908" w:rsidP="00C05908">
      <w:pPr>
        <w:pStyle w:val="NormalWeb"/>
        <w:autoSpaceDE w:val="0"/>
        <w:autoSpaceDN w:val="0"/>
        <w:spacing w:before="0" w:beforeAutospacing="0" w:after="0" w:afterAutospacing="0" w:line="276" w:lineRule="auto"/>
        <w:jc w:val="right"/>
        <w:rPr>
          <w:rFonts w:ascii="Arial" w:hAnsi="Arial" w:cs="Arial"/>
          <w:b/>
          <w:color w:val="002060"/>
          <w:sz w:val="20"/>
          <w:szCs w:val="20"/>
        </w:rPr>
      </w:pPr>
    </w:p>
    <w:p w14:paraId="00A5C555" w14:textId="672E3235" w:rsidR="00B816B5" w:rsidRPr="00D8190A" w:rsidRDefault="00B816B5" w:rsidP="00DF255E">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Dirección</w:t>
      </w:r>
      <w:r w:rsidRPr="00D8190A">
        <w:rPr>
          <w:rFonts w:ascii="Arial" w:hAnsi="Arial" w:cs="Arial"/>
        </w:rPr>
        <w:t xml:space="preserve">: Dirección </w:t>
      </w:r>
      <w:r w:rsidR="007E04E0" w:rsidRPr="00D8190A">
        <w:rPr>
          <w:rFonts w:ascii="Arial" w:hAnsi="Arial" w:cs="Arial"/>
        </w:rPr>
        <w:t>de Regulación de la Seguridad Privada</w:t>
      </w:r>
      <w:r w:rsidRPr="00D8190A">
        <w:rPr>
          <w:rFonts w:ascii="Arial" w:hAnsi="Arial" w:cs="Arial"/>
        </w:rPr>
        <w:t>;</w:t>
      </w:r>
    </w:p>
    <w:p w14:paraId="2975F24F" w14:textId="77777777" w:rsidR="00C05908" w:rsidRDefault="00C05908" w:rsidP="00C05908">
      <w:pPr>
        <w:pStyle w:val="NormalWeb"/>
        <w:autoSpaceDE w:val="0"/>
        <w:autoSpaceDN w:val="0"/>
        <w:spacing w:before="0" w:beforeAutospacing="0" w:after="0" w:afterAutospacing="0" w:line="276" w:lineRule="auto"/>
        <w:ind w:left="1080"/>
        <w:jc w:val="right"/>
        <w:rPr>
          <w:rFonts w:ascii="Arial" w:hAnsi="Arial" w:cs="Arial"/>
          <w:b/>
          <w:color w:val="002060"/>
          <w:sz w:val="20"/>
          <w:szCs w:val="20"/>
        </w:rPr>
      </w:pPr>
      <w:r w:rsidRPr="00C05908">
        <w:rPr>
          <w:rFonts w:ascii="Arial" w:hAnsi="Arial" w:cs="Arial"/>
          <w:b/>
          <w:color w:val="002060"/>
          <w:sz w:val="20"/>
          <w:szCs w:val="20"/>
        </w:rPr>
        <w:t>Fracción</w:t>
      </w:r>
      <w:r>
        <w:rPr>
          <w:rFonts w:ascii="Arial" w:hAnsi="Arial" w:cs="Arial"/>
          <w:b/>
          <w:color w:val="002060"/>
          <w:sz w:val="20"/>
          <w:szCs w:val="20"/>
        </w:rPr>
        <w:t xml:space="preserve"> reformada</w:t>
      </w:r>
      <w:r w:rsidRPr="00C05908">
        <w:rPr>
          <w:rFonts w:ascii="Arial" w:hAnsi="Arial" w:cs="Arial"/>
          <w:b/>
          <w:color w:val="002060"/>
          <w:sz w:val="20"/>
          <w:szCs w:val="20"/>
        </w:rPr>
        <w:t xml:space="preserve"> P.O. 24-05-2021</w:t>
      </w:r>
    </w:p>
    <w:p w14:paraId="728FF5D0"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17D625A7" w14:textId="77777777" w:rsidR="00B816B5" w:rsidRPr="00D8190A" w:rsidRDefault="00B816B5" w:rsidP="00DF255E">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 xml:space="preserve">H. Ayuntamiento: </w:t>
      </w:r>
      <w:r w:rsidRPr="00D8190A">
        <w:rPr>
          <w:rFonts w:ascii="Arial" w:hAnsi="Arial" w:cs="Arial"/>
        </w:rPr>
        <w:t>Honorable Ayuntamiento del Municipio de León, Guanajuato;</w:t>
      </w:r>
    </w:p>
    <w:p w14:paraId="0D6F24B4"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56AA2F0B" w14:textId="70F7F71F" w:rsidR="00EF7301" w:rsidRPr="00EF7301" w:rsidRDefault="00467CC5" w:rsidP="00EF7301">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Derogada.</w:t>
      </w:r>
    </w:p>
    <w:p w14:paraId="59DB9E73" w14:textId="1A3CA01F" w:rsidR="00EF7301" w:rsidRPr="00382A84" w:rsidRDefault="00EF7301" w:rsidP="00EF7301">
      <w:pPr>
        <w:pStyle w:val="Prrafodelista"/>
        <w:tabs>
          <w:tab w:val="left" w:pos="5841"/>
        </w:tabs>
        <w:spacing w:line="276" w:lineRule="auto"/>
        <w:ind w:left="786"/>
        <w:jc w:val="right"/>
        <w:rPr>
          <w:rFonts w:ascii="Arial" w:hAnsi="Arial" w:cs="Arial"/>
          <w:b/>
          <w:color w:val="002060"/>
          <w:sz w:val="20"/>
          <w:szCs w:val="20"/>
        </w:rPr>
      </w:pPr>
      <w:r w:rsidRPr="00382A84">
        <w:rPr>
          <w:rFonts w:ascii="Arial" w:hAnsi="Arial" w:cs="Arial"/>
          <w:b/>
          <w:color w:val="002060"/>
          <w:sz w:val="20"/>
          <w:szCs w:val="20"/>
        </w:rPr>
        <w:t xml:space="preserve">Fracción </w:t>
      </w:r>
      <w:r>
        <w:rPr>
          <w:rFonts w:ascii="Arial" w:hAnsi="Arial" w:cs="Arial"/>
          <w:b/>
          <w:color w:val="002060"/>
          <w:sz w:val="20"/>
          <w:szCs w:val="20"/>
        </w:rPr>
        <w:t>derogada</w:t>
      </w:r>
      <w:r w:rsidRPr="00382A84">
        <w:rPr>
          <w:rFonts w:ascii="Arial" w:hAnsi="Arial" w:cs="Arial"/>
          <w:b/>
          <w:color w:val="002060"/>
          <w:sz w:val="20"/>
          <w:szCs w:val="20"/>
        </w:rPr>
        <w:t xml:space="preserve"> P.O. 21-09-2022</w:t>
      </w:r>
    </w:p>
    <w:p w14:paraId="52EB2B54" w14:textId="77777777" w:rsidR="00B816B5" w:rsidRPr="00D8190A" w:rsidRDefault="00B816B5" w:rsidP="00EF7301">
      <w:pPr>
        <w:pStyle w:val="NormalWeb"/>
        <w:autoSpaceDE w:val="0"/>
        <w:autoSpaceDN w:val="0"/>
        <w:spacing w:before="0" w:beforeAutospacing="0" w:after="0" w:afterAutospacing="0" w:line="276" w:lineRule="auto"/>
        <w:jc w:val="both"/>
        <w:rPr>
          <w:rFonts w:ascii="Arial" w:hAnsi="Arial" w:cs="Arial"/>
        </w:rPr>
      </w:pPr>
    </w:p>
    <w:p w14:paraId="22EA09F6" w14:textId="77777777" w:rsidR="00B816B5" w:rsidRPr="00D8190A" w:rsidRDefault="00B816B5" w:rsidP="00DF255E">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Ley</w:t>
      </w:r>
      <w:r w:rsidRPr="00D8190A">
        <w:rPr>
          <w:rFonts w:ascii="Arial" w:hAnsi="Arial" w:cs="Arial"/>
        </w:rPr>
        <w:t>: Ley del Sistema de Seguridad Pública del Estado de Guanajuato;</w:t>
      </w:r>
    </w:p>
    <w:p w14:paraId="078CF10C"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7FC36B07" w14:textId="6FB80285" w:rsidR="00382A84" w:rsidRDefault="00467CC5" w:rsidP="00382A84">
      <w:pPr>
        <w:pStyle w:val="NormalWeb"/>
        <w:autoSpaceDE w:val="0"/>
        <w:autoSpaceDN w:val="0"/>
        <w:spacing w:before="0" w:beforeAutospacing="0" w:after="0" w:afterAutospacing="0" w:line="276" w:lineRule="auto"/>
        <w:ind w:left="709" w:hanging="425"/>
        <w:jc w:val="both"/>
        <w:rPr>
          <w:rFonts w:ascii="Arial" w:hAnsi="Arial" w:cs="Arial"/>
        </w:rPr>
      </w:pPr>
      <w:r w:rsidRPr="00D8190A">
        <w:rPr>
          <w:rFonts w:ascii="Arial" w:hAnsi="Arial" w:cs="Arial"/>
          <w:b/>
        </w:rPr>
        <w:t>IX. Bis</w:t>
      </w:r>
      <w:r w:rsidRPr="00D8190A">
        <w:rPr>
          <w:rFonts w:ascii="Arial" w:hAnsi="Arial" w:cs="Arial"/>
        </w:rPr>
        <w:t xml:space="preserve">. </w:t>
      </w:r>
      <w:r w:rsidRPr="00D8190A">
        <w:rPr>
          <w:rFonts w:ascii="Arial" w:hAnsi="Arial" w:cs="Arial"/>
          <w:b/>
          <w:bCs/>
        </w:rPr>
        <w:t>Ley de Seguridad Privada:</w:t>
      </w:r>
      <w:r w:rsidRPr="00D8190A">
        <w:rPr>
          <w:rFonts w:ascii="Arial" w:hAnsi="Arial" w:cs="Arial"/>
        </w:rPr>
        <w:t xml:space="preserve"> Ley de Seguridad Privada del Estado de Guanajuato;</w:t>
      </w:r>
    </w:p>
    <w:p w14:paraId="2B442123" w14:textId="665C3F23" w:rsidR="00382A84" w:rsidRPr="00382A84" w:rsidRDefault="00382A84" w:rsidP="00382A84">
      <w:pPr>
        <w:pStyle w:val="Prrafodelista"/>
        <w:tabs>
          <w:tab w:val="left" w:pos="5841"/>
        </w:tabs>
        <w:spacing w:line="276" w:lineRule="auto"/>
        <w:ind w:left="709" w:hanging="142"/>
        <w:jc w:val="right"/>
        <w:rPr>
          <w:rFonts w:ascii="Arial" w:hAnsi="Arial" w:cs="Arial"/>
          <w:b/>
          <w:color w:val="002060"/>
          <w:sz w:val="20"/>
          <w:szCs w:val="20"/>
        </w:rPr>
      </w:pPr>
      <w:r>
        <w:rPr>
          <w:rFonts w:ascii="Arial" w:hAnsi="Arial" w:cs="Arial"/>
          <w:b/>
          <w:color w:val="002060"/>
          <w:sz w:val="20"/>
          <w:szCs w:val="20"/>
        </w:rPr>
        <w:t>Fracción adicionad</w:t>
      </w:r>
      <w:r w:rsidRPr="00382A84">
        <w:rPr>
          <w:rFonts w:ascii="Arial" w:hAnsi="Arial" w:cs="Arial"/>
          <w:b/>
          <w:color w:val="002060"/>
          <w:sz w:val="20"/>
          <w:szCs w:val="20"/>
        </w:rPr>
        <w:t>a P.O. 21-09-2022</w:t>
      </w:r>
    </w:p>
    <w:p w14:paraId="2B45AFAB" w14:textId="77777777" w:rsidR="00467CC5" w:rsidRPr="00D8190A" w:rsidRDefault="00467CC5" w:rsidP="00382A84">
      <w:pPr>
        <w:pStyle w:val="NormalWeb"/>
        <w:autoSpaceDE w:val="0"/>
        <w:autoSpaceDN w:val="0"/>
        <w:spacing w:before="0" w:beforeAutospacing="0" w:after="0" w:afterAutospacing="0" w:line="276" w:lineRule="auto"/>
        <w:jc w:val="both"/>
        <w:rPr>
          <w:rFonts w:ascii="Arial" w:hAnsi="Arial" w:cs="Arial"/>
        </w:rPr>
      </w:pPr>
    </w:p>
    <w:p w14:paraId="45080232" w14:textId="77777777" w:rsidR="00B816B5" w:rsidRPr="00D8190A" w:rsidRDefault="00B816B5" w:rsidP="00DF255E">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Personal Operativo</w:t>
      </w:r>
      <w:r w:rsidRPr="00D8190A">
        <w:rPr>
          <w:rFonts w:ascii="Arial" w:hAnsi="Arial" w:cs="Arial"/>
        </w:rPr>
        <w:t>: Persona debidamente capacitada que realiza alguna de las actividades inherentes a las modalidades de la Seguridad Privada;</w:t>
      </w:r>
    </w:p>
    <w:p w14:paraId="5F4911C7"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113BE26D" w14:textId="6918D37F" w:rsidR="00B816B5" w:rsidRPr="00382A84" w:rsidRDefault="00467CC5" w:rsidP="00DF255E">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Derogada.</w:t>
      </w:r>
    </w:p>
    <w:p w14:paraId="5B619B97" w14:textId="03EB79F2" w:rsidR="00382A84" w:rsidRPr="00382A84" w:rsidRDefault="00382A84" w:rsidP="00382A84">
      <w:pPr>
        <w:pStyle w:val="Prrafodelista"/>
        <w:tabs>
          <w:tab w:val="left" w:pos="5841"/>
        </w:tabs>
        <w:spacing w:line="276" w:lineRule="auto"/>
        <w:ind w:left="1080"/>
        <w:jc w:val="right"/>
        <w:rPr>
          <w:rFonts w:ascii="Arial" w:hAnsi="Arial" w:cs="Arial"/>
          <w:b/>
          <w:color w:val="002060"/>
          <w:sz w:val="20"/>
          <w:szCs w:val="20"/>
        </w:rPr>
      </w:pPr>
      <w:r>
        <w:rPr>
          <w:rFonts w:ascii="Arial" w:hAnsi="Arial" w:cs="Arial"/>
          <w:b/>
          <w:color w:val="002060"/>
          <w:sz w:val="20"/>
          <w:szCs w:val="20"/>
        </w:rPr>
        <w:t>Fracción derogada</w:t>
      </w:r>
      <w:r w:rsidRPr="00382A84">
        <w:rPr>
          <w:rFonts w:ascii="Arial" w:hAnsi="Arial" w:cs="Arial"/>
          <w:b/>
          <w:color w:val="002060"/>
          <w:sz w:val="20"/>
          <w:szCs w:val="20"/>
        </w:rPr>
        <w:t xml:space="preserve"> P.O. 21-09-2022</w:t>
      </w:r>
    </w:p>
    <w:p w14:paraId="22488BC5" w14:textId="3A4F2B06" w:rsidR="00382A84" w:rsidRPr="00382A84" w:rsidRDefault="00B816B5" w:rsidP="00382A84">
      <w:pPr>
        <w:pStyle w:val="Prrafodelista"/>
        <w:numPr>
          <w:ilvl w:val="0"/>
          <w:numId w:val="15"/>
        </w:numPr>
        <w:autoSpaceDE w:val="0"/>
        <w:autoSpaceDN w:val="0"/>
        <w:spacing w:line="276" w:lineRule="auto"/>
        <w:ind w:left="851" w:hanging="284"/>
        <w:contextualSpacing/>
        <w:jc w:val="both"/>
        <w:rPr>
          <w:rFonts w:ascii="Arial" w:hAnsi="Arial" w:cs="Arial"/>
          <w:b/>
        </w:rPr>
      </w:pPr>
      <w:r w:rsidRPr="00D8190A">
        <w:rPr>
          <w:rFonts w:ascii="Arial" w:hAnsi="Arial" w:cs="Arial"/>
          <w:b/>
        </w:rPr>
        <w:lastRenderedPageBreak/>
        <w:t>Presidente Municipal</w:t>
      </w:r>
      <w:r w:rsidRPr="00D8190A">
        <w:rPr>
          <w:rFonts w:ascii="Arial" w:hAnsi="Arial" w:cs="Arial"/>
        </w:rPr>
        <w:t xml:space="preserve">: </w:t>
      </w:r>
      <w:r w:rsidR="00467CC5" w:rsidRPr="00D8190A">
        <w:rPr>
          <w:rFonts w:ascii="Arial" w:hAnsi="Arial" w:cs="Arial"/>
        </w:rPr>
        <w:t>Persona titular de la Presidencia Municipal de León, Guanajuato;</w:t>
      </w:r>
    </w:p>
    <w:p w14:paraId="793E4AF2" w14:textId="1E976749" w:rsidR="00467CC5" w:rsidRDefault="00382A84" w:rsidP="00263F45">
      <w:pPr>
        <w:pStyle w:val="Prrafodelista"/>
        <w:tabs>
          <w:tab w:val="left" w:pos="5841"/>
        </w:tabs>
        <w:spacing w:line="276" w:lineRule="auto"/>
        <w:ind w:left="709" w:hanging="142"/>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316219B6" w14:textId="77777777" w:rsidR="00382A84" w:rsidRPr="00382A84" w:rsidRDefault="00382A84" w:rsidP="00382A84">
      <w:pPr>
        <w:pStyle w:val="Prrafodelista"/>
        <w:tabs>
          <w:tab w:val="left" w:pos="5841"/>
        </w:tabs>
        <w:spacing w:line="276" w:lineRule="auto"/>
        <w:ind w:left="709" w:hanging="142"/>
        <w:jc w:val="right"/>
        <w:rPr>
          <w:rFonts w:ascii="Arial" w:hAnsi="Arial" w:cs="Arial"/>
          <w:b/>
          <w:color w:val="002060"/>
          <w:sz w:val="20"/>
          <w:szCs w:val="20"/>
        </w:rPr>
      </w:pPr>
    </w:p>
    <w:p w14:paraId="61B59336" w14:textId="77777777" w:rsidR="00B816B5" w:rsidRPr="00D8190A" w:rsidRDefault="00B816B5" w:rsidP="00DF255E">
      <w:pPr>
        <w:pStyle w:val="NormalWeb"/>
        <w:numPr>
          <w:ilvl w:val="0"/>
          <w:numId w:val="15"/>
        </w:numPr>
        <w:autoSpaceDE w:val="0"/>
        <w:autoSpaceDN w:val="0"/>
        <w:spacing w:before="0" w:beforeAutospacing="0" w:after="0" w:afterAutospacing="0" w:line="276" w:lineRule="auto"/>
        <w:ind w:left="851" w:hanging="284"/>
        <w:jc w:val="both"/>
        <w:rPr>
          <w:rFonts w:ascii="Arial" w:hAnsi="Arial" w:cs="Arial"/>
          <w:b/>
        </w:rPr>
      </w:pPr>
      <w:r w:rsidRPr="00D8190A">
        <w:rPr>
          <w:rFonts w:ascii="Arial" w:hAnsi="Arial" w:cs="Arial"/>
          <w:b/>
        </w:rPr>
        <w:t>Prestadores:</w:t>
      </w:r>
      <w:r w:rsidRPr="00D8190A">
        <w:rPr>
          <w:rFonts w:ascii="Arial" w:hAnsi="Arial" w:cs="Arial"/>
        </w:rPr>
        <w:t xml:space="preserve"> Personas físicas o jurídico colectivas que ofertan servicios de Seguridad Privada;</w:t>
      </w:r>
    </w:p>
    <w:p w14:paraId="0DDD59E2" w14:textId="77777777" w:rsidR="00B816B5" w:rsidRPr="00D8190A" w:rsidRDefault="00B816B5" w:rsidP="00D8190A">
      <w:pPr>
        <w:pStyle w:val="Prrafodelista"/>
        <w:spacing w:line="276" w:lineRule="auto"/>
        <w:ind w:left="851" w:hanging="284"/>
        <w:rPr>
          <w:rFonts w:ascii="Arial" w:hAnsi="Arial" w:cs="Arial"/>
          <w:b/>
        </w:rPr>
      </w:pPr>
    </w:p>
    <w:p w14:paraId="1A723DAA" w14:textId="6CE8B7E2" w:rsidR="00B816B5" w:rsidRPr="00382A84" w:rsidRDefault="00467CC5" w:rsidP="00382A84">
      <w:pPr>
        <w:pStyle w:val="NormalWeb"/>
        <w:numPr>
          <w:ilvl w:val="0"/>
          <w:numId w:val="42"/>
        </w:numPr>
        <w:tabs>
          <w:tab w:val="left" w:pos="5841"/>
        </w:tabs>
        <w:autoSpaceDE w:val="0"/>
        <w:autoSpaceDN w:val="0"/>
        <w:spacing w:before="0" w:beforeAutospacing="0" w:after="0" w:afterAutospacing="0" w:line="276" w:lineRule="auto"/>
        <w:ind w:left="851" w:hanging="284"/>
        <w:jc w:val="both"/>
        <w:rPr>
          <w:rFonts w:ascii="Arial" w:hAnsi="Arial" w:cs="Arial"/>
        </w:rPr>
      </w:pPr>
      <w:r w:rsidRPr="00D8190A">
        <w:rPr>
          <w:rFonts w:ascii="Arial" w:eastAsia="Calibri" w:hAnsi="Arial" w:cs="Arial"/>
          <w:b/>
          <w:bCs/>
        </w:rPr>
        <w:t>Registro Municipal para la Seguridad Privada:</w:t>
      </w:r>
      <w:r w:rsidRPr="00D8190A">
        <w:rPr>
          <w:rFonts w:ascii="Arial" w:eastAsia="Calibri" w:hAnsi="Arial" w:cs="Arial"/>
        </w:rPr>
        <w:t xml:space="preserve"> Sistema de consulta y acopio de información obligatoria, integrado por un banco de datos suministrado por los Prestadores de Servicios de Seguridad Privada, así como por las autoridades competentes del Municipio;</w:t>
      </w:r>
    </w:p>
    <w:p w14:paraId="457ABC74" w14:textId="77777777" w:rsidR="00382A84" w:rsidRPr="00382A84" w:rsidRDefault="00382A84" w:rsidP="00382A84">
      <w:pPr>
        <w:pStyle w:val="Prrafodelista"/>
        <w:tabs>
          <w:tab w:val="left" w:pos="5841"/>
        </w:tabs>
        <w:spacing w:line="276" w:lineRule="auto"/>
        <w:ind w:left="709" w:hanging="142"/>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1B812BD1" w14:textId="77777777" w:rsidR="00382A84" w:rsidRPr="00D8190A" w:rsidRDefault="00382A84" w:rsidP="00D8190A">
      <w:pPr>
        <w:pStyle w:val="NormalWeb"/>
        <w:autoSpaceDE w:val="0"/>
        <w:autoSpaceDN w:val="0"/>
        <w:spacing w:before="0" w:beforeAutospacing="0" w:after="0" w:afterAutospacing="0" w:line="276" w:lineRule="auto"/>
        <w:ind w:left="851" w:hanging="284"/>
        <w:jc w:val="both"/>
        <w:rPr>
          <w:rFonts w:ascii="Arial" w:hAnsi="Arial" w:cs="Arial"/>
          <w:b/>
        </w:rPr>
      </w:pPr>
    </w:p>
    <w:p w14:paraId="2BB451BD" w14:textId="77777777" w:rsidR="00B816B5" w:rsidRPr="00D8190A" w:rsidRDefault="00B816B5" w:rsidP="00DF255E">
      <w:pPr>
        <w:pStyle w:val="NormalWeb"/>
        <w:numPr>
          <w:ilvl w:val="0"/>
          <w:numId w:val="43"/>
        </w:numPr>
        <w:autoSpaceDE w:val="0"/>
        <w:autoSpaceDN w:val="0"/>
        <w:spacing w:before="0" w:beforeAutospacing="0" w:after="0" w:afterAutospacing="0" w:line="276" w:lineRule="auto"/>
        <w:ind w:left="851" w:hanging="284"/>
        <w:jc w:val="both"/>
        <w:rPr>
          <w:rFonts w:ascii="Arial" w:hAnsi="Arial" w:cs="Arial"/>
          <w:b/>
        </w:rPr>
      </w:pPr>
      <w:r w:rsidRPr="00D8190A">
        <w:rPr>
          <w:rFonts w:ascii="Arial" w:hAnsi="Arial" w:cs="Arial"/>
          <w:b/>
        </w:rPr>
        <w:t>Reglamento:</w:t>
      </w:r>
      <w:r w:rsidRPr="00D8190A">
        <w:rPr>
          <w:rFonts w:ascii="Arial" w:hAnsi="Arial" w:cs="Arial"/>
        </w:rPr>
        <w:t xml:space="preserve"> Reglamento de Seguridad Privada para el Municipio de León, Guanajuato;</w:t>
      </w:r>
    </w:p>
    <w:p w14:paraId="3FB0953B"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7459BC8A" w14:textId="77777777" w:rsidR="00B816B5" w:rsidRPr="00D8190A" w:rsidRDefault="00B816B5" w:rsidP="00DF255E">
      <w:pPr>
        <w:pStyle w:val="NormalWeb"/>
        <w:numPr>
          <w:ilvl w:val="0"/>
          <w:numId w:val="43"/>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Reiteración:</w:t>
      </w:r>
      <w:r w:rsidRPr="00D8190A">
        <w:rPr>
          <w:rFonts w:ascii="Arial" w:hAnsi="Arial" w:cs="Arial"/>
        </w:rPr>
        <w:t xml:space="preserve"> La comisión de dos o más infracciones en un periodo no mayor de un año;</w:t>
      </w:r>
    </w:p>
    <w:p w14:paraId="31A2FE9B"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550E5F8B" w14:textId="77777777" w:rsidR="00B816B5" w:rsidRPr="00D8190A" w:rsidRDefault="00B816B5" w:rsidP="00DF255E">
      <w:pPr>
        <w:pStyle w:val="NormalWeb"/>
        <w:numPr>
          <w:ilvl w:val="0"/>
          <w:numId w:val="43"/>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Revalidación</w:t>
      </w:r>
      <w:r w:rsidRPr="00D8190A">
        <w:rPr>
          <w:rFonts w:ascii="Arial" w:hAnsi="Arial" w:cs="Arial"/>
        </w:rPr>
        <w:t>: Acto administrativo por el que se extiende la vigencia de la Conformidad Municipal por un periodo de un año;</w:t>
      </w:r>
    </w:p>
    <w:p w14:paraId="23742C2B" w14:textId="77777777" w:rsidR="00B816B5" w:rsidRPr="00D8190A" w:rsidRDefault="00B816B5" w:rsidP="00D8190A">
      <w:pPr>
        <w:pStyle w:val="Prrafodelista"/>
        <w:spacing w:line="276" w:lineRule="auto"/>
        <w:ind w:left="851" w:hanging="284"/>
        <w:rPr>
          <w:rFonts w:ascii="Arial" w:hAnsi="Arial" w:cs="Arial"/>
        </w:rPr>
      </w:pPr>
    </w:p>
    <w:p w14:paraId="38AB3CF1" w14:textId="6346F758" w:rsidR="00B816B5" w:rsidRPr="00382A84" w:rsidRDefault="00B816B5" w:rsidP="00382A84">
      <w:pPr>
        <w:pStyle w:val="NormalWeb"/>
        <w:numPr>
          <w:ilvl w:val="0"/>
          <w:numId w:val="43"/>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 xml:space="preserve">Revocación: </w:t>
      </w:r>
      <w:r w:rsidR="00467CC5" w:rsidRPr="00D8190A">
        <w:rPr>
          <w:rFonts w:ascii="Arial" w:hAnsi="Arial" w:cs="Arial"/>
        </w:rPr>
        <w:t>Acto administrativo mediante el cual la autoridad competente determina rescindir la Conformidad Municipal;</w:t>
      </w:r>
    </w:p>
    <w:p w14:paraId="4833F61F" w14:textId="77777777" w:rsidR="00382A84" w:rsidRPr="00382A84" w:rsidRDefault="00382A84" w:rsidP="00382A84">
      <w:pPr>
        <w:pStyle w:val="Prrafodelista"/>
        <w:tabs>
          <w:tab w:val="left" w:pos="5841"/>
        </w:tabs>
        <w:spacing w:line="276" w:lineRule="auto"/>
        <w:ind w:left="709" w:hanging="142"/>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36E34752" w14:textId="77777777" w:rsidR="00382A84" w:rsidRPr="00D8190A" w:rsidRDefault="00382A84" w:rsidP="00D8190A">
      <w:pPr>
        <w:pStyle w:val="Prrafodelista"/>
        <w:spacing w:line="276" w:lineRule="auto"/>
        <w:ind w:left="851" w:hanging="284"/>
        <w:contextualSpacing/>
        <w:jc w:val="both"/>
        <w:rPr>
          <w:rFonts w:ascii="Arial" w:hAnsi="Arial" w:cs="Arial"/>
        </w:rPr>
      </w:pPr>
    </w:p>
    <w:p w14:paraId="6E702372" w14:textId="0AB7D98A" w:rsidR="00B816B5" w:rsidRPr="00382A84" w:rsidRDefault="00B816B5" w:rsidP="00382A84">
      <w:pPr>
        <w:pStyle w:val="Prrafodelista"/>
        <w:numPr>
          <w:ilvl w:val="0"/>
          <w:numId w:val="43"/>
        </w:numPr>
        <w:spacing w:line="276" w:lineRule="auto"/>
        <w:ind w:left="851" w:hanging="284"/>
        <w:contextualSpacing/>
        <w:jc w:val="both"/>
        <w:rPr>
          <w:rFonts w:ascii="Arial" w:hAnsi="Arial" w:cs="Arial"/>
        </w:rPr>
      </w:pPr>
      <w:r w:rsidRPr="00D8190A">
        <w:rPr>
          <w:rFonts w:ascii="Arial" w:hAnsi="Arial" w:cs="Arial"/>
          <w:b/>
        </w:rPr>
        <w:t xml:space="preserve">Secretaría: </w:t>
      </w:r>
      <w:r w:rsidR="00467CC5" w:rsidRPr="00D8190A">
        <w:rPr>
          <w:rFonts w:ascii="Arial" w:hAnsi="Arial" w:cs="Arial"/>
        </w:rPr>
        <w:t>Secretaría de Seguridad, Prevención y Protección Ciudadana;</w:t>
      </w:r>
    </w:p>
    <w:p w14:paraId="75E3D300" w14:textId="77777777" w:rsidR="00382A84" w:rsidRPr="00382A84" w:rsidRDefault="00382A84" w:rsidP="00382A84">
      <w:pPr>
        <w:pStyle w:val="Prrafodelista"/>
        <w:tabs>
          <w:tab w:val="left" w:pos="5841"/>
        </w:tabs>
        <w:spacing w:line="276" w:lineRule="auto"/>
        <w:ind w:left="709" w:hanging="142"/>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348BE52E" w14:textId="77777777" w:rsidR="00382A84" w:rsidRPr="00D8190A" w:rsidRDefault="00382A84" w:rsidP="00D8190A">
      <w:pPr>
        <w:pStyle w:val="NormalWeb"/>
        <w:autoSpaceDE w:val="0"/>
        <w:autoSpaceDN w:val="0"/>
        <w:adjustRightInd w:val="0"/>
        <w:spacing w:before="0" w:beforeAutospacing="0" w:after="0" w:afterAutospacing="0" w:line="276" w:lineRule="auto"/>
        <w:ind w:left="851" w:hanging="284"/>
        <w:jc w:val="both"/>
        <w:rPr>
          <w:rFonts w:ascii="Arial" w:hAnsi="Arial" w:cs="Arial"/>
        </w:rPr>
      </w:pPr>
    </w:p>
    <w:p w14:paraId="0757EF11" w14:textId="22F4B42D" w:rsidR="00B816B5" w:rsidRPr="00382A84" w:rsidRDefault="00B816B5" w:rsidP="00382A84">
      <w:pPr>
        <w:pStyle w:val="NormalWeb"/>
        <w:numPr>
          <w:ilvl w:val="0"/>
          <w:numId w:val="43"/>
        </w:numPr>
        <w:autoSpaceDE w:val="0"/>
        <w:autoSpaceDN w:val="0"/>
        <w:adjustRightInd w:val="0"/>
        <w:spacing w:before="0" w:beforeAutospacing="0" w:after="0" w:afterAutospacing="0" w:line="276" w:lineRule="auto"/>
        <w:ind w:left="851" w:hanging="284"/>
        <w:jc w:val="both"/>
        <w:rPr>
          <w:rFonts w:ascii="Arial" w:hAnsi="Arial" w:cs="Arial"/>
        </w:rPr>
      </w:pPr>
      <w:r w:rsidRPr="00D8190A">
        <w:rPr>
          <w:rFonts w:ascii="Arial" w:hAnsi="Arial" w:cs="Arial"/>
          <w:b/>
        </w:rPr>
        <w:t>Seguridad Privada:</w:t>
      </w:r>
      <w:r w:rsidRPr="00D8190A">
        <w:rPr>
          <w:rFonts w:ascii="Arial" w:hAnsi="Arial" w:cs="Arial"/>
        </w:rPr>
        <w:t xml:space="preserve"> </w:t>
      </w:r>
      <w:r w:rsidR="00467CC5" w:rsidRPr="00D8190A">
        <w:rPr>
          <w:rFonts w:ascii="Arial" w:hAnsi="Arial" w:cs="Arial"/>
        </w:rPr>
        <w:t>Servicio que prestan los particulares de conformidad con la Ley General del Sistema Nacional de Seguridad Pública, complementaria y subordinada a la seguridad pública establecida en la Ley de Seguridad Privada y el presente reglamento;</w:t>
      </w:r>
    </w:p>
    <w:p w14:paraId="785B2347" w14:textId="77777777" w:rsidR="00382A84" w:rsidRPr="00382A84" w:rsidRDefault="00382A84" w:rsidP="00382A84">
      <w:pPr>
        <w:pStyle w:val="Prrafodelista"/>
        <w:tabs>
          <w:tab w:val="left" w:pos="5841"/>
        </w:tabs>
        <w:spacing w:line="276" w:lineRule="auto"/>
        <w:ind w:left="709" w:hanging="142"/>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4A213E2D" w14:textId="77777777" w:rsidR="00382A84" w:rsidRPr="00D8190A" w:rsidRDefault="00382A84" w:rsidP="00D8190A">
      <w:pPr>
        <w:pStyle w:val="NormalWeb"/>
        <w:autoSpaceDE w:val="0"/>
        <w:autoSpaceDN w:val="0"/>
        <w:spacing w:before="0" w:beforeAutospacing="0" w:after="0" w:afterAutospacing="0" w:line="276" w:lineRule="auto"/>
        <w:ind w:left="851" w:hanging="284"/>
        <w:jc w:val="both"/>
        <w:rPr>
          <w:rFonts w:ascii="Arial" w:hAnsi="Arial" w:cs="Arial"/>
        </w:rPr>
      </w:pPr>
    </w:p>
    <w:p w14:paraId="537B07A3" w14:textId="3504D50E" w:rsidR="00B816B5" w:rsidRPr="00D8190A" w:rsidRDefault="00467CC5" w:rsidP="00DF255E">
      <w:pPr>
        <w:pStyle w:val="NormalWeb"/>
        <w:numPr>
          <w:ilvl w:val="0"/>
          <w:numId w:val="43"/>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Derogada.</w:t>
      </w:r>
    </w:p>
    <w:p w14:paraId="31E0D55A" w14:textId="0F6046D6" w:rsidR="00B816B5" w:rsidRDefault="00C05908" w:rsidP="00382A84">
      <w:pPr>
        <w:pStyle w:val="NormalWeb"/>
        <w:autoSpaceDE w:val="0"/>
        <w:autoSpaceDN w:val="0"/>
        <w:spacing w:before="0" w:beforeAutospacing="0" w:after="0" w:afterAutospacing="0" w:line="276" w:lineRule="auto"/>
        <w:ind w:left="1080"/>
        <w:jc w:val="right"/>
        <w:rPr>
          <w:rFonts w:ascii="Arial" w:hAnsi="Arial" w:cs="Arial"/>
          <w:b/>
          <w:color w:val="002060"/>
          <w:sz w:val="20"/>
          <w:szCs w:val="20"/>
        </w:rPr>
      </w:pPr>
      <w:r w:rsidRPr="00C05908">
        <w:rPr>
          <w:rFonts w:ascii="Arial" w:hAnsi="Arial" w:cs="Arial"/>
          <w:b/>
          <w:color w:val="002060"/>
          <w:sz w:val="20"/>
          <w:szCs w:val="20"/>
        </w:rPr>
        <w:t>Fracción</w:t>
      </w:r>
      <w:r w:rsidR="002E7346">
        <w:rPr>
          <w:rFonts w:ascii="Arial" w:hAnsi="Arial" w:cs="Arial"/>
          <w:b/>
          <w:color w:val="002060"/>
          <w:sz w:val="20"/>
          <w:szCs w:val="20"/>
        </w:rPr>
        <w:t xml:space="preserve"> derogada</w:t>
      </w:r>
      <w:r w:rsidRPr="00C05908">
        <w:rPr>
          <w:rFonts w:ascii="Arial" w:hAnsi="Arial" w:cs="Arial"/>
          <w:b/>
          <w:color w:val="002060"/>
          <w:sz w:val="20"/>
          <w:szCs w:val="20"/>
        </w:rPr>
        <w:t xml:space="preserve"> P.O. 24-05-2021</w:t>
      </w:r>
    </w:p>
    <w:p w14:paraId="475B14C6" w14:textId="77777777" w:rsidR="00382A84" w:rsidRPr="00382A84" w:rsidRDefault="00382A84" w:rsidP="00382A84">
      <w:pPr>
        <w:pStyle w:val="NormalWeb"/>
        <w:autoSpaceDE w:val="0"/>
        <w:autoSpaceDN w:val="0"/>
        <w:spacing w:before="0" w:beforeAutospacing="0" w:after="0" w:afterAutospacing="0" w:line="276" w:lineRule="auto"/>
        <w:ind w:left="1080"/>
        <w:jc w:val="right"/>
        <w:rPr>
          <w:rFonts w:ascii="Arial" w:hAnsi="Arial" w:cs="Arial"/>
          <w:b/>
          <w:color w:val="002060"/>
          <w:sz w:val="20"/>
          <w:szCs w:val="20"/>
        </w:rPr>
      </w:pPr>
    </w:p>
    <w:p w14:paraId="1965AF12" w14:textId="77777777" w:rsidR="00B816B5" w:rsidRPr="00D8190A" w:rsidRDefault="00B816B5" w:rsidP="00DF255E">
      <w:pPr>
        <w:pStyle w:val="Prrafodelista"/>
        <w:numPr>
          <w:ilvl w:val="0"/>
          <w:numId w:val="43"/>
        </w:numPr>
        <w:spacing w:line="276" w:lineRule="auto"/>
        <w:ind w:left="851" w:hanging="284"/>
        <w:contextualSpacing/>
        <w:jc w:val="both"/>
        <w:rPr>
          <w:rFonts w:ascii="Arial" w:hAnsi="Arial" w:cs="Arial"/>
        </w:rPr>
      </w:pPr>
      <w:r w:rsidRPr="00D8190A">
        <w:rPr>
          <w:rFonts w:ascii="Arial" w:eastAsia="Calibri" w:hAnsi="Arial" w:cs="Arial"/>
          <w:b/>
        </w:rPr>
        <w:t>UMA</w:t>
      </w:r>
      <w:r w:rsidRPr="00D8190A">
        <w:rPr>
          <w:rFonts w:ascii="Arial" w:eastAsia="Calibri" w:hAnsi="Arial" w:cs="Arial"/>
        </w:rPr>
        <w:t>: Unidad de Medida y Actualización;</w:t>
      </w:r>
    </w:p>
    <w:p w14:paraId="6CFA030E"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3E57CB2C" w14:textId="63F83463" w:rsidR="00382A84" w:rsidRPr="00382A84" w:rsidRDefault="00B816B5" w:rsidP="00382A84">
      <w:pPr>
        <w:pStyle w:val="NormalWeb"/>
        <w:numPr>
          <w:ilvl w:val="0"/>
          <w:numId w:val="43"/>
        </w:numPr>
        <w:autoSpaceDE w:val="0"/>
        <w:autoSpaceDN w:val="0"/>
        <w:spacing w:before="0" w:beforeAutospacing="0" w:after="0" w:afterAutospacing="0" w:line="276" w:lineRule="auto"/>
        <w:ind w:left="851" w:hanging="284"/>
        <w:contextualSpacing/>
        <w:jc w:val="both"/>
        <w:rPr>
          <w:rFonts w:ascii="Arial" w:hAnsi="Arial" w:cs="Arial"/>
        </w:rPr>
      </w:pPr>
      <w:r w:rsidRPr="00D8190A">
        <w:rPr>
          <w:rFonts w:ascii="Arial" w:hAnsi="Arial" w:cs="Arial"/>
          <w:b/>
        </w:rPr>
        <w:t>Usuario:</w:t>
      </w:r>
      <w:r w:rsidRPr="00D8190A">
        <w:rPr>
          <w:rFonts w:ascii="Arial" w:hAnsi="Arial" w:cs="Arial"/>
        </w:rPr>
        <w:t xml:space="preserve"> </w:t>
      </w:r>
      <w:r w:rsidR="00467CC5" w:rsidRPr="00D8190A">
        <w:rPr>
          <w:rFonts w:ascii="Arial" w:hAnsi="Arial" w:cs="Arial"/>
        </w:rPr>
        <w:t>Persona física o jurídico colectiva que contrata los servicios de Seguridad Privada en cualquiera de sus modalidades;</w:t>
      </w:r>
    </w:p>
    <w:p w14:paraId="4C61630B" w14:textId="27A6BAB5" w:rsidR="00467CC5" w:rsidRDefault="00382A84" w:rsidP="00382A84">
      <w:pPr>
        <w:pStyle w:val="Prrafodelista"/>
        <w:tabs>
          <w:tab w:val="left" w:pos="5841"/>
        </w:tabs>
        <w:spacing w:line="276" w:lineRule="auto"/>
        <w:ind w:left="709" w:hanging="142"/>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69D833D9" w14:textId="0F094E64" w:rsidR="00B816B5" w:rsidRPr="00C05908" w:rsidRDefault="00467CC5" w:rsidP="00DF255E">
      <w:pPr>
        <w:pStyle w:val="Prrafodelista"/>
        <w:numPr>
          <w:ilvl w:val="0"/>
          <w:numId w:val="43"/>
        </w:numPr>
        <w:spacing w:line="276" w:lineRule="auto"/>
        <w:ind w:left="851" w:hanging="284"/>
        <w:contextualSpacing/>
        <w:jc w:val="both"/>
        <w:rPr>
          <w:rFonts w:ascii="Arial" w:hAnsi="Arial" w:cs="Arial"/>
        </w:rPr>
      </w:pPr>
      <w:r w:rsidRPr="00D8190A">
        <w:rPr>
          <w:rFonts w:ascii="Arial" w:hAnsi="Arial" w:cs="Arial"/>
          <w:b/>
        </w:rPr>
        <w:lastRenderedPageBreak/>
        <w:t>Derogada.</w:t>
      </w:r>
    </w:p>
    <w:p w14:paraId="464A6E60" w14:textId="7C6D1C08" w:rsidR="00C05908" w:rsidRDefault="00C05908" w:rsidP="00C05908">
      <w:pPr>
        <w:pStyle w:val="NormalWeb"/>
        <w:autoSpaceDE w:val="0"/>
        <w:autoSpaceDN w:val="0"/>
        <w:spacing w:before="0" w:beforeAutospacing="0" w:after="0" w:afterAutospacing="0" w:line="276" w:lineRule="auto"/>
        <w:ind w:left="1080"/>
        <w:jc w:val="right"/>
        <w:rPr>
          <w:rFonts w:ascii="Arial" w:hAnsi="Arial" w:cs="Arial"/>
          <w:b/>
          <w:color w:val="002060"/>
          <w:sz w:val="20"/>
          <w:szCs w:val="20"/>
        </w:rPr>
      </w:pPr>
      <w:r w:rsidRPr="00C05908">
        <w:rPr>
          <w:rFonts w:ascii="Arial" w:hAnsi="Arial" w:cs="Arial"/>
          <w:b/>
          <w:color w:val="002060"/>
          <w:sz w:val="20"/>
          <w:szCs w:val="20"/>
        </w:rPr>
        <w:t>Fracción</w:t>
      </w:r>
      <w:r>
        <w:rPr>
          <w:rFonts w:ascii="Arial" w:hAnsi="Arial" w:cs="Arial"/>
          <w:b/>
          <w:color w:val="002060"/>
          <w:sz w:val="20"/>
          <w:szCs w:val="20"/>
        </w:rPr>
        <w:t xml:space="preserve"> </w:t>
      </w:r>
      <w:r w:rsidR="00382A84">
        <w:rPr>
          <w:rFonts w:ascii="Arial" w:hAnsi="Arial" w:cs="Arial"/>
          <w:b/>
          <w:color w:val="002060"/>
          <w:sz w:val="20"/>
          <w:szCs w:val="20"/>
        </w:rPr>
        <w:t>derogad</w:t>
      </w:r>
      <w:r>
        <w:rPr>
          <w:rFonts w:ascii="Arial" w:hAnsi="Arial" w:cs="Arial"/>
          <w:b/>
          <w:color w:val="002060"/>
          <w:sz w:val="20"/>
          <w:szCs w:val="20"/>
        </w:rPr>
        <w:t>a</w:t>
      </w:r>
      <w:r w:rsidRPr="00C05908">
        <w:rPr>
          <w:rFonts w:ascii="Arial" w:hAnsi="Arial" w:cs="Arial"/>
          <w:b/>
          <w:color w:val="002060"/>
          <w:sz w:val="20"/>
          <w:szCs w:val="20"/>
        </w:rPr>
        <w:t xml:space="preserve"> P.O. 24-05-2021</w:t>
      </w:r>
    </w:p>
    <w:p w14:paraId="2649F269" w14:textId="77777777" w:rsidR="00B816B5" w:rsidRPr="00D8190A" w:rsidRDefault="00B816B5" w:rsidP="00D8190A">
      <w:pPr>
        <w:pStyle w:val="NormalWeb"/>
        <w:autoSpaceDE w:val="0"/>
        <w:autoSpaceDN w:val="0"/>
        <w:spacing w:before="0" w:beforeAutospacing="0" w:after="0" w:afterAutospacing="0" w:line="276" w:lineRule="auto"/>
        <w:jc w:val="both"/>
        <w:rPr>
          <w:rFonts w:ascii="Arial" w:hAnsi="Arial" w:cs="Arial"/>
        </w:rPr>
      </w:pPr>
    </w:p>
    <w:p w14:paraId="7DE5732B" w14:textId="75169A48" w:rsidR="00B816B5" w:rsidRDefault="00B816B5" w:rsidP="00DF255E">
      <w:pPr>
        <w:pStyle w:val="NormalWeb"/>
        <w:numPr>
          <w:ilvl w:val="0"/>
          <w:numId w:val="43"/>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Visita de Supervisión</w:t>
      </w:r>
      <w:r w:rsidRPr="00D8190A">
        <w:rPr>
          <w:rFonts w:ascii="Arial" w:hAnsi="Arial" w:cs="Arial"/>
        </w:rPr>
        <w:t xml:space="preserve">: </w:t>
      </w:r>
      <w:r w:rsidR="00467CC5" w:rsidRPr="00D8190A">
        <w:rPr>
          <w:rFonts w:ascii="Arial" w:hAnsi="Arial" w:cs="Arial"/>
        </w:rPr>
        <w:t>Es aquella que se realiza, en cualquier momento, a los prestadores de servicios de Seguridad Privada;</w:t>
      </w:r>
    </w:p>
    <w:p w14:paraId="2F841716" w14:textId="77777777" w:rsidR="00382A84" w:rsidRPr="00382A84" w:rsidRDefault="00382A84" w:rsidP="00382A84">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66802E55" w14:textId="77777777" w:rsidR="00B816B5" w:rsidRPr="00D8190A" w:rsidRDefault="00B816B5" w:rsidP="00382A84">
      <w:pPr>
        <w:pStyle w:val="NormalWeb"/>
        <w:autoSpaceDE w:val="0"/>
        <w:autoSpaceDN w:val="0"/>
        <w:spacing w:before="0" w:beforeAutospacing="0" w:after="0" w:afterAutospacing="0" w:line="276" w:lineRule="auto"/>
        <w:jc w:val="both"/>
        <w:rPr>
          <w:rFonts w:ascii="Arial" w:hAnsi="Arial" w:cs="Arial"/>
        </w:rPr>
      </w:pPr>
    </w:p>
    <w:p w14:paraId="5E7E5A81" w14:textId="01AB4DFE" w:rsidR="00B816B5" w:rsidRPr="00D8190A" w:rsidRDefault="00B816B5" w:rsidP="00DF255E">
      <w:pPr>
        <w:pStyle w:val="NormalWeb"/>
        <w:numPr>
          <w:ilvl w:val="0"/>
          <w:numId w:val="43"/>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Visita de Verificación</w:t>
      </w:r>
      <w:r w:rsidRPr="00D8190A">
        <w:rPr>
          <w:rFonts w:ascii="Arial" w:hAnsi="Arial" w:cs="Arial"/>
        </w:rPr>
        <w:t xml:space="preserve">: </w:t>
      </w:r>
      <w:r w:rsidR="00467CC5" w:rsidRPr="00D8190A">
        <w:rPr>
          <w:rFonts w:ascii="Arial" w:hAnsi="Arial" w:cs="Arial"/>
        </w:rPr>
        <w:t>Es aquella que se realiza, previo a la emisión del Dictamen Técnico a fin de corroborar la información y documentación presentada por el interesado, y</w:t>
      </w:r>
    </w:p>
    <w:p w14:paraId="53055F5F" w14:textId="77777777" w:rsidR="00382A84" w:rsidRPr="00382A84" w:rsidRDefault="00382A84" w:rsidP="00382A84">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79768626" w14:textId="77777777" w:rsidR="00382A84" w:rsidRPr="00D8190A" w:rsidRDefault="00382A84" w:rsidP="00382A84">
      <w:pPr>
        <w:pStyle w:val="NormalWeb"/>
        <w:autoSpaceDE w:val="0"/>
        <w:autoSpaceDN w:val="0"/>
        <w:spacing w:before="0" w:beforeAutospacing="0" w:after="0" w:afterAutospacing="0" w:line="276" w:lineRule="auto"/>
        <w:jc w:val="both"/>
        <w:rPr>
          <w:rFonts w:ascii="Arial" w:hAnsi="Arial" w:cs="Arial"/>
        </w:rPr>
      </w:pPr>
    </w:p>
    <w:p w14:paraId="5D86BD39" w14:textId="24ED48F1" w:rsidR="00B816B5" w:rsidRDefault="00B816B5" w:rsidP="00DF255E">
      <w:pPr>
        <w:pStyle w:val="NormalWeb"/>
        <w:numPr>
          <w:ilvl w:val="0"/>
          <w:numId w:val="43"/>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b/>
        </w:rPr>
        <w:t>Visita de Vigilancia</w:t>
      </w:r>
      <w:r w:rsidRPr="00D8190A">
        <w:rPr>
          <w:rFonts w:ascii="Arial" w:hAnsi="Arial" w:cs="Arial"/>
        </w:rPr>
        <w:t xml:space="preserve">: </w:t>
      </w:r>
      <w:r w:rsidR="00467CC5" w:rsidRPr="00D8190A">
        <w:rPr>
          <w:rFonts w:ascii="Arial" w:hAnsi="Arial" w:cs="Arial"/>
        </w:rPr>
        <w:t>Es aquella que realiza la Dirección para constatar que la prestación de servicios de Seguridad Privada se realice conforme a la Ley y el presente reglamento.</w:t>
      </w:r>
    </w:p>
    <w:p w14:paraId="15162081" w14:textId="27057A77" w:rsidR="00B816B5" w:rsidRPr="00A7423E" w:rsidRDefault="00382A84" w:rsidP="00A7423E">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16D38FFA" w14:textId="77777777" w:rsidR="00382A84" w:rsidRDefault="00382A84" w:rsidP="00D8190A">
      <w:pPr>
        <w:pStyle w:val="NormalWeb"/>
        <w:spacing w:before="0" w:beforeAutospacing="0" w:after="0" w:afterAutospacing="0" w:line="276" w:lineRule="auto"/>
        <w:ind w:left="567"/>
        <w:jc w:val="both"/>
        <w:rPr>
          <w:rFonts w:ascii="Arial" w:hAnsi="Arial" w:cs="Arial"/>
        </w:rPr>
      </w:pPr>
    </w:p>
    <w:p w14:paraId="1837FCA7" w14:textId="77777777" w:rsidR="00A7423E" w:rsidRPr="00D8190A" w:rsidRDefault="00A7423E" w:rsidP="00D8190A">
      <w:pPr>
        <w:pStyle w:val="NormalWeb"/>
        <w:spacing w:before="0" w:beforeAutospacing="0" w:after="0" w:afterAutospacing="0" w:line="276" w:lineRule="auto"/>
        <w:ind w:left="567"/>
        <w:jc w:val="both"/>
        <w:rPr>
          <w:rFonts w:ascii="Arial" w:hAnsi="Arial" w:cs="Arial"/>
        </w:rPr>
      </w:pPr>
    </w:p>
    <w:p w14:paraId="0CE9C4D1" w14:textId="77777777" w:rsidR="00B816B5" w:rsidRPr="00D8190A" w:rsidRDefault="00B816B5" w:rsidP="00D8190A">
      <w:pPr>
        <w:pStyle w:val="NormalWeb"/>
        <w:spacing w:before="0" w:beforeAutospacing="0" w:after="0" w:afterAutospacing="0" w:line="276" w:lineRule="auto"/>
        <w:jc w:val="right"/>
        <w:rPr>
          <w:rFonts w:ascii="Arial" w:hAnsi="Arial" w:cs="Arial"/>
          <w:b/>
        </w:rPr>
      </w:pPr>
      <w:r w:rsidRPr="00D8190A">
        <w:rPr>
          <w:rFonts w:ascii="Arial" w:hAnsi="Arial" w:cs="Arial"/>
          <w:b/>
          <w:i/>
        </w:rPr>
        <w:t>Autoridades competentes</w:t>
      </w:r>
    </w:p>
    <w:p w14:paraId="7F303221" w14:textId="77777777" w:rsidR="00B816B5" w:rsidRPr="00D8190A" w:rsidRDefault="00B816B5" w:rsidP="00D8190A">
      <w:pPr>
        <w:pStyle w:val="NormalWeb"/>
        <w:spacing w:before="0" w:beforeAutospacing="0" w:after="0" w:afterAutospacing="0" w:line="276" w:lineRule="auto"/>
        <w:jc w:val="both"/>
        <w:rPr>
          <w:rFonts w:ascii="Arial" w:hAnsi="Arial" w:cs="Arial"/>
        </w:rPr>
      </w:pPr>
      <w:r w:rsidRPr="00D8190A">
        <w:rPr>
          <w:rFonts w:ascii="Arial" w:hAnsi="Arial" w:cs="Arial"/>
          <w:b/>
        </w:rPr>
        <w:t xml:space="preserve">Artículo 5. </w:t>
      </w:r>
      <w:r w:rsidRPr="00D8190A">
        <w:rPr>
          <w:rFonts w:ascii="Arial" w:hAnsi="Arial" w:cs="Arial"/>
        </w:rPr>
        <w:t>Las autoridades competentes para aplicar este ordenamiento son las siguientes:</w:t>
      </w:r>
    </w:p>
    <w:p w14:paraId="770022A2" w14:textId="77777777" w:rsidR="00B816B5" w:rsidRPr="00D8190A" w:rsidRDefault="00B816B5" w:rsidP="00D8190A">
      <w:pPr>
        <w:pStyle w:val="NormalWeb"/>
        <w:spacing w:before="0" w:beforeAutospacing="0" w:after="0" w:afterAutospacing="0" w:line="276" w:lineRule="auto"/>
        <w:jc w:val="both"/>
        <w:rPr>
          <w:rFonts w:ascii="Arial" w:hAnsi="Arial" w:cs="Arial"/>
        </w:rPr>
      </w:pPr>
    </w:p>
    <w:p w14:paraId="5B3D8A6D" w14:textId="77777777" w:rsidR="00B816B5" w:rsidRPr="00D8190A" w:rsidRDefault="00B816B5" w:rsidP="00DF255E">
      <w:pPr>
        <w:pStyle w:val="NormalWeb"/>
        <w:numPr>
          <w:ilvl w:val="0"/>
          <w:numId w:val="16"/>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rPr>
        <w:t>El H. Ayuntamiento;</w:t>
      </w:r>
    </w:p>
    <w:p w14:paraId="62F44EE3" w14:textId="77777777" w:rsidR="00B816B5" w:rsidRPr="00D8190A" w:rsidRDefault="00B816B5" w:rsidP="00D8190A">
      <w:pPr>
        <w:pStyle w:val="NormalWeb"/>
        <w:autoSpaceDE w:val="0"/>
        <w:autoSpaceDN w:val="0"/>
        <w:spacing w:before="0" w:beforeAutospacing="0" w:after="0" w:afterAutospacing="0" w:line="276" w:lineRule="auto"/>
        <w:ind w:left="851" w:hanging="284"/>
        <w:jc w:val="both"/>
        <w:rPr>
          <w:rFonts w:ascii="Arial" w:hAnsi="Arial" w:cs="Arial"/>
        </w:rPr>
      </w:pPr>
    </w:p>
    <w:p w14:paraId="51834BC1" w14:textId="77777777" w:rsidR="00B816B5" w:rsidRPr="00D8190A" w:rsidRDefault="00B816B5" w:rsidP="00DF255E">
      <w:pPr>
        <w:pStyle w:val="NormalWeb"/>
        <w:numPr>
          <w:ilvl w:val="0"/>
          <w:numId w:val="16"/>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rPr>
        <w:t>El Presidente Municipal;</w:t>
      </w:r>
    </w:p>
    <w:p w14:paraId="34FE1D88" w14:textId="77777777" w:rsidR="00B816B5" w:rsidRPr="00D8190A" w:rsidRDefault="00B816B5" w:rsidP="00D8190A">
      <w:pPr>
        <w:pStyle w:val="NormalWeb"/>
        <w:autoSpaceDE w:val="0"/>
        <w:autoSpaceDN w:val="0"/>
        <w:spacing w:before="0" w:beforeAutospacing="0" w:after="0" w:afterAutospacing="0" w:line="276" w:lineRule="auto"/>
        <w:ind w:hanging="284"/>
        <w:jc w:val="both"/>
        <w:rPr>
          <w:rFonts w:ascii="Arial" w:hAnsi="Arial" w:cs="Arial"/>
        </w:rPr>
      </w:pPr>
    </w:p>
    <w:p w14:paraId="13BFABE6" w14:textId="77777777" w:rsidR="00B816B5" w:rsidRPr="00D8190A" w:rsidRDefault="00B816B5" w:rsidP="00DF255E">
      <w:pPr>
        <w:pStyle w:val="NormalWeb"/>
        <w:numPr>
          <w:ilvl w:val="0"/>
          <w:numId w:val="16"/>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rPr>
        <w:t>La Secretaría; y</w:t>
      </w:r>
    </w:p>
    <w:p w14:paraId="3B324097" w14:textId="77777777" w:rsidR="00B816B5" w:rsidRPr="00D8190A" w:rsidRDefault="00B816B5" w:rsidP="00D8190A">
      <w:pPr>
        <w:pStyle w:val="NormalWeb"/>
        <w:autoSpaceDE w:val="0"/>
        <w:autoSpaceDN w:val="0"/>
        <w:spacing w:before="0" w:beforeAutospacing="0" w:after="0" w:afterAutospacing="0" w:line="276" w:lineRule="auto"/>
        <w:ind w:hanging="284"/>
        <w:jc w:val="both"/>
        <w:rPr>
          <w:rFonts w:ascii="Arial" w:hAnsi="Arial" w:cs="Arial"/>
        </w:rPr>
      </w:pPr>
    </w:p>
    <w:p w14:paraId="11E4B6E0" w14:textId="77777777" w:rsidR="00B816B5" w:rsidRPr="00D8190A" w:rsidRDefault="00B816B5" w:rsidP="00DF255E">
      <w:pPr>
        <w:pStyle w:val="NormalWeb"/>
        <w:numPr>
          <w:ilvl w:val="0"/>
          <w:numId w:val="16"/>
        </w:numPr>
        <w:autoSpaceDE w:val="0"/>
        <w:autoSpaceDN w:val="0"/>
        <w:spacing w:before="0" w:beforeAutospacing="0" w:after="0" w:afterAutospacing="0" w:line="276" w:lineRule="auto"/>
        <w:ind w:left="851" w:hanging="284"/>
        <w:jc w:val="both"/>
        <w:rPr>
          <w:rFonts w:ascii="Arial" w:hAnsi="Arial" w:cs="Arial"/>
        </w:rPr>
      </w:pPr>
      <w:r w:rsidRPr="00D8190A">
        <w:rPr>
          <w:rFonts w:ascii="Arial" w:hAnsi="Arial" w:cs="Arial"/>
        </w:rPr>
        <w:t>La Dirección.</w:t>
      </w:r>
    </w:p>
    <w:p w14:paraId="0E4876EF" w14:textId="77777777" w:rsidR="00B816B5" w:rsidRPr="00D8190A" w:rsidRDefault="00B816B5" w:rsidP="00D8190A">
      <w:pPr>
        <w:pStyle w:val="NormalWeb"/>
        <w:autoSpaceDE w:val="0"/>
        <w:autoSpaceDN w:val="0"/>
        <w:spacing w:before="0" w:beforeAutospacing="0" w:after="0" w:afterAutospacing="0" w:line="276" w:lineRule="auto"/>
        <w:ind w:left="1080"/>
        <w:jc w:val="both"/>
        <w:rPr>
          <w:rFonts w:ascii="Arial" w:hAnsi="Arial" w:cs="Arial"/>
        </w:rPr>
      </w:pPr>
    </w:p>
    <w:p w14:paraId="0D077436" w14:textId="77777777" w:rsidR="00B816B5" w:rsidRPr="00D8190A" w:rsidRDefault="00B816B5" w:rsidP="00D8190A">
      <w:pPr>
        <w:pStyle w:val="NormalWeb"/>
        <w:spacing w:before="0" w:beforeAutospacing="0" w:after="0" w:afterAutospacing="0" w:line="276" w:lineRule="auto"/>
        <w:jc w:val="both"/>
        <w:rPr>
          <w:rFonts w:ascii="Arial" w:eastAsia="Calibri" w:hAnsi="Arial" w:cs="Arial"/>
        </w:rPr>
      </w:pPr>
      <w:r w:rsidRPr="00D8190A">
        <w:rPr>
          <w:rFonts w:ascii="Arial" w:hAnsi="Arial" w:cs="Arial"/>
        </w:rPr>
        <w:t xml:space="preserve">Las autoridades municipales antes señaladas contarán con las atribuciones y facultades establecidas en las </w:t>
      </w:r>
      <w:r w:rsidRPr="00D8190A">
        <w:rPr>
          <w:rFonts w:ascii="Arial" w:eastAsia="Calibri" w:hAnsi="Arial" w:cs="Arial"/>
        </w:rPr>
        <w:t>disposiciones legales aplicables y las que se desprendan del presente reglamento.</w:t>
      </w:r>
    </w:p>
    <w:p w14:paraId="7201F6BC" w14:textId="77777777" w:rsidR="00B816B5" w:rsidRDefault="00B816B5" w:rsidP="00D8190A">
      <w:pPr>
        <w:pStyle w:val="NormalWeb"/>
        <w:spacing w:before="0" w:beforeAutospacing="0" w:after="0" w:afterAutospacing="0" w:line="276" w:lineRule="auto"/>
        <w:jc w:val="right"/>
        <w:rPr>
          <w:rFonts w:ascii="Arial" w:hAnsi="Arial" w:cs="Arial"/>
          <w:b/>
          <w:i/>
        </w:rPr>
      </w:pPr>
    </w:p>
    <w:p w14:paraId="36E45FD8" w14:textId="77777777" w:rsidR="00A7423E" w:rsidRPr="00D8190A" w:rsidRDefault="00A7423E" w:rsidP="00D8190A">
      <w:pPr>
        <w:pStyle w:val="NormalWeb"/>
        <w:spacing w:before="0" w:beforeAutospacing="0" w:after="0" w:afterAutospacing="0" w:line="276" w:lineRule="auto"/>
        <w:jc w:val="right"/>
        <w:rPr>
          <w:rFonts w:ascii="Arial" w:hAnsi="Arial" w:cs="Arial"/>
          <w:b/>
          <w:i/>
        </w:rPr>
      </w:pPr>
    </w:p>
    <w:p w14:paraId="1FA02862" w14:textId="77777777" w:rsidR="00467CC5" w:rsidRPr="00D8190A" w:rsidRDefault="00467CC5" w:rsidP="00D8190A">
      <w:pPr>
        <w:pStyle w:val="NormalWeb"/>
        <w:tabs>
          <w:tab w:val="left" w:pos="5841"/>
        </w:tabs>
        <w:spacing w:before="0" w:beforeAutospacing="0" w:after="0" w:afterAutospacing="0" w:line="276" w:lineRule="auto"/>
        <w:jc w:val="right"/>
        <w:rPr>
          <w:rFonts w:ascii="Arial" w:hAnsi="Arial" w:cs="Arial"/>
          <w:b/>
        </w:rPr>
      </w:pPr>
      <w:r w:rsidRPr="00D8190A">
        <w:rPr>
          <w:rFonts w:ascii="Arial" w:hAnsi="Arial" w:cs="Arial"/>
          <w:b/>
          <w:i/>
        </w:rPr>
        <w:t>Autoridad Auxiliar</w:t>
      </w:r>
      <w:r w:rsidRPr="00D8190A">
        <w:rPr>
          <w:rFonts w:ascii="Arial" w:hAnsi="Arial" w:cs="Arial"/>
          <w:b/>
        </w:rPr>
        <w:t xml:space="preserve"> </w:t>
      </w:r>
    </w:p>
    <w:p w14:paraId="5E3A03F4" w14:textId="77777777" w:rsidR="00467CC5" w:rsidRPr="00D8190A" w:rsidRDefault="00467CC5" w:rsidP="00D8190A">
      <w:pPr>
        <w:pStyle w:val="NormalWeb"/>
        <w:tabs>
          <w:tab w:val="left" w:pos="5841"/>
        </w:tabs>
        <w:spacing w:before="0" w:beforeAutospacing="0" w:after="0" w:afterAutospacing="0" w:line="276" w:lineRule="auto"/>
        <w:jc w:val="both"/>
        <w:rPr>
          <w:rFonts w:ascii="Arial" w:hAnsi="Arial" w:cs="Arial"/>
        </w:rPr>
      </w:pPr>
      <w:r w:rsidRPr="00D8190A">
        <w:rPr>
          <w:rFonts w:ascii="Arial" w:hAnsi="Arial" w:cs="Arial"/>
          <w:b/>
        </w:rPr>
        <w:t>Artículo 6.</w:t>
      </w:r>
      <w:r w:rsidRPr="00D8190A">
        <w:rPr>
          <w:rFonts w:ascii="Arial" w:hAnsi="Arial" w:cs="Arial"/>
        </w:rPr>
        <w:t xml:space="preserve"> Es autoridad auxiliar en materia de Seguridad Privada en el ámbito municipal, la Dirección General de Policía Municipal y Policía Vial; quien contará con las atribuciones establecidas en las disposiciones legales y reglamentarias aplicables.</w:t>
      </w:r>
    </w:p>
    <w:p w14:paraId="11C23914" w14:textId="787AB736" w:rsidR="00382A84" w:rsidRPr="00382A84" w:rsidRDefault="00382A84" w:rsidP="00382A84">
      <w:pPr>
        <w:pStyle w:val="Prrafodelista"/>
        <w:tabs>
          <w:tab w:val="left" w:pos="5841"/>
        </w:tabs>
        <w:spacing w:line="276" w:lineRule="auto"/>
        <w:ind w:left="1080"/>
        <w:jc w:val="right"/>
        <w:rPr>
          <w:rFonts w:ascii="Arial" w:hAnsi="Arial" w:cs="Arial"/>
          <w:b/>
          <w:color w:val="002060"/>
          <w:sz w:val="20"/>
          <w:szCs w:val="20"/>
        </w:rPr>
      </w:pPr>
      <w:r>
        <w:rPr>
          <w:rFonts w:ascii="Arial" w:hAnsi="Arial" w:cs="Arial"/>
          <w:b/>
          <w:color w:val="002060"/>
          <w:sz w:val="20"/>
          <w:szCs w:val="20"/>
        </w:rPr>
        <w:t>Artículo reformado</w:t>
      </w:r>
      <w:r w:rsidRPr="00382A84">
        <w:rPr>
          <w:rFonts w:ascii="Arial" w:hAnsi="Arial" w:cs="Arial"/>
          <w:b/>
          <w:color w:val="002060"/>
          <w:sz w:val="20"/>
          <w:szCs w:val="20"/>
        </w:rPr>
        <w:t xml:space="preserve"> P.O. 21-09-2022</w:t>
      </w:r>
    </w:p>
    <w:p w14:paraId="3F7CBC9E" w14:textId="77777777" w:rsidR="008F3928" w:rsidRPr="00D8190A" w:rsidRDefault="008F3928" w:rsidP="00D8190A">
      <w:pPr>
        <w:widowControl w:val="0"/>
        <w:rPr>
          <w:rFonts w:ascii="Arial" w:hAnsi="Arial" w:cs="Arial"/>
          <w:b/>
          <w:i/>
          <w:sz w:val="24"/>
          <w:szCs w:val="24"/>
        </w:rPr>
      </w:pPr>
    </w:p>
    <w:p w14:paraId="318BAB16" w14:textId="47EBE31E" w:rsidR="007E04E0" w:rsidRPr="00D8190A" w:rsidRDefault="007E04E0" w:rsidP="00D8190A">
      <w:pPr>
        <w:widowControl w:val="0"/>
        <w:spacing w:after="0"/>
        <w:jc w:val="right"/>
        <w:rPr>
          <w:rFonts w:ascii="Arial" w:hAnsi="Arial" w:cs="Arial"/>
          <w:b/>
          <w:i/>
          <w:sz w:val="24"/>
          <w:szCs w:val="24"/>
        </w:rPr>
      </w:pPr>
      <w:r w:rsidRPr="00D8190A">
        <w:rPr>
          <w:rFonts w:ascii="Arial" w:hAnsi="Arial" w:cs="Arial"/>
          <w:b/>
          <w:i/>
          <w:sz w:val="24"/>
          <w:szCs w:val="24"/>
        </w:rPr>
        <w:lastRenderedPageBreak/>
        <w:t xml:space="preserve">Obligación de contar </w:t>
      </w:r>
      <w:r w:rsidR="00467CC5" w:rsidRPr="00D8190A">
        <w:rPr>
          <w:rFonts w:ascii="Arial" w:hAnsi="Arial" w:cs="Arial"/>
          <w:b/>
          <w:i/>
          <w:sz w:val="24"/>
          <w:szCs w:val="24"/>
        </w:rPr>
        <w:t>con permisos</w:t>
      </w:r>
    </w:p>
    <w:p w14:paraId="2DBEA62A" w14:textId="77777777" w:rsidR="00467CC5" w:rsidRPr="00D8190A" w:rsidRDefault="007E04E0" w:rsidP="00D8190A">
      <w:pPr>
        <w:tabs>
          <w:tab w:val="left" w:pos="5841"/>
        </w:tabs>
        <w:jc w:val="both"/>
        <w:rPr>
          <w:rFonts w:ascii="Arial" w:hAnsi="Arial" w:cs="Arial"/>
          <w:bCs/>
          <w:sz w:val="24"/>
          <w:szCs w:val="24"/>
        </w:rPr>
      </w:pPr>
      <w:r w:rsidRPr="00D8190A">
        <w:rPr>
          <w:rFonts w:ascii="Arial" w:hAnsi="Arial" w:cs="Arial"/>
          <w:b/>
          <w:sz w:val="24"/>
          <w:szCs w:val="24"/>
        </w:rPr>
        <w:t xml:space="preserve">Artículo 7. </w:t>
      </w:r>
      <w:r w:rsidR="00467CC5" w:rsidRPr="00D8190A">
        <w:rPr>
          <w:rFonts w:ascii="Arial" w:hAnsi="Arial" w:cs="Arial"/>
          <w:bCs/>
          <w:sz w:val="24"/>
          <w:szCs w:val="24"/>
        </w:rPr>
        <w:t>Los servicios de Seguridad Privada en las modalidades señaladas en el presente ordenamiento, sólo podrán ser prestados por la persona física o jurídica colectiva que cuente con la Conformidad Municipal y Autorización Estatal.</w:t>
      </w:r>
    </w:p>
    <w:p w14:paraId="6638BEAF" w14:textId="1F31EDFA" w:rsidR="00B816B5" w:rsidRDefault="00467CC5" w:rsidP="00C05908">
      <w:pPr>
        <w:tabs>
          <w:tab w:val="left" w:pos="5841"/>
        </w:tabs>
        <w:spacing w:after="0"/>
        <w:jc w:val="both"/>
        <w:rPr>
          <w:rFonts w:ascii="Arial" w:hAnsi="Arial" w:cs="Arial"/>
          <w:bCs/>
          <w:sz w:val="24"/>
          <w:szCs w:val="24"/>
        </w:rPr>
      </w:pPr>
      <w:r w:rsidRPr="00D8190A">
        <w:rPr>
          <w:rFonts w:ascii="Arial" w:hAnsi="Arial" w:cs="Arial"/>
          <w:bCs/>
          <w:sz w:val="24"/>
          <w:szCs w:val="24"/>
        </w:rPr>
        <w:t>Para la adecuada aplicación del presente reglamento, es obligación de los usuarios de los servicios en cualquiera de sus modalidades, verificar y contratar a prestadores que cuenten con Conformidad Municipal y Autorización Estatal.</w:t>
      </w:r>
    </w:p>
    <w:p w14:paraId="35508001" w14:textId="7F5DA365" w:rsidR="00C05908" w:rsidRDefault="00C05908" w:rsidP="00C05908">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Artículo reformado</w:t>
      </w:r>
      <w:r w:rsidRPr="00C05908">
        <w:rPr>
          <w:rFonts w:ascii="Arial" w:hAnsi="Arial" w:cs="Arial"/>
          <w:b/>
          <w:color w:val="002060"/>
          <w:sz w:val="20"/>
          <w:szCs w:val="20"/>
        </w:rPr>
        <w:t xml:space="preserve"> P.O. 24-05-2021</w:t>
      </w:r>
    </w:p>
    <w:p w14:paraId="29F821F5" w14:textId="723DBEC0" w:rsidR="00B816B5" w:rsidRPr="00A7423E" w:rsidRDefault="00382A84" w:rsidP="00A7423E">
      <w:pPr>
        <w:pStyle w:val="Prrafodelista"/>
        <w:tabs>
          <w:tab w:val="left" w:pos="5841"/>
        </w:tabs>
        <w:spacing w:line="276" w:lineRule="auto"/>
        <w:ind w:left="1080"/>
        <w:jc w:val="right"/>
        <w:rPr>
          <w:rFonts w:ascii="Arial" w:hAnsi="Arial" w:cs="Arial"/>
          <w:b/>
          <w:color w:val="002060"/>
          <w:sz w:val="20"/>
          <w:szCs w:val="20"/>
        </w:rPr>
      </w:pPr>
      <w:r>
        <w:rPr>
          <w:rFonts w:ascii="Arial" w:hAnsi="Arial" w:cs="Arial"/>
          <w:b/>
          <w:color w:val="002060"/>
          <w:sz w:val="20"/>
          <w:szCs w:val="20"/>
        </w:rPr>
        <w:t>Artículo reformado</w:t>
      </w:r>
      <w:r w:rsidRPr="00382A84">
        <w:rPr>
          <w:rFonts w:ascii="Arial" w:hAnsi="Arial" w:cs="Arial"/>
          <w:b/>
          <w:color w:val="002060"/>
          <w:sz w:val="20"/>
          <w:szCs w:val="20"/>
        </w:rPr>
        <w:t xml:space="preserve"> P.O. 21-09-2022</w:t>
      </w:r>
    </w:p>
    <w:p w14:paraId="1E23DA29" w14:textId="77777777" w:rsidR="00C05908" w:rsidRPr="00D8190A" w:rsidRDefault="00C05908" w:rsidP="00D8190A">
      <w:pPr>
        <w:pStyle w:val="NormalWeb"/>
        <w:spacing w:before="0" w:beforeAutospacing="0" w:after="0" w:afterAutospacing="0" w:line="276" w:lineRule="auto"/>
        <w:jc w:val="both"/>
        <w:rPr>
          <w:rFonts w:ascii="Arial" w:eastAsia="Calibri" w:hAnsi="Arial" w:cs="Arial"/>
        </w:rPr>
      </w:pPr>
    </w:p>
    <w:p w14:paraId="2F3B7A70" w14:textId="77777777" w:rsidR="00B816B5" w:rsidRPr="00D8190A" w:rsidRDefault="00B816B5" w:rsidP="00D8190A">
      <w:pPr>
        <w:widowControl w:val="0"/>
        <w:spacing w:after="0"/>
        <w:jc w:val="center"/>
        <w:rPr>
          <w:rFonts w:ascii="Arial" w:eastAsia="Calibri" w:hAnsi="Arial" w:cs="Arial"/>
          <w:b/>
          <w:sz w:val="24"/>
          <w:szCs w:val="24"/>
        </w:rPr>
      </w:pPr>
      <w:r w:rsidRPr="00D8190A">
        <w:rPr>
          <w:rFonts w:ascii="Arial" w:eastAsia="Calibri" w:hAnsi="Arial" w:cs="Arial"/>
          <w:b/>
          <w:sz w:val="24"/>
          <w:szCs w:val="24"/>
        </w:rPr>
        <w:t>CAPÍTULO II</w:t>
      </w:r>
    </w:p>
    <w:p w14:paraId="17D4EAA4" w14:textId="77777777" w:rsidR="00B816B5" w:rsidRPr="00D8190A" w:rsidRDefault="00B816B5" w:rsidP="00D8190A">
      <w:pPr>
        <w:pStyle w:val="Ttulo3"/>
        <w:spacing w:before="0" w:after="0"/>
        <w:jc w:val="center"/>
        <w:rPr>
          <w:rFonts w:eastAsiaTheme="minorHAnsi"/>
          <w:b/>
          <w:bCs/>
          <w:color w:val="auto"/>
          <w:sz w:val="24"/>
          <w:szCs w:val="24"/>
          <w:lang w:eastAsia="en-US"/>
        </w:rPr>
      </w:pPr>
      <w:r w:rsidRPr="00D8190A">
        <w:rPr>
          <w:rFonts w:eastAsiaTheme="minorHAnsi"/>
          <w:b/>
          <w:color w:val="auto"/>
          <w:sz w:val="24"/>
          <w:szCs w:val="24"/>
          <w:lang w:eastAsia="en-US"/>
        </w:rPr>
        <w:t xml:space="preserve">DEL FUNCIONAMIENTO Y </w:t>
      </w:r>
    </w:p>
    <w:p w14:paraId="5E3A41C9" w14:textId="77777777" w:rsidR="00B816B5" w:rsidRPr="00D8190A" w:rsidRDefault="00B816B5" w:rsidP="00D8190A">
      <w:pPr>
        <w:pStyle w:val="Ttulo3"/>
        <w:spacing w:before="0" w:after="0"/>
        <w:jc w:val="center"/>
        <w:rPr>
          <w:rFonts w:eastAsiaTheme="minorHAnsi"/>
          <w:b/>
          <w:bCs/>
          <w:color w:val="auto"/>
          <w:sz w:val="24"/>
          <w:szCs w:val="24"/>
          <w:lang w:eastAsia="en-US"/>
        </w:rPr>
      </w:pPr>
      <w:r w:rsidRPr="00D8190A">
        <w:rPr>
          <w:rFonts w:eastAsiaTheme="minorHAnsi"/>
          <w:b/>
          <w:color w:val="auto"/>
          <w:sz w:val="24"/>
          <w:szCs w:val="24"/>
          <w:lang w:eastAsia="en-US"/>
        </w:rPr>
        <w:t>ORGANIZACIÓN DE LA DIRECCIÓN</w:t>
      </w:r>
    </w:p>
    <w:p w14:paraId="7BFA9C4D" w14:textId="77777777" w:rsidR="00B816B5" w:rsidRPr="00D8190A" w:rsidRDefault="00B816B5" w:rsidP="00D8190A">
      <w:pPr>
        <w:widowControl w:val="0"/>
        <w:spacing w:after="0"/>
        <w:jc w:val="right"/>
        <w:rPr>
          <w:rFonts w:ascii="Arial" w:eastAsia="Calibri" w:hAnsi="Arial" w:cs="Arial"/>
          <w:b/>
          <w:i/>
          <w:sz w:val="24"/>
          <w:szCs w:val="24"/>
        </w:rPr>
      </w:pPr>
    </w:p>
    <w:p w14:paraId="584B1F78"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 xml:space="preserve">Atribuciones </w:t>
      </w:r>
    </w:p>
    <w:p w14:paraId="55033534"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Artículo 8.</w:t>
      </w:r>
      <w:r w:rsidRPr="00D8190A">
        <w:rPr>
          <w:rFonts w:ascii="Arial" w:eastAsia="Calibri" w:hAnsi="Arial" w:cs="Arial"/>
          <w:sz w:val="24"/>
          <w:szCs w:val="24"/>
        </w:rPr>
        <w:t xml:space="preserve"> La Dirección tendrá además de las atribuciones conferidas en el Reglamento Interior de la Administración Pública Municipal de León, Guanajuato, las siguientes: </w:t>
      </w:r>
    </w:p>
    <w:p w14:paraId="771CFA55" w14:textId="77777777" w:rsidR="00B816B5" w:rsidRPr="00D8190A" w:rsidRDefault="00B816B5" w:rsidP="00D8190A">
      <w:pPr>
        <w:widowControl w:val="0"/>
        <w:spacing w:after="0"/>
        <w:jc w:val="both"/>
        <w:rPr>
          <w:rFonts w:ascii="Arial" w:eastAsia="Calibri" w:hAnsi="Arial" w:cs="Arial"/>
          <w:sz w:val="24"/>
          <w:szCs w:val="24"/>
        </w:rPr>
      </w:pPr>
    </w:p>
    <w:p w14:paraId="2DBC850B" w14:textId="77777777" w:rsidR="00B816B5" w:rsidRPr="00D8190A" w:rsidRDefault="00B816B5" w:rsidP="00DF255E">
      <w:pPr>
        <w:numPr>
          <w:ilvl w:val="0"/>
          <w:numId w:val="11"/>
        </w:numPr>
        <w:spacing w:after="0"/>
        <w:ind w:left="851" w:hanging="283"/>
        <w:jc w:val="both"/>
        <w:rPr>
          <w:rFonts w:ascii="Arial" w:hAnsi="Arial" w:cs="Arial"/>
          <w:sz w:val="24"/>
          <w:szCs w:val="24"/>
        </w:rPr>
      </w:pPr>
      <w:r w:rsidRPr="00D8190A">
        <w:rPr>
          <w:rFonts w:ascii="Arial" w:hAnsi="Arial" w:cs="Arial"/>
          <w:sz w:val="24"/>
          <w:szCs w:val="24"/>
        </w:rPr>
        <w:t xml:space="preserve">Supervisar y coordinar la generación de propuestas para la aplicación de políticas en materia de Seguridad Privada, conforme a los diagnósticos municipales y derivado de los estudios estadísticos que se realicen; </w:t>
      </w:r>
    </w:p>
    <w:p w14:paraId="3448BBB5" w14:textId="77777777" w:rsidR="00B816B5" w:rsidRPr="00D8190A" w:rsidRDefault="00B816B5" w:rsidP="00D8190A">
      <w:pPr>
        <w:spacing w:after="0"/>
        <w:ind w:left="851"/>
        <w:jc w:val="both"/>
        <w:rPr>
          <w:rFonts w:ascii="Arial" w:hAnsi="Arial" w:cs="Arial"/>
          <w:sz w:val="24"/>
          <w:szCs w:val="24"/>
        </w:rPr>
      </w:pPr>
    </w:p>
    <w:p w14:paraId="6555D7E2" w14:textId="77777777" w:rsidR="00B816B5" w:rsidRPr="00D8190A" w:rsidRDefault="00B816B5" w:rsidP="00DF255E">
      <w:pPr>
        <w:numPr>
          <w:ilvl w:val="0"/>
          <w:numId w:val="11"/>
        </w:numPr>
        <w:spacing w:after="0"/>
        <w:ind w:left="851" w:hanging="283"/>
        <w:jc w:val="both"/>
        <w:rPr>
          <w:rFonts w:ascii="Arial" w:hAnsi="Arial" w:cs="Arial"/>
          <w:sz w:val="24"/>
          <w:szCs w:val="24"/>
        </w:rPr>
      </w:pPr>
      <w:r w:rsidRPr="00D8190A">
        <w:rPr>
          <w:rFonts w:ascii="Arial" w:hAnsi="Arial" w:cs="Arial"/>
          <w:sz w:val="24"/>
          <w:szCs w:val="24"/>
        </w:rPr>
        <w:t>Dar seguimiento a los acuerdos del H. Ayuntamiento y de las comisiones que corresponden en materia de Seguridad Privada;</w:t>
      </w:r>
    </w:p>
    <w:p w14:paraId="2947DDBB" w14:textId="77777777" w:rsidR="00B816B5" w:rsidRPr="00D8190A" w:rsidRDefault="00B816B5" w:rsidP="00D8190A">
      <w:pPr>
        <w:pStyle w:val="Prrafodelista"/>
        <w:spacing w:line="276" w:lineRule="auto"/>
        <w:ind w:left="851"/>
        <w:rPr>
          <w:rFonts w:ascii="Arial" w:hAnsi="Arial" w:cs="Arial"/>
        </w:rPr>
      </w:pPr>
    </w:p>
    <w:p w14:paraId="7901B2EE" w14:textId="302D45FC" w:rsidR="00467CC5" w:rsidRPr="004275B3" w:rsidRDefault="00467CC5" w:rsidP="004275B3">
      <w:pPr>
        <w:pStyle w:val="Prrafodelista"/>
        <w:numPr>
          <w:ilvl w:val="0"/>
          <w:numId w:val="44"/>
        </w:numPr>
        <w:tabs>
          <w:tab w:val="left" w:pos="5841"/>
        </w:tabs>
        <w:spacing w:after="160" w:line="276" w:lineRule="auto"/>
        <w:ind w:left="993"/>
        <w:contextualSpacing/>
        <w:jc w:val="both"/>
        <w:rPr>
          <w:rFonts w:ascii="Arial" w:hAnsi="Arial" w:cs="Arial"/>
        </w:rPr>
      </w:pPr>
      <w:r w:rsidRPr="00D8190A">
        <w:rPr>
          <w:rFonts w:ascii="Arial" w:hAnsi="Arial" w:cs="Arial"/>
        </w:rPr>
        <w:t>Inscribir y actualizar el Registro M</w:t>
      </w:r>
      <w:r w:rsidRPr="00D8190A">
        <w:rPr>
          <w:rFonts w:ascii="Arial" w:eastAsia="Calibri" w:hAnsi="Arial" w:cs="Arial"/>
        </w:rPr>
        <w:t>unicipal para la Seguridad Privada;</w:t>
      </w:r>
    </w:p>
    <w:p w14:paraId="09A9DD30"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2D82B015" w14:textId="77777777" w:rsidR="004275B3" w:rsidRPr="00D8190A" w:rsidRDefault="004275B3" w:rsidP="00D8190A">
      <w:pPr>
        <w:pStyle w:val="Prrafodelista"/>
        <w:tabs>
          <w:tab w:val="left" w:pos="5841"/>
        </w:tabs>
        <w:spacing w:line="276" w:lineRule="auto"/>
        <w:ind w:left="993"/>
        <w:jc w:val="both"/>
        <w:rPr>
          <w:rFonts w:ascii="Arial" w:hAnsi="Arial" w:cs="Arial"/>
        </w:rPr>
      </w:pPr>
    </w:p>
    <w:p w14:paraId="43DD85F4" w14:textId="5229DDDE" w:rsidR="00467CC5" w:rsidRPr="004275B3" w:rsidRDefault="00467CC5" w:rsidP="004275B3">
      <w:pPr>
        <w:pStyle w:val="Prrafodelista"/>
        <w:numPr>
          <w:ilvl w:val="0"/>
          <w:numId w:val="44"/>
        </w:numPr>
        <w:tabs>
          <w:tab w:val="left" w:pos="5841"/>
        </w:tabs>
        <w:spacing w:after="160" w:line="276" w:lineRule="auto"/>
        <w:ind w:left="993"/>
        <w:contextualSpacing/>
        <w:jc w:val="both"/>
        <w:rPr>
          <w:rFonts w:ascii="Arial" w:hAnsi="Arial" w:cs="Arial"/>
        </w:rPr>
      </w:pPr>
      <w:r w:rsidRPr="00D8190A">
        <w:rPr>
          <w:rFonts w:ascii="Arial" w:hAnsi="Arial" w:cs="Arial"/>
        </w:rPr>
        <w:t>Notificar a la Secretaría de Seguridad Pública del Estado las anomalías y contravenciones de los prestadores, de conformidad con la legislación en la materia;</w:t>
      </w:r>
    </w:p>
    <w:p w14:paraId="3A73FBB3"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53E2AF82" w14:textId="77777777" w:rsidR="004275B3" w:rsidRPr="00D8190A" w:rsidRDefault="004275B3" w:rsidP="00D8190A">
      <w:pPr>
        <w:pStyle w:val="Prrafodelista"/>
        <w:spacing w:line="276" w:lineRule="auto"/>
        <w:rPr>
          <w:rFonts w:ascii="Arial" w:eastAsia="Arial" w:hAnsi="Arial" w:cs="Arial"/>
        </w:rPr>
      </w:pPr>
    </w:p>
    <w:p w14:paraId="608E539F" w14:textId="2CF45D54" w:rsidR="00467CC5" w:rsidRPr="004275B3" w:rsidRDefault="00467CC5" w:rsidP="004275B3">
      <w:pPr>
        <w:pStyle w:val="Prrafodelista"/>
        <w:numPr>
          <w:ilvl w:val="0"/>
          <w:numId w:val="44"/>
        </w:numPr>
        <w:tabs>
          <w:tab w:val="left" w:pos="5841"/>
        </w:tabs>
        <w:spacing w:after="160" w:line="276" w:lineRule="auto"/>
        <w:ind w:left="993"/>
        <w:contextualSpacing/>
        <w:jc w:val="both"/>
        <w:rPr>
          <w:rFonts w:ascii="Arial" w:hAnsi="Arial" w:cs="Arial"/>
        </w:rPr>
      </w:pPr>
      <w:r w:rsidRPr="00D8190A">
        <w:rPr>
          <w:rFonts w:ascii="Arial" w:eastAsia="Arial" w:hAnsi="Arial" w:cs="Arial"/>
        </w:rPr>
        <w:t>Coadyuvar con la certificación por habilidades laborales y supervisar que el personal operativo de los prestadores cuenten con la misma</w:t>
      </w:r>
      <w:r w:rsidRPr="00D8190A">
        <w:rPr>
          <w:rFonts w:ascii="Arial" w:hAnsi="Arial" w:cs="Arial"/>
        </w:rPr>
        <w:t>, y</w:t>
      </w:r>
    </w:p>
    <w:p w14:paraId="2244CD9C"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2B316D8F" w14:textId="77777777" w:rsidR="004275B3" w:rsidRPr="00D8190A" w:rsidRDefault="004275B3" w:rsidP="00D8190A">
      <w:pPr>
        <w:pStyle w:val="Prrafodelista"/>
        <w:spacing w:line="276" w:lineRule="auto"/>
        <w:rPr>
          <w:rFonts w:ascii="Arial" w:hAnsi="Arial" w:cs="Arial"/>
        </w:rPr>
      </w:pPr>
    </w:p>
    <w:p w14:paraId="4F2AE90E" w14:textId="77777777" w:rsidR="00467CC5" w:rsidRDefault="00467CC5" w:rsidP="00DC2253">
      <w:pPr>
        <w:pStyle w:val="Prrafodelista"/>
        <w:numPr>
          <w:ilvl w:val="0"/>
          <w:numId w:val="44"/>
        </w:numPr>
        <w:tabs>
          <w:tab w:val="left" w:pos="5841"/>
        </w:tabs>
        <w:spacing w:line="276" w:lineRule="auto"/>
        <w:ind w:left="993"/>
        <w:contextualSpacing/>
        <w:jc w:val="both"/>
        <w:rPr>
          <w:rFonts w:ascii="Arial" w:hAnsi="Arial" w:cs="Arial"/>
        </w:rPr>
      </w:pPr>
      <w:r w:rsidRPr="00D8190A">
        <w:rPr>
          <w:rFonts w:ascii="Arial" w:hAnsi="Arial" w:cs="Arial"/>
        </w:rPr>
        <w:t>Las demás que le señale el presente ordenamiento y demás disposiciones legales aplicables en la materia.</w:t>
      </w:r>
    </w:p>
    <w:p w14:paraId="35AD1D7B" w14:textId="51D8195E" w:rsidR="004275B3" w:rsidRPr="004275B3" w:rsidRDefault="004275B3" w:rsidP="004275B3">
      <w:pPr>
        <w:pStyle w:val="Prrafodelista"/>
        <w:tabs>
          <w:tab w:val="left" w:pos="5841"/>
        </w:tabs>
        <w:spacing w:line="276" w:lineRule="auto"/>
        <w:ind w:left="1429"/>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146E012A" w14:textId="0B225017" w:rsidR="00DC2253" w:rsidRDefault="00DC2253" w:rsidP="00DC2253">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Artículo reformado</w:t>
      </w:r>
      <w:r w:rsidRPr="00C05908">
        <w:rPr>
          <w:rFonts w:ascii="Arial" w:hAnsi="Arial" w:cs="Arial"/>
          <w:b/>
          <w:color w:val="002060"/>
          <w:sz w:val="20"/>
          <w:szCs w:val="20"/>
        </w:rPr>
        <w:t xml:space="preserve"> </w:t>
      </w:r>
      <w:r w:rsidR="00B13543">
        <w:rPr>
          <w:rFonts w:ascii="Arial" w:hAnsi="Arial" w:cs="Arial"/>
          <w:b/>
          <w:color w:val="002060"/>
          <w:sz w:val="20"/>
          <w:szCs w:val="20"/>
        </w:rPr>
        <w:t xml:space="preserve">y fracciones derogadas </w:t>
      </w:r>
      <w:r w:rsidRPr="00C05908">
        <w:rPr>
          <w:rFonts w:ascii="Arial" w:hAnsi="Arial" w:cs="Arial"/>
          <w:b/>
          <w:color w:val="002060"/>
          <w:sz w:val="20"/>
          <w:szCs w:val="20"/>
        </w:rPr>
        <w:t>P.O. 24-05-2021</w:t>
      </w:r>
    </w:p>
    <w:p w14:paraId="7D7D6232" w14:textId="77777777" w:rsidR="00B816B5" w:rsidRPr="00D8190A" w:rsidRDefault="00B816B5" w:rsidP="00D8190A">
      <w:pPr>
        <w:pStyle w:val="Ttulo3"/>
        <w:spacing w:before="0" w:after="0"/>
        <w:jc w:val="right"/>
        <w:rPr>
          <w:rFonts w:eastAsia="Times New Roman"/>
          <w:b/>
          <w:bCs/>
          <w:i/>
          <w:color w:val="auto"/>
          <w:sz w:val="24"/>
          <w:szCs w:val="24"/>
        </w:rPr>
      </w:pPr>
      <w:r w:rsidRPr="00D8190A">
        <w:rPr>
          <w:rFonts w:eastAsia="Times New Roman"/>
          <w:b/>
          <w:i/>
          <w:color w:val="auto"/>
          <w:sz w:val="24"/>
          <w:szCs w:val="24"/>
        </w:rPr>
        <w:lastRenderedPageBreak/>
        <w:t>Unidades Administrativas</w:t>
      </w:r>
    </w:p>
    <w:p w14:paraId="4E2D1AEA" w14:textId="77777777" w:rsidR="00B816B5" w:rsidRPr="00D8190A" w:rsidRDefault="00B816B5" w:rsidP="00D8190A">
      <w:pPr>
        <w:pStyle w:val="Prrafodelista"/>
        <w:spacing w:line="276" w:lineRule="auto"/>
        <w:ind w:left="0"/>
        <w:jc w:val="both"/>
        <w:rPr>
          <w:rFonts w:ascii="Arial" w:hAnsi="Arial" w:cs="Arial"/>
        </w:rPr>
      </w:pPr>
      <w:r w:rsidRPr="00D8190A">
        <w:rPr>
          <w:rFonts w:ascii="Arial" w:hAnsi="Arial" w:cs="Arial"/>
          <w:b/>
        </w:rPr>
        <w:t>Artículo 9.</w:t>
      </w:r>
      <w:r w:rsidRPr="00D8190A">
        <w:rPr>
          <w:rFonts w:ascii="Arial" w:hAnsi="Arial" w:cs="Arial"/>
        </w:rPr>
        <w:t xml:space="preserve"> La Dirección para el desempeño de sus funciones deberá de planear, dirigir, coordinar y supervisar el trabajo de las siguientes unidades administrativas:</w:t>
      </w:r>
    </w:p>
    <w:p w14:paraId="336E5B80" w14:textId="77777777" w:rsidR="00B816B5" w:rsidRPr="00D8190A" w:rsidRDefault="00B816B5" w:rsidP="00D8190A">
      <w:pPr>
        <w:spacing w:after="0"/>
        <w:jc w:val="both"/>
        <w:rPr>
          <w:rFonts w:ascii="Arial" w:hAnsi="Arial" w:cs="Arial"/>
          <w:sz w:val="24"/>
          <w:szCs w:val="24"/>
        </w:rPr>
      </w:pPr>
    </w:p>
    <w:p w14:paraId="2BB904D5" w14:textId="77777777" w:rsidR="00B816B5" w:rsidRPr="00D8190A" w:rsidRDefault="00B816B5" w:rsidP="00DF255E">
      <w:pPr>
        <w:numPr>
          <w:ilvl w:val="0"/>
          <w:numId w:val="12"/>
        </w:numPr>
        <w:spacing w:after="0"/>
        <w:ind w:left="851" w:hanging="284"/>
        <w:contextualSpacing/>
        <w:jc w:val="both"/>
        <w:rPr>
          <w:rFonts w:ascii="Arial" w:hAnsi="Arial" w:cs="Arial"/>
          <w:sz w:val="24"/>
          <w:szCs w:val="24"/>
        </w:rPr>
      </w:pPr>
      <w:r w:rsidRPr="00D8190A">
        <w:rPr>
          <w:rFonts w:ascii="Arial" w:hAnsi="Arial" w:cs="Arial"/>
          <w:sz w:val="24"/>
          <w:szCs w:val="24"/>
        </w:rPr>
        <w:t>Procedimientos Jurídicos;</w:t>
      </w:r>
    </w:p>
    <w:p w14:paraId="73FB3638" w14:textId="77777777" w:rsidR="00B816B5" w:rsidRPr="00D8190A" w:rsidRDefault="00B816B5" w:rsidP="00D8190A">
      <w:pPr>
        <w:spacing w:after="0"/>
        <w:ind w:left="851" w:hanging="284"/>
        <w:contextualSpacing/>
        <w:jc w:val="both"/>
        <w:rPr>
          <w:rFonts w:ascii="Arial" w:hAnsi="Arial" w:cs="Arial"/>
          <w:sz w:val="24"/>
          <w:szCs w:val="24"/>
        </w:rPr>
      </w:pPr>
    </w:p>
    <w:p w14:paraId="075BF031" w14:textId="77777777" w:rsidR="00B816B5" w:rsidRPr="00D8190A" w:rsidRDefault="00B816B5" w:rsidP="00DF255E">
      <w:pPr>
        <w:numPr>
          <w:ilvl w:val="0"/>
          <w:numId w:val="12"/>
        </w:numPr>
        <w:spacing w:after="0"/>
        <w:ind w:left="851" w:hanging="284"/>
        <w:contextualSpacing/>
        <w:jc w:val="both"/>
        <w:rPr>
          <w:rFonts w:ascii="Arial" w:hAnsi="Arial" w:cs="Arial"/>
          <w:sz w:val="24"/>
          <w:szCs w:val="24"/>
        </w:rPr>
      </w:pPr>
      <w:r w:rsidRPr="00D8190A">
        <w:rPr>
          <w:rFonts w:ascii="Arial" w:hAnsi="Arial" w:cs="Arial"/>
          <w:sz w:val="24"/>
          <w:szCs w:val="24"/>
        </w:rPr>
        <w:t xml:space="preserve">Inspección; </w:t>
      </w:r>
    </w:p>
    <w:p w14:paraId="6D1A465D" w14:textId="77777777" w:rsidR="00B816B5" w:rsidRPr="00D8190A" w:rsidRDefault="00B816B5" w:rsidP="00D8190A">
      <w:pPr>
        <w:spacing w:after="0"/>
        <w:ind w:hanging="284"/>
        <w:contextualSpacing/>
        <w:jc w:val="both"/>
        <w:rPr>
          <w:rFonts w:ascii="Arial" w:hAnsi="Arial" w:cs="Arial"/>
          <w:sz w:val="24"/>
          <w:szCs w:val="24"/>
        </w:rPr>
      </w:pPr>
    </w:p>
    <w:p w14:paraId="240A5154" w14:textId="77777777" w:rsidR="00B816B5" w:rsidRPr="00D8190A" w:rsidRDefault="00B816B5" w:rsidP="00DF255E">
      <w:pPr>
        <w:numPr>
          <w:ilvl w:val="0"/>
          <w:numId w:val="12"/>
        </w:numPr>
        <w:spacing w:after="0"/>
        <w:ind w:left="851" w:hanging="284"/>
        <w:contextualSpacing/>
        <w:jc w:val="both"/>
        <w:rPr>
          <w:rFonts w:ascii="Arial" w:hAnsi="Arial" w:cs="Arial"/>
          <w:sz w:val="24"/>
          <w:szCs w:val="24"/>
        </w:rPr>
      </w:pPr>
      <w:r w:rsidRPr="00D8190A">
        <w:rPr>
          <w:rFonts w:ascii="Arial" w:hAnsi="Arial" w:cs="Arial"/>
          <w:sz w:val="24"/>
          <w:szCs w:val="24"/>
        </w:rPr>
        <w:t>Registro Municipal de Seguridad Privada; y</w:t>
      </w:r>
    </w:p>
    <w:p w14:paraId="3ADEBA97" w14:textId="77777777" w:rsidR="00B816B5" w:rsidRPr="00D8190A" w:rsidRDefault="00B816B5" w:rsidP="00D8190A">
      <w:pPr>
        <w:pStyle w:val="Prrafodelista"/>
        <w:spacing w:line="276" w:lineRule="auto"/>
        <w:rPr>
          <w:rFonts w:ascii="Arial" w:hAnsi="Arial" w:cs="Arial"/>
        </w:rPr>
      </w:pPr>
    </w:p>
    <w:p w14:paraId="0DA8F9BE" w14:textId="77777777" w:rsidR="00B816B5" w:rsidRPr="00D8190A" w:rsidRDefault="00B816B5" w:rsidP="00DF255E">
      <w:pPr>
        <w:numPr>
          <w:ilvl w:val="0"/>
          <w:numId w:val="12"/>
        </w:numPr>
        <w:spacing w:after="0"/>
        <w:ind w:left="851" w:hanging="284"/>
        <w:contextualSpacing/>
        <w:jc w:val="both"/>
        <w:rPr>
          <w:rFonts w:ascii="Arial" w:hAnsi="Arial" w:cs="Arial"/>
          <w:sz w:val="24"/>
          <w:szCs w:val="24"/>
        </w:rPr>
      </w:pPr>
      <w:r w:rsidRPr="00D8190A">
        <w:rPr>
          <w:rFonts w:ascii="Arial" w:hAnsi="Arial" w:cs="Arial"/>
          <w:sz w:val="24"/>
          <w:szCs w:val="24"/>
          <w:lang w:val="es-ES"/>
        </w:rPr>
        <w:t>Departamento administrativo.</w:t>
      </w:r>
    </w:p>
    <w:p w14:paraId="7DDC8210" w14:textId="77777777" w:rsidR="007D477A" w:rsidRPr="00D8190A" w:rsidRDefault="007D477A" w:rsidP="00A7423E">
      <w:pPr>
        <w:spacing w:after="0"/>
        <w:rPr>
          <w:rFonts w:ascii="Arial" w:hAnsi="Arial" w:cs="Arial"/>
          <w:b/>
          <w:i/>
          <w:sz w:val="24"/>
          <w:szCs w:val="24"/>
        </w:rPr>
      </w:pPr>
    </w:p>
    <w:p w14:paraId="5526484B" w14:textId="77777777" w:rsidR="00B816B5" w:rsidRPr="00D8190A" w:rsidRDefault="00B816B5" w:rsidP="00D8190A">
      <w:pPr>
        <w:spacing w:after="0"/>
        <w:jc w:val="right"/>
        <w:rPr>
          <w:rFonts w:ascii="Arial" w:hAnsi="Arial" w:cs="Arial"/>
          <w:b/>
          <w:i/>
          <w:sz w:val="24"/>
          <w:szCs w:val="24"/>
        </w:rPr>
      </w:pPr>
      <w:r w:rsidRPr="00D8190A">
        <w:rPr>
          <w:rFonts w:ascii="Arial" w:hAnsi="Arial" w:cs="Arial"/>
          <w:b/>
          <w:i/>
          <w:sz w:val="24"/>
          <w:szCs w:val="24"/>
        </w:rPr>
        <w:t>Unidad de Procedimientos Jurídicos</w:t>
      </w:r>
    </w:p>
    <w:p w14:paraId="38B047C7" w14:textId="77777777" w:rsidR="00B816B5" w:rsidRPr="00D8190A" w:rsidRDefault="00B816B5" w:rsidP="00D8190A">
      <w:pPr>
        <w:spacing w:after="0"/>
        <w:jc w:val="both"/>
        <w:rPr>
          <w:rFonts w:ascii="Arial" w:hAnsi="Arial" w:cs="Arial"/>
          <w:sz w:val="24"/>
          <w:szCs w:val="24"/>
        </w:rPr>
      </w:pPr>
      <w:r w:rsidRPr="00D8190A">
        <w:rPr>
          <w:rFonts w:ascii="Arial" w:eastAsia="Times New Roman" w:hAnsi="Arial" w:cs="Arial"/>
          <w:b/>
          <w:sz w:val="24"/>
          <w:szCs w:val="24"/>
          <w:lang w:val="es-ES" w:eastAsia="es-ES"/>
        </w:rPr>
        <w:t>Artículo 10.</w:t>
      </w:r>
      <w:r w:rsidRPr="00D8190A">
        <w:rPr>
          <w:rFonts w:ascii="Arial" w:hAnsi="Arial" w:cs="Arial"/>
          <w:sz w:val="24"/>
          <w:szCs w:val="24"/>
          <w:lang w:val="es-ES"/>
        </w:rPr>
        <w:t xml:space="preserve"> </w:t>
      </w:r>
      <w:r w:rsidRPr="00D8190A">
        <w:rPr>
          <w:rFonts w:ascii="Arial" w:hAnsi="Arial" w:cs="Arial"/>
          <w:sz w:val="24"/>
          <w:szCs w:val="24"/>
        </w:rPr>
        <w:t>Son atribuciones de la Unidad de Procedimientos Jurídicos las siguientes:</w:t>
      </w:r>
    </w:p>
    <w:p w14:paraId="5DBE71A9" w14:textId="77777777" w:rsidR="00B816B5" w:rsidRPr="00D8190A" w:rsidRDefault="00B816B5" w:rsidP="00D8190A">
      <w:pPr>
        <w:spacing w:after="0"/>
        <w:jc w:val="both"/>
        <w:rPr>
          <w:rFonts w:ascii="Arial" w:hAnsi="Arial" w:cs="Arial"/>
          <w:sz w:val="24"/>
          <w:szCs w:val="24"/>
        </w:rPr>
      </w:pPr>
    </w:p>
    <w:p w14:paraId="6E1B4E76" w14:textId="77777777" w:rsidR="00B816B5" w:rsidRPr="00D8190A" w:rsidRDefault="00B816B5" w:rsidP="00DF255E">
      <w:pPr>
        <w:pStyle w:val="Prrafodelista"/>
        <w:numPr>
          <w:ilvl w:val="0"/>
          <w:numId w:val="17"/>
        </w:numPr>
        <w:spacing w:line="276" w:lineRule="auto"/>
        <w:ind w:left="851" w:hanging="284"/>
        <w:jc w:val="both"/>
        <w:rPr>
          <w:rFonts w:ascii="Arial" w:hAnsi="Arial" w:cs="Arial"/>
          <w:lang w:eastAsia="en-US"/>
        </w:rPr>
      </w:pPr>
      <w:r w:rsidRPr="00D8190A">
        <w:rPr>
          <w:rFonts w:ascii="Arial" w:hAnsi="Arial" w:cs="Arial"/>
          <w:lang w:eastAsia="en-US"/>
        </w:rPr>
        <w:t>Brindar asesoría jurídica a la ciudadanía en general en materia de Seguridad Privada;</w:t>
      </w:r>
    </w:p>
    <w:p w14:paraId="289DFE8D" w14:textId="77777777" w:rsidR="00B816B5" w:rsidRPr="00D8190A" w:rsidRDefault="00B816B5" w:rsidP="00D8190A">
      <w:pPr>
        <w:pStyle w:val="Prrafodelista"/>
        <w:spacing w:line="276" w:lineRule="auto"/>
        <w:ind w:left="851" w:hanging="284"/>
        <w:jc w:val="both"/>
        <w:rPr>
          <w:rFonts w:ascii="Arial" w:hAnsi="Arial" w:cs="Arial"/>
          <w:lang w:eastAsia="en-US"/>
        </w:rPr>
      </w:pPr>
    </w:p>
    <w:p w14:paraId="0C24D586" w14:textId="5DD4C2AE" w:rsidR="00B816B5" w:rsidRDefault="003B5767" w:rsidP="00DF255E">
      <w:pPr>
        <w:pStyle w:val="Prrafodelista"/>
        <w:numPr>
          <w:ilvl w:val="0"/>
          <w:numId w:val="17"/>
        </w:numPr>
        <w:spacing w:line="276" w:lineRule="auto"/>
        <w:ind w:left="851" w:hanging="284"/>
        <w:jc w:val="both"/>
        <w:rPr>
          <w:rFonts w:ascii="Arial" w:hAnsi="Arial" w:cs="Arial"/>
          <w:lang w:eastAsia="en-US"/>
        </w:rPr>
      </w:pPr>
      <w:r w:rsidRPr="00D8190A">
        <w:rPr>
          <w:rFonts w:ascii="Arial" w:hAnsi="Arial" w:cs="Arial"/>
        </w:rPr>
        <w:t>Proporcionar asistencia y asesoría jurídica a las personas físicas y jurídico colectivas que deseen prestar el servicio de Seguridad Privada;</w:t>
      </w:r>
    </w:p>
    <w:p w14:paraId="3D67C6BB" w14:textId="49D72741" w:rsidR="003B5767"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5E09BC9B" w14:textId="77777777" w:rsidR="004275B3" w:rsidRPr="004275B3" w:rsidRDefault="004275B3" w:rsidP="004275B3">
      <w:pPr>
        <w:pStyle w:val="Prrafodelista"/>
        <w:tabs>
          <w:tab w:val="left" w:pos="5841"/>
        </w:tabs>
        <w:spacing w:line="276" w:lineRule="auto"/>
        <w:ind w:left="1080"/>
        <w:jc w:val="right"/>
        <w:rPr>
          <w:rFonts w:ascii="Arial" w:hAnsi="Arial" w:cs="Arial"/>
          <w:b/>
          <w:color w:val="002060"/>
          <w:sz w:val="20"/>
          <w:szCs w:val="20"/>
        </w:rPr>
      </w:pPr>
    </w:p>
    <w:p w14:paraId="7C20234F" w14:textId="77777777" w:rsidR="00B816B5" w:rsidRPr="00D8190A" w:rsidRDefault="00B816B5" w:rsidP="00DF255E">
      <w:pPr>
        <w:pStyle w:val="Prrafodelista"/>
        <w:numPr>
          <w:ilvl w:val="0"/>
          <w:numId w:val="17"/>
        </w:numPr>
        <w:spacing w:line="276" w:lineRule="auto"/>
        <w:ind w:left="851" w:hanging="284"/>
        <w:jc w:val="both"/>
        <w:rPr>
          <w:rFonts w:ascii="Arial" w:hAnsi="Arial" w:cs="Arial"/>
          <w:lang w:eastAsia="en-US"/>
        </w:rPr>
      </w:pPr>
      <w:r w:rsidRPr="00D8190A">
        <w:rPr>
          <w:rFonts w:ascii="Arial" w:hAnsi="Arial" w:cs="Arial"/>
          <w:lang w:eastAsia="en-US"/>
        </w:rPr>
        <w:t>Elaborar los proyectos de dictámenes técnicos respecto a la viabilidad del otorgamiento de la Conformidad Municipal y su Revalidación;</w:t>
      </w:r>
    </w:p>
    <w:p w14:paraId="77F77F4A" w14:textId="77777777" w:rsidR="00B816B5" w:rsidRPr="00D8190A" w:rsidRDefault="00B816B5" w:rsidP="00D8190A">
      <w:pPr>
        <w:spacing w:after="0"/>
        <w:ind w:left="851" w:hanging="284"/>
        <w:jc w:val="both"/>
        <w:rPr>
          <w:rFonts w:ascii="Arial" w:hAnsi="Arial" w:cs="Arial"/>
          <w:sz w:val="24"/>
          <w:szCs w:val="24"/>
        </w:rPr>
      </w:pPr>
    </w:p>
    <w:p w14:paraId="1F259A7C" w14:textId="3B8A751E" w:rsidR="004275B3" w:rsidRPr="004275B3" w:rsidRDefault="003B5767" w:rsidP="004275B3">
      <w:pPr>
        <w:pStyle w:val="Prrafodelista"/>
        <w:numPr>
          <w:ilvl w:val="0"/>
          <w:numId w:val="17"/>
        </w:numPr>
        <w:spacing w:line="276" w:lineRule="auto"/>
        <w:ind w:left="851" w:hanging="284"/>
        <w:jc w:val="both"/>
        <w:rPr>
          <w:rFonts w:ascii="Arial" w:hAnsi="Arial" w:cs="Arial"/>
          <w:b/>
          <w:lang w:eastAsia="en-US"/>
        </w:rPr>
      </w:pPr>
      <w:r w:rsidRPr="00D8190A">
        <w:rPr>
          <w:rFonts w:ascii="Arial" w:hAnsi="Arial" w:cs="Arial"/>
          <w:b/>
          <w:lang w:eastAsia="en-US"/>
        </w:rPr>
        <w:t>Derogada.</w:t>
      </w:r>
    </w:p>
    <w:p w14:paraId="4D6F17EC" w14:textId="288A4EBE"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Pr>
          <w:rFonts w:ascii="Arial" w:hAnsi="Arial" w:cs="Arial"/>
          <w:b/>
          <w:color w:val="002060"/>
          <w:sz w:val="20"/>
          <w:szCs w:val="20"/>
        </w:rPr>
        <w:t>Fracción derogada</w:t>
      </w:r>
      <w:r w:rsidRPr="00382A84">
        <w:rPr>
          <w:rFonts w:ascii="Arial" w:hAnsi="Arial" w:cs="Arial"/>
          <w:b/>
          <w:color w:val="002060"/>
          <w:sz w:val="20"/>
          <w:szCs w:val="20"/>
        </w:rPr>
        <w:t xml:space="preserve"> P.O. 21-09-2022</w:t>
      </w:r>
    </w:p>
    <w:p w14:paraId="2DACD9A4" w14:textId="77777777" w:rsidR="00B816B5" w:rsidRPr="00D8190A" w:rsidRDefault="00B816B5" w:rsidP="004275B3">
      <w:pPr>
        <w:spacing w:after="0"/>
        <w:jc w:val="both"/>
        <w:rPr>
          <w:rFonts w:ascii="Arial" w:hAnsi="Arial" w:cs="Arial"/>
          <w:sz w:val="24"/>
          <w:szCs w:val="24"/>
          <w:lang w:val="es-ES"/>
        </w:rPr>
      </w:pPr>
    </w:p>
    <w:p w14:paraId="5B264184" w14:textId="77777777" w:rsidR="00B816B5" w:rsidRPr="00D8190A" w:rsidRDefault="00B816B5" w:rsidP="00DF255E">
      <w:pPr>
        <w:pStyle w:val="Prrafodelista"/>
        <w:numPr>
          <w:ilvl w:val="0"/>
          <w:numId w:val="17"/>
        </w:numPr>
        <w:spacing w:line="276" w:lineRule="auto"/>
        <w:ind w:left="851" w:hanging="284"/>
        <w:jc w:val="both"/>
        <w:rPr>
          <w:rFonts w:ascii="Arial" w:hAnsi="Arial" w:cs="Arial"/>
          <w:lang w:eastAsia="en-US"/>
        </w:rPr>
      </w:pPr>
      <w:r w:rsidRPr="00D8190A">
        <w:rPr>
          <w:rFonts w:ascii="Arial" w:hAnsi="Arial" w:cs="Arial"/>
          <w:lang w:eastAsia="en-US"/>
        </w:rPr>
        <w:t>Supervisar y analizar que los procedimientos jurídico administrativos que se substancien en la Dirección se ajusten a la normatividad vigente y proponer en su caso las modificaciones y adecuaciones a los mismos;</w:t>
      </w:r>
    </w:p>
    <w:p w14:paraId="65AC5618" w14:textId="77777777" w:rsidR="00B816B5" w:rsidRPr="00D8190A" w:rsidRDefault="00B816B5" w:rsidP="00D8190A">
      <w:pPr>
        <w:spacing w:after="0"/>
        <w:ind w:left="851" w:hanging="284"/>
        <w:jc w:val="both"/>
        <w:rPr>
          <w:rFonts w:ascii="Arial" w:hAnsi="Arial" w:cs="Arial"/>
          <w:sz w:val="24"/>
          <w:szCs w:val="24"/>
        </w:rPr>
      </w:pPr>
    </w:p>
    <w:p w14:paraId="1F6FBB33" w14:textId="77777777" w:rsidR="00B816B5" w:rsidRPr="00D8190A" w:rsidRDefault="00B816B5" w:rsidP="00DF255E">
      <w:pPr>
        <w:pStyle w:val="Prrafodelista"/>
        <w:numPr>
          <w:ilvl w:val="0"/>
          <w:numId w:val="17"/>
        </w:numPr>
        <w:spacing w:line="276" w:lineRule="auto"/>
        <w:ind w:left="851" w:hanging="284"/>
        <w:jc w:val="both"/>
        <w:rPr>
          <w:rFonts w:ascii="Arial" w:hAnsi="Arial" w:cs="Arial"/>
          <w:lang w:eastAsia="en-US"/>
        </w:rPr>
      </w:pPr>
      <w:r w:rsidRPr="00D8190A">
        <w:rPr>
          <w:rFonts w:ascii="Arial" w:hAnsi="Arial" w:cs="Arial"/>
          <w:lang w:eastAsia="en-US"/>
        </w:rPr>
        <w:t>Atender las solicitudes de información de los particulares, brindando orientación y respuesta oportuna conforme la normatividad aplicable;</w:t>
      </w:r>
    </w:p>
    <w:p w14:paraId="1C6D5D42" w14:textId="77777777" w:rsidR="00B816B5" w:rsidRPr="00D8190A" w:rsidRDefault="00B816B5" w:rsidP="00D8190A">
      <w:pPr>
        <w:spacing w:after="0"/>
        <w:ind w:left="851" w:hanging="284"/>
        <w:jc w:val="both"/>
        <w:rPr>
          <w:rFonts w:ascii="Arial" w:hAnsi="Arial" w:cs="Arial"/>
          <w:sz w:val="24"/>
          <w:szCs w:val="24"/>
        </w:rPr>
      </w:pPr>
    </w:p>
    <w:p w14:paraId="2A9F7CA1" w14:textId="77777777" w:rsidR="00B816B5" w:rsidRPr="00D8190A" w:rsidRDefault="00B816B5" w:rsidP="00DF255E">
      <w:pPr>
        <w:pStyle w:val="Prrafodelista"/>
        <w:numPr>
          <w:ilvl w:val="0"/>
          <w:numId w:val="17"/>
        </w:numPr>
        <w:spacing w:line="276" w:lineRule="auto"/>
        <w:ind w:left="851" w:hanging="284"/>
        <w:jc w:val="both"/>
        <w:rPr>
          <w:rFonts w:ascii="Arial" w:hAnsi="Arial" w:cs="Arial"/>
          <w:lang w:eastAsia="en-US"/>
        </w:rPr>
      </w:pPr>
      <w:r w:rsidRPr="00D8190A">
        <w:rPr>
          <w:rFonts w:ascii="Arial" w:hAnsi="Arial" w:cs="Arial"/>
          <w:lang w:eastAsia="en-US"/>
        </w:rPr>
        <w:t>Elaborar las órdenes de visita de supervisión y verificación para comprobar el cumplimiento de los requisitos y obligaciones derivadas de la normativa aplicable en la materia;</w:t>
      </w:r>
    </w:p>
    <w:p w14:paraId="437CE330" w14:textId="77777777" w:rsidR="00B816B5" w:rsidRPr="00D8190A" w:rsidRDefault="00B816B5" w:rsidP="00D8190A">
      <w:pPr>
        <w:spacing w:after="0"/>
        <w:ind w:left="851" w:hanging="284"/>
        <w:jc w:val="both"/>
        <w:rPr>
          <w:rFonts w:ascii="Arial" w:hAnsi="Arial" w:cs="Arial"/>
          <w:sz w:val="24"/>
          <w:szCs w:val="24"/>
          <w:lang w:val="es-ES"/>
        </w:rPr>
      </w:pPr>
    </w:p>
    <w:p w14:paraId="76568A1A" w14:textId="1D30A920" w:rsidR="00B816B5" w:rsidRPr="004275B3" w:rsidRDefault="003B5767" w:rsidP="004275B3">
      <w:pPr>
        <w:pStyle w:val="Prrafodelista"/>
        <w:numPr>
          <w:ilvl w:val="0"/>
          <w:numId w:val="45"/>
        </w:numPr>
        <w:tabs>
          <w:tab w:val="left" w:pos="5841"/>
        </w:tabs>
        <w:spacing w:line="276" w:lineRule="auto"/>
        <w:ind w:left="851" w:hanging="284"/>
        <w:jc w:val="both"/>
        <w:rPr>
          <w:rFonts w:ascii="Arial" w:hAnsi="Arial" w:cs="Arial"/>
          <w:strike/>
        </w:rPr>
      </w:pPr>
      <w:r w:rsidRPr="00D8190A">
        <w:rPr>
          <w:rFonts w:ascii="Arial" w:hAnsi="Arial" w:cs="Arial"/>
        </w:rPr>
        <w:t>Revisar la documentación e información de las personas físicas o jurídico colectivas que soliciten la Conformidad Municipal o Revalidación;</w:t>
      </w:r>
    </w:p>
    <w:p w14:paraId="3A6DBBC8"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5CFB941B" w14:textId="77777777" w:rsidR="004275B3" w:rsidRPr="00D8190A" w:rsidRDefault="004275B3" w:rsidP="00D8190A">
      <w:pPr>
        <w:pStyle w:val="Prrafodelista"/>
        <w:spacing w:line="276" w:lineRule="auto"/>
        <w:ind w:left="851"/>
        <w:jc w:val="both"/>
        <w:rPr>
          <w:rFonts w:ascii="Arial" w:hAnsi="Arial" w:cs="Arial"/>
        </w:rPr>
      </w:pPr>
    </w:p>
    <w:p w14:paraId="70FD0C24" w14:textId="77777777" w:rsidR="00B816B5" w:rsidRPr="00D8190A" w:rsidRDefault="00B816B5" w:rsidP="00DF255E">
      <w:pPr>
        <w:pStyle w:val="Prrafodelista"/>
        <w:numPr>
          <w:ilvl w:val="0"/>
          <w:numId w:val="17"/>
        </w:numPr>
        <w:spacing w:line="276" w:lineRule="auto"/>
        <w:ind w:left="851" w:hanging="284"/>
        <w:jc w:val="both"/>
        <w:rPr>
          <w:rFonts w:ascii="Arial" w:hAnsi="Arial" w:cs="Arial"/>
          <w:lang w:eastAsia="en-US"/>
        </w:rPr>
      </w:pPr>
      <w:r w:rsidRPr="00D8190A">
        <w:rPr>
          <w:rFonts w:ascii="Arial" w:hAnsi="Arial" w:cs="Arial"/>
          <w:lang w:val="es-MX" w:eastAsia="en-US"/>
        </w:rPr>
        <w:t>Proponer</w:t>
      </w:r>
      <w:r w:rsidRPr="00D8190A">
        <w:rPr>
          <w:rFonts w:ascii="Arial" w:hAnsi="Arial" w:cs="Arial"/>
          <w:lang w:eastAsia="en-US"/>
        </w:rPr>
        <w:t xml:space="preserve"> las sanciones por incumplimiento a los requisitos y obligaciones derivadas de la normativa aplicable en Seguridad Privada municipal;</w:t>
      </w:r>
    </w:p>
    <w:p w14:paraId="36C7B54B" w14:textId="77777777" w:rsidR="00B816B5" w:rsidRPr="00D8190A" w:rsidRDefault="00B816B5" w:rsidP="00D8190A">
      <w:pPr>
        <w:spacing w:after="0"/>
        <w:ind w:left="851" w:hanging="284"/>
        <w:jc w:val="both"/>
        <w:rPr>
          <w:rFonts w:ascii="Arial" w:hAnsi="Arial" w:cs="Arial"/>
          <w:sz w:val="24"/>
          <w:szCs w:val="24"/>
        </w:rPr>
      </w:pPr>
    </w:p>
    <w:p w14:paraId="2682CD99" w14:textId="77777777" w:rsidR="00B816B5" w:rsidRPr="00D8190A" w:rsidRDefault="00B816B5" w:rsidP="00DF255E">
      <w:pPr>
        <w:pStyle w:val="Prrafodelista"/>
        <w:numPr>
          <w:ilvl w:val="0"/>
          <w:numId w:val="17"/>
        </w:numPr>
        <w:spacing w:line="276" w:lineRule="auto"/>
        <w:ind w:left="851" w:hanging="284"/>
        <w:jc w:val="both"/>
        <w:rPr>
          <w:rFonts w:ascii="Arial" w:hAnsi="Arial" w:cs="Arial"/>
          <w:lang w:eastAsia="en-US"/>
        </w:rPr>
      </w:pPr>
      <w:r w:rsidRPr="00D8190A">
        <w:rPr>
          <w:rFonts w:ascii="Arial" w:hAnsi="Arial" w:cs="Arial"/>
          <w:lang w:eastAsia="en-US"/>
        </w:rPr>
        <w:t xml:space="preserve">Resguardar la documentación que integran los trámites y procedimientos jurídico administrativos de la Dirección; </w:t>
      </w:r>
    </w:p>
    <w:p w14:paraId="031627C6" w14:textId="77777777" w:rsidR="00B816B5" w:rsidRPr="00D8190A" w:rsidRDefault="00B816B5" w:rsidP="00D8190A">
      <w:pPr>
        <w:pStyle w:val="Prrafodelista"/>
        <w:spacing w:line="276" w:lineRule="auto"/>
        <w:ind w:left="851" w:hanging="284"/>
        <w:rPr>
          <w:rFonts w:ascii="Arial" w:hAnsi="Arial" w:cs="Arial"/>
          <w:lang w:eastAsia="en-US"/>
        </w:rPr>
      </w:pPr>
    </w:p>
    <w:p w14:paraId="04008B75" w14:textId="77777777" w:rsidR="00B816B5" w:rsidRPr="00D8190A" w:rsidRDefault="00B816B5" w:rsidP="00DF255E">
      <w:pPr>
        <w:pStyle w:val="Prrafodelista"/>
        <w:numPr>
          <w:ilvl w:val="0"/>
          <w:numId w:val="17"/>
        </w:numPr>
        <w:spacing w:line="276" w:lineRule="auto"/>
        <w:ind w:left="851" w:hanging="284"/>
        <w:jc w:val="both"/>
        <w:rPr>
          <w:rFonts w:ascii="Arial" w:hAnsi="Arial" w:cs="Arial"/>
          <w:lang w:eastAsia="en-US"/>
        </w:rPr>
      </w:pPr>
      <w:r w:rsidRPr="00D8190A">
        <w:rPr>
          <w:rFonts w:ascii="Arial" w:hAnsi="Arial" w:cs="Arial"/>
          <w:lang w:eastAsia="en-US"/>
        </w:rPr>
        <w:t>Elaborar los proyectos de acuerdos y resoluciones de los trámites y procedimientos jurídico administrativos;</w:t>
      </w:r>
    </w:p>
    <w:p w14:paraId="23F2C7A6" w14:textId="77777777" w:rsidR="00B816B5" w:rsidRPr="00D8190A" w:rsidRDefault="00B816B5" w:rsidP="00D8190A">
      <w:pPr>
        <w:pStyle w:val="Prrafodelista"/>
        <w:spacing w:line="276" w:lineRule="auto"/>
        <w:ind w:left="851" w:hanging="284"/>
        <w:rPr>
          <w:rFonts w:ascii="Arial" w:hAnsi="Arial" w:cs="Arial"/>
          <w:lang w:eastAsia="en-US"/>
        </w:rPr>
      </w:pPr>
    </w:p>
    <w:p w14:paraId="33E1E1FE" w14:textId="77777777" w:rsidR="00B816B5" w:rsidRPr="00D8190A" w:rsidRDefault="00B816B5" w:rsidP="00DF255E">
      <w:pPr>
        <w:pStyle w:val="Prrafodelista"/>
        <w:numPr>
          <w:ilvl w:val="0"/>
          <w:numId w:val="17"/>
        </w:numPr>
        <w:spacing w:line="276" w:lineRule="auto"/>
        <w:ind w:left="851" w:hanging="284"/>
        <w:jc w:val="both"/>
        <w:rPr>
          <w:rFonts w:ascii="Arial" w:hAnsi="Arial" w:cs="Arial"/>
          <w:lang w:eastAsia="en-US"/>
        </w:rPr>
      </w:pPr>
      <w:r w:rsidRPr="00D8190A">
        <w:rPr>
          <w:rFonts w:ascii="Arial" w:hAnsi="Arial" w:cs="Arial"/>
        </w:rPr>
        <w:t>Brindar la asesoría correspondiente en asuntos de su competencia al personal de las demás unidades administrativas de la Dirección, que requieran para el debido cumplimiento de sus funciones; y</w:t>
      </w:r>
    </w:p>
    <w:p w14:paraId="7BA7AECA" w14:textId="77777777" w:rsidR="00B816B5" w:rsidRPr="00D8190A" w:rsidRDefault="00B816B5" w:rsidP="00D8190A">
      <w:pPr>
        <w:pStyle w:val="Prrafodelista"/>
        <w:spacing w:line="276" w:lineRule="auto"/>
        <w:ind w:left="851" w:hanging="284"/>
        <w:rPr>
          <w:rFonts w:ascii="Arial" w:hAnsi="Arial" w:cs="Arial"/>
        </w:rPr>
      </w:pPr>
    </w:p>
    <w:p w14:paraId="6AE977F3" w14:textId="77777777" w:rsidR="00B816B5" w:rsidRPr="00D8190A" w:rsidRDefault="00B816B5" w:rsidP="00DF255E">
      <w:pPr>
        <w:pStyle w:val="Prrafodelista"/>
        <w:numPr>
          <w:ilvl w:val="0"/>
          <w:numId w:val="17"/>
        </w:numPr>
        <w:spacing w:line="276" w:lineRule="auto"/>
        <w:ind w:left="851" w:hanging="284"/>
        <w:jc w:val="both"/>
        <w:rPr>
          <w:rFonts w:ascii="Arial" w:hAnsi="Arial" w:cs="Arial"/>
          <w:lang w:eastAsia="en-US"/>
        </w:rPr>
      </w:pPr>
      <w:r w:rsidRPr="00D8190A">
        <w:rPr>
          <w:rFonts w:ascii="Arial" w:hAnsi="Arial" w:cs="Arial"/>
        </w:rPr>
        <w:t>Presentar a la Dirección un informe mensual de avances y acciones del área a su cargo.</w:t>
      </w:r>
      <w:r w:rsidRPr="00D8190A">
        <w:rPr>
          <w:rFonts w:ascii="Arial" w:hAnsi="Arial" w:cs="Arial"/>
          <w:lang w:eastAsia="en-US"/>
        </w:rPr>
        <w:t xml:space="preserve"> </w:t>
      </w:r>
    </w:p>
    <w:p w14:paraId="19AB918D" w14:textId="77777777" w:rsidR="00B816B5" w:rsidRPr="00D8190A" w:rsidRDefault="00B816B5" w:rsidP="00D8190A">
      <w:pPr>
        <w:spacing w:after="0"/>
        <w:rPr>
          <w:rFonts w:ascii="Arial" w:hAnsi="Arial" w:cs="Arial"/>
          <w:b/>
          <w:i/>
          <w:sz w:val="24"/>
          <w:szCs w:val="24"/>
          <w:lang w:val="es-ES"/>
        </w:rPr>
      </w:pPr>
    </w:p>
    <w:p w14:paraId="65FB93D4" w14:textId="77777777" w:rsidR="00B816B5" w:rsidRPr="00D8190A" w:rsidRDefault="00B816B5" w:rsidP="00D8190A">
      <w:pPr>
        <w:spacing w:after="0"/>
        <w:jc w:val="right"/>
        <w:rPr>
          <w:rFonts w:ascii="Arial" w:hAnsi="Arial" w:cs="Arial"/>
          <w:b/>
          <w:i/>
          <w:sz w:val="24"/>
          <w:szCs w:val="24"/>
        </w:rPr>
      </w:pPr>
      <w:r w:rsidRPr="00D8190A">
        <w:rPr>
          <w:rFonts w:ascii="Arial" w:hAnsi="Arial" w:cs="Arial"/>
          <w:b/>
          <w:i/>
          <w:sz w:val="24"/>
          <w:szCs w:val="24"/>
        </w:rPr>
        <w:t>Unidad de Inspección</w:t>
      </w:r>
    </w:p>
    <w:p w14:paraId="7F632266" w14:textId="77777777" w:rsidR="00B816B5" w:rsidRPr="00D8190A" w:rsidRDefault="00B816B5" w:rsidP="00D8190A">
      <w:pPr>
        <w:spacing w:after="0"/>
        <w:jc w:val="both"/>
        <w:rPr>
          <w:rFonts w:ascii="Arial" w:hAnsi="Arial" w:cs="Arial"/>
          <w:sz w:val="24"/>
          <w:szCs w:val="24"/>
        </w:rPr>
      </w:pPr>
      <w:r w:rsidRPr="00D8190A">
        <w:rPr>
          <w:rFonts w:ascii="Arial" w:eastAsia="Times New Roman" w:hAnsi="Arial" w:cs="Arial"/>
          <w:b/>
          <w:sz w:val="24"/>
          <w:szCs w:val="24"/>
          <w:lang w:val="es-ES" w:eastAsia="es-ES"/>
        </w:rPr>
        <w:t xml:space="preserve">Artículo 11. </w:t>
      </w:r>
      <w:r w:rsidRPr="00D8190A">
        <w:rPr>
          <w:rFonts w:ascii="Arial" w:hAnsi="Arial" w:cs="Arial"/>
          <w:sz w:val="24"/>
          <w:szCs w:val="24"/>
        </w:rPr>
        <w:t>Son atribuciones de la Unidad de Inspección, las siguientes:</w:t>
      </w:r>
    </w:p>
    <w:p w14:paraId="192BA2F6" w14:textId="77777777" w:rsidR="00B816B5" w:rsidRPr="00D8190A" w:rsidRDefault="00B816B5" w:rsidP="00D8190A">
      <w:pPr>
        <w:spacing w:after="0"/>
        <w:ind w:firstLine="709"/>
        <w:jc w:val="both"/>
        <w:rPr>
          <w:rFonts w:ascii="Arial" w:hAnsi="Arial" w:cs="Arial"/>
          <w:sz w:val="24"/>
          <w:szCs w:val="24"/>
        </w:rPr>
      </w:pPr>
    </w:p>
    <w:p w14:paraId="3836D702" w14:textId="725C9300" w:rsidR="003B5767" w:rsidRPr="004275B3" w:rsidRDefault="003B5767" w:rsidP="004275B3">
      <w:pPr>
        <w:pStyle w:val="Prrafodelista"/>
        <w:numPr>
          <w:ilvl w:val="0"/>
          <w:numId w:val="46"/>
        </w:numPr>
        <w:tabs>
          <w:tab w:val="left" w:pos="5841"/>
        </w:tabs>
        <w:spacing w:line="276" w:lineRule="auto"/>
        <w:ind w:left="851" w:hanging="284"/>
        <w:contextualSpacing/>
        <w:jc w:val="both"/>
        <w:rPr>
          <w:rFonts w:ascii="Arial" w:hAnsi="Arial" w:cs="Arial"/>
        </w:rPr>
      </w:pPr>
      <w:r w:rsidRPr="00D8190A">
        <w:rPr>
          <w:rFonts w:ascii="Arial" w:hAnsi="Arial" w:cs="Arial"/>
        </w:rPr>
        <w:t>Llevar a cabo las visitas de supervisión, verificación y vigilancia para el cumplimiento de los requisitos y obligaciones a cargo de los prestadores;</w:t>
      </w:r>
    </w:p>
    <w:p w14:paraId="794DBEF5"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6ED4EB24" w14:textId="77777777" w:rsidR="004275B3" w:rsidRPr="00D8190A" w:rsidRDefault="004275B3" w:rsidP="00D8190A">
      <w:pPr>
        <w:pStyle w:val="Prrafodelista"/>
        <w:tabs>
          <w:tab w:val="left" w:pos="5841"/>
        </w:tabs>
        <w:spacing w:line="276" w:lineRule="auto"/>
        <w:ind w:left="851"/>
        <w:jc w:val="both"/>
        <w:rPr>
          <w:rFonts w:ascii="Arial" w:hAnsi="Arial" w:cs="Arial"/>
        </w:rPr>
      </w:pPr>
    </w:p>
    <w:p w14:paraId="5DAD184E" w14:textId="71184E33" w:rsidR="00B816B5" w:rsidRPr="004275B3" w:rsidRDefault="003B5767" w:rsidP="004275B3">
      <w:pPr>
        <w:pStyle w:val="Prrafodelista"/>
        <w:numPr>
          <w:ilvl w:val="0"/>
          <w:numId w:val="46"/>
        </w:numPr>
        <w:tabs>
          <w:tab w:val="left" w:pos="5841"/>
        </w:tabs>
        <w:spacing w:line="276" w:lineRule="auto"/>
        <w:ind w:left="851" w:hanging="284"/>
        <w:contextualSpacing/>
        <w:jc w:val="both"/>
        <w:rPr>
          <w:rFonts w:ascii="Arial" w:hAnsi="Arial" w:cs="Arial"/>
        </w:rPr>
      </w:pPr>
      <w:r w:rsidRPr="00D8190A">
        <w:rPr>
          <w:rFonts w:ascii="Arial" w:hAnsi="Arial" w:cs="Arial"/>
        </w:rPr>
        <w:t xml:space="preserve">Ejecutar las órdenes de visita de supervisión, verificación y vigilancia, en las oficinas matriz, sucursales o cualquier anexo donde se presten servicios de Seguridad Privada; </w:t>
      </w:r>
    </w:p>
    <w:p w14:paraId="2AEA7FBF"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64805930" w14:textId="77777777" w:rsidR="004275B3" w:rsidRPr="00D8190A" w:rsidRDefault="004275B3" w:rsidP="00D8190A">
      <w:pPr>
        <w:spacing w:after="0"/>
        <w:ind w:left="851" w:hanging="284"/>
        <w:contextualSpacing/>
        <w:jc w:val="both"/>
        <w:rPr>
          <w:rFonts w:ascii="Arial" w:hAnsi="Arial" w:cs="Arial"/>
          <w:sz w:val="24"/>
          <w:szCs w:val="24"/>
        </w:rPr>
      </w:pPr>
    </w:p>
    <w:p w14:paraId="548A5CD9" w14:textId="77777777" w:rsidR="00B816B5" w:rsidRPr="00D8190A" w:rsidRDefault="00B816B5" w:rsidP="00DF255E">
      <w:pPr>
        <w:pStyle w:val="Prrafodelista"/>
        <w:numPr>
          <w:ilvl w:val="0"/>
          <w:numId w:val="46"/>
        </w:numPr>
        <w:tabs>
          <w:tab w:val="left" w:pos="5841"/>
        </w:tabs>
        <w:spacing w:line="276" w:lineRule="auto"/>
        <w:ind w:left="851" w:hanging="284"/>
        <w:contextualSpacing/>
        <w:jc w:val="both"/>
        <w:rPr>
          <w:rFonts w:ascii="Arial" w:hAnsi="Arial" w:cs="Arial"/>
        </w:rPr>
      </w:pPr>
      <w:r w:rsidRPr="00D8190A">
        <w:rPr>
          <w:rFonts w:ascii="Arial" w:hAnsi="Arial" w:cs="Arial"/>
        </w:rPr>
        <w:t xml:space="preserve">Imponer durante las visitas las medidas de seguridad en el ámbito de su competencia, por el incumplimiento de la normativa aplicable en materia de Seguridad Privada; </w:t>
      </w:r>
    </w:p>
    <w:p w14:paraId="5B18DBFA" w14:textId="77777777" w:rsidR="00B816B5" w:rsidRPr="00D8190A" w:rsidRDefault="00B816B5" w:rsidP="00D8190A">
      <w:pPr>
        <w:pStyle w:val="Prrafodelista"/>
        <w:tabs>
          <w:tab w:val="left" w:pos="5841"/>
        </w:tabs>
        <w:spacing w:line="276" w:lineRule="auto"/>
        <w:ind w:left="851"/>
        <w:contextualSpacing/>
        <w:jc w:val="both"/>
        <w:rPr>
          <w:rFonts w:ascii="Arial" w:hAnsi="Arial" w:cs="Arial"/>
        </w:rPr>
      </w:pPr>
    </w:p>
    <w:p w14:paraId="63BBFC48" w14:textId="77777777" w:rsidR="00B816B5" w:rsidRPr="00D8190A" w:rsidRDefault="00B816B5" w:rsidP="00DF255E">
      <w:pPr>
        <w:pStyle w:val="Prrafodelista"/>
        <w:numPr>
          <w:ilvl w:val="0"/>
          <w:numId w:val="46"/>
        </w:numPr>
        <w:tabs>
          <w:tab w:val="left" w:pos="5841"/>
        </w:tabs>
        <w:spacing w:line="276" w:lineRule="auto"/>
        <w:ind w:left="851" w:hanging="284"/>
        <w:contextualSpacing/>
        <w:jc w:val="both"/>
        <w:rPr>
          <w:rFonts w:ascii="Arial" w:hAnsi="Arial" w:cs="Arial"/>
        </w:rPr>
      </w:pPr>
      <w:r w:rsidRPr="00D8190A">
        <w:rPr>
          <w:rFonts w:ascii="Arial" w:hAnsi="Arial" w:cs="Arial"/>
        </w:rPr>
        <w:t xml:space="preserve">Notificar y ejecutar los acuerdos de los trámites y procedimientos jurídico administrativos de la Dirección; </w:t>
      </w:r>
    </w:p>
    <w:p w14:paraId="3DCA36AA" w14:textId="77777777" w:rsidR="00B816B5" w:rsidRPr="00D8190A" w:rsidRDefault="00B816B5" w:rsidP="00D8190A">
      <w:pPr>
        <w:pStyle w:val="Prrafodelista"/>
        <w:tabs>
          <w:tab w:val="left" w:pos="5841"/>
        </w:tabs>
        <w:spacing w:line="276" w:lineRule="auto"/>
        <w:ind w:left="851"/>
        <w:contextualSpacing/>
        <w:jc w:val="both"/>
        <w:rPr>
          <w:rFonts w:ascii="Arial" w:hAnsi="Arial" w:cs="Arial"/>
        </w:rPr>
      </w:pPr>
    </w:p>
    <w:p w14:paraId="3FBF4F5C" w14:textId="03B0C8C6" w:rsidR="00B816B5" w:rsidRPr="004275B3" w:rsidRDefault="003B5767" w:rsidP="004275B3">
      <w:pPr>
        <w:pStyle w:val="Prrafodelista"/>
        <w:numPr>
          <w:ilvl w:val="0"/>
          <w:numId w:val="46"/>
        </w:numPr>
        <w:tabs>
          <w:tab w:val="left" w:pos="5841"/>
        </w:tabs>
        <w:spacing w:line="276" w:lineRule="auto"/>
        <w:ind w:left="851" w:hanging="284"/>
        <w:contextualSpacing/>
        <w:jc w:val="both"/>
        <w:rPr>
          <w:rFonts w:ascii="Arial" w:hAnsi="Arial" w:cs="Arial"/>
        </w:rPr>
      </w:pPr>
      <w:r w:rsidRPr="00D8190A">
        <w:rPr>
          <w:rFonts w:ascii="Arial" w:hAnsi="Arial" w:cs="Arial"/>
        </w:rPr>
        <w:t>Realizar visitas permanentes de vigilancia en el Municipio para la detección irregular de los servicios de Seguridad Privada</w:t>
      </w:r>
      <w:r w:rsidR="00B816B5" w:rsidRPr="00D8190A">
        <w:rPr>
          <w:rFonts w:ascii="Arial" w:hAnsi="Arial" w:cs="Arial"/>
        </w:rPr>
        <w:t>; y</w:t>
      </w:r>
    </w:p>
    <w:p w14:paraId="4C7CFC14" w14:textId="5DD2E9EF" w:rsidR="004275B3" w:rsidRDefault="004275B3" w:rsidP="00A7423E">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7F65683C" w14:textId="77777777" w:rsidR="00A7423E" w:rsidRPr="00A7423E" w:rsidRDefault="00A7423E" w:rsidP="00A7423E">
      <w:pPr>
        <w:pStyle w:val="Prrafodelista"/>
        <w:tabs>
          <w:tab w:val="left" w:pos="5841"/>
        </w:tabs>
        <w:spacing w:line="276" w:lineRule="auto"/>
        <w:ind w:left="1080"/>
        <w:jc w:val="right"/>
        <w:rPr>
          <w:rFonts w:ascii="Arial" w:hAnsi="Arial" w:cs="Arial"/>
          <w:b/>
          <w:color w:val="002060"/>
          <w:sz w:val="20"/>
          <w:szCs w:val="20"/>
        </w:rPr>
      </w:pPr>
    </w:p>
    <w:p w14:paraId="295445A1" w14:textId="77777777" w:rsidR="00B816B5" w:rsidRPr="00D8190A" w:rsidRDefault="00B816B5" w:rsidP="00DF255E">
      <w:pPr>
        <w:pStyle w:val="Prrafodelista"/>
        <w:numPr>
          <w:ilvl w:val="0"/>
          <w:numId w:val="46"/>
        </w:numPr>
        <w:tabs>
          <w:tab w:val="left" w:pos="5841"/>
        </w:tabs>
        <w:spacing w:line="276" w:lineRule="auto"/>
        <w:ind w:left="851" w:hanging="284"/>
        <w:contextualSpacing/>
        <w:jc w:val="both"/>
        <w:rPr>
          <w:rFonts w:ascii="Arial" w:hAnsi="Arial" w:cs="Arial"/>
        </w:rPr>
      </w:pPr>
      <w:r w:rsidRPr="00D8190A">
        <w:rPr>
          <w:rFonts w:ascii="Arial" w:hAnsi="Arial" w:cs="Arial"/>
        </w:rPr>
        <w:t xml:space="preserve">Presentar a la Dirección un informe mensual de avances y acciones del área a su cargo. </w:t>
      </w:r>
    </w:p>
    <w:p w14:paraId="16A8EAC1" w14:textId="77777777" w:rsidR="00B816B5" w:rsidRPr="00D8190A" w:rsidRDefault="00B816B5" w:rsidP="00D8190A">
      <w:pPr>
        <w:spacing w:after="0"/>
        <w:jc w:val="right"/>
        <w:rPr>
          <w:rFonts w:ascii="Arial" w:hAnsi="Arial" w:cs="Arial"/>
          <w:b/>
          <w:i/>
          <w:sz w:val="24"/>
          <w:szCs w:val="24"/>
        </w:rPr>
      </w:pPr>
      <w:r w:rsidRPr="00D8190A">
        <w:rPr>
          <w:rFonts w:ascii="Arial" w:hAnsi="Arial" w:cs="Arial"/>
          <w:b/>
          <w:i/>
          <w:sz w:val="24"/>
          <w:szCs w:val="24"/>
        </w:rPr>
        <w:lastRenderedPageBreak/>
        <w:t xml:space="preserve">Unidad de Registro </w:t>
      </w:r>
    </w:p>
    <w:p w14:paraId="6942B5E4" w14:textId="77777777" w:rsidR="00B816B5" w:rsidRPr="00D8190A" w:rsidRDefault="00B816B5" w:rsidP="00D8190A">
      <w:pPr>
        <w:spacing w:after="0"/>
        <w:jc w:val="right"/>
        <w:rPr>
          <w:rFonts w:ascii="Arial" w:hAnsi="Arial" w:cs="Arial"/>
          <w:b/>
          <w:i/>
          <w:sz w:val="24"/>
          <w:szCs w:val="24"/>
        </w:rPr>
      </w:pPr>
      <w:r w:rsidRPr="00D8190A">
        <w:rPr>
          <w:rFonts w:ascii="Arial" w:hAnsi="Arial" w:cs="Arial"/>
          <w:b/>
          <w:i/>
          <w:sz w:val="24"/>
          <w:szCs w:val="24"/>
        </w:rPr>
        <w:t>Municipal de Seguridad Privada</w:t>
      </w:r>
    </w:p>
    <w:p w14:paraId="3F48EC7B" w14:textId="77777777" w:rsidR="00B816B5" w:rsidRPr="00D8190A" w:rsidRDefault="00B816B5" w:rsidP="00D8190A">
      <w:pPr>
        <w:spacing w:after="0"/>
        <w:jc w:val="both"/>
        <w:rPr>
          <w:rFonts w:ascii="Arial" w:hAnsi="Arial" w:cs="Arial"/>
          <w:sz w:val="24"/>
          <w:szCs w:val="24"/>
        </w:rPr>
      </w:pPr>
      <w:r w:rsidRPr="00D8190A">
        <w:rPr>
          <w:rFonts w:ascii="Arial" w:eastAsia="Times New Roman" w:hAnsi="Arial" w:cs="Arial"/>
          <w:b/>
          <w:sz w:val="24"/>
          <w:szCs w:val="24"/>
          <w:lang w:val="es-ES" w:eastAsia="es-ES"/>
        </w:rPr>
        <w:t>Artículo 12.</w:t>
      </w:r>
      <w:r w:rsidRPr="00D8190A">
        <w:rPr>
          <w:rFonts w:ascii="Arial" w:hAnsi="Arial" w:cs="Arial"/>
          <w:sz w:val="24"/>
          <w:szCs w:val="24"/>
          <w:lang w:val="es-ES"/>
        </w:rPr>
        <w:t xml:space="preserve"> </w:t>
      </w:r>
      <w:r w:rsidRPr="00D8190A">
        <w:rPr>
          <w:rFonts w:ascii="Arial" w:hAnsi="Arial" w:cs="Arial"/>
          <w:sz w:val="24"/>
          <w:szCs w:val="24"/>
        </w:rPr>
        <w:t>Son atribuciones de la Unidad de Registro Municipal de Seguridad Privada las siguientes:</w:t>
      </w:r>
    </w:p>
    <w:p w14:paraId="6BA4FFCD" w14:textId="77777777" w:rsidR="00B816B5" w:rsidRPr="00D8190A" w:rsidRDefault="00B816B5" w:rsidP="00D8190A">
      <w:pPr>
        <w:spacing w:after="0"/>
        <w:jc w:val="both"/>
        <w:rPr>
          <w:rFonts w:ascii="Arial" w:hAnsi="Arial" w:cs="Arial"/>
          <w:sz w:val="24"/>
          <w:szCs w:val="24"/>
        </w:rPr>
      </w:pPr>
    </w:p>
    <w:p w14:paraId="33F64280" w14:textId="77777777" w:rsidR="00B816B5" w:rsidRPr="00D8190A" w:rsidRDefault="00B816B5" w:rsidP="00DF255E">
      <w:pPr>
        <w:pStyle w:val="Prrafodelista"/>
        <w:numPr>
          <w:ilvl w:val="0"/>
          <w:numId w:val="18"/>
        </w:numPr>
        <w:spacing w:line="276" w:lineRule="auto"/>
        <w:ind w:left="851" w:hanging="284"/>
        <w:contextualSpacing/>
        <w:jc w:val="both"/>
        <w:rPr>
          <w:rFonts w:ascii="Arial" w:hAnsi="Arial" w:cs="Arial"/>
          <w:lang w:eastAsia="en-US"/>
        </w:rPr>
      </w:pPr>
      <w:r w:rsidRPr="00D8190A">
        <w:rPr>
          <w:rFonts w:ascii="Arial" w:hAnsi="Arial" w:cs="Arial"/>
          <w:lang w:eastAsia="en-US"/>
        </w:rPr>
        <w:t>Administrar la infraestructura tecnológica en materia de información, comunicación, operación, control y estadística de la Dirección, así como vigilar su operación, en coordinación con la Dirección General del Sistema de Cómputo Comando, Comunicaciones y Control;</w:t>
      </w:r>
    </w:p>
    <w:p w14:paraId="0961F90D" w14:textId="77777777" w:rsidR="00B816B5" w:rsidRPr="00D8190A" w:rsidRDefault="00B816B5" w:rsidP="00D8190A">
      <w:pPr>
        <w:pStyle w:val="Prrafodelista"/>
        <w:spacing w:line="276" w:lineRule="auto"/>
        <w:ind w:left="851" w:hanging="284"/>
        <w:contextualSpacing/>
        <w:jc w:val="both"/>
        <w:rPr>
          <w:rFonts w:ascii="Arial" w:hAnsi="Arial" w:cs="Arial"/>
          <w:lang w:eastAsia="en-US"/>
        </w:rPr>
      </w:pPr>
    </w:p>
    <w:p w14:paraId="3394B579" w14:textId="2716093A" w:rsidR="00FA107B" w:rsidRPr="00D8190A" w:rsidRDefault="00FA107B" w:rsidP="00DF255E">
      <w:pPr>
        <w:pStyle w:val="Prrafodelista"/>
        <w:numPr>
          <w:ilvl w:val="0"/>
          <w:numId w:val="18"/>
        </w:numPr>
        <w:tabs>
          <w:tab w:val="left" w:pos="5841"/>
        </w:tabs>
        <w:spacing w:line="276" w:lineRule="auto"/>
        <w:ind w:left="851" w:hanging="284"/>
        <w:contextualSpacing/>
        <w:jc w:val="both"/>
        <w:rPr>
          <w:rFonts w:ascii="Arial" w:hAnsi="Arial" w:cs="Arial"/>
        </w:rPr>
      </w:pPr>
      <w:r w:rsidRPr="00D8190A">
        <w:rPr>
          <w:rFonts w:ascii="Arial" w:hAnsi="Arial" w:cs="Arial"/>
        </w:rPr>
        <w:t>Inscribir en el Registro Municipal para la Seguridad Privada a los propietarios, socios y al personal operativo y administrativo de las empresas de Seguridad Privada;</w:t>
      </w:r>
    </w:p>
    <w:p w14:paraId="67549854" w14:textId="77777777" w:rsidR="004275B3" w:rsidRPr="00382A84" w:rsidRDefault="004275B3" w:rsidP="004275B3">
      <w:pPr>
        <w:pStyle w:val="Prrafodelista"/>
        <w:tabs>
          <w:tab w:val="left" w:pos="5841"/>
        </w:tabs>
        <w:spacing w:line="276" w:lineRule="auto"/>
        <w:ind w:left="72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3013168B" w14:textId="77777777" w:rsidR="004275B3" w:rsidRPr="004275B3" w:rsidRDefault="004275B3" w:rsidP="004275B3">
      <w:pPr>
        <w:contextualSpacing/>
        <w:jc w:val="both"/>
        <w:rPr>
          <w:rFonts w:ascii="Arial" w:hAnsi="Arial" w:cs="Arial"/>
        </w:rPr>
      </w:pPr>
    </w:p>
    <w:p w14:paraId="20C0E6F9" w14:textId="53F40784" w:rsidR="00B816B5" w:rsidRPr="004275B3" w:rsidRDefault="00FA107B" w:rsidP="004275B3">
      <w:pPr>
        <w:pStyle w:val="Prrafodelista"/>
        <w:numPr>
          <w:ilvl w:val="0"/>
          <w:numId w:val="18"/>
        </w:numPr>
        <w:tabs>
          <w:tab w:val="left" w:pos="5841"/>
        </w:tabs>
        <w:spacing w:line="276" w:lineRule="auto"/>
        <w:ind w:left="851" w:hanging="284"/>
        <w:contextualSpacing/>
        <w:jc w:val="both"/>
        <w:rPr>
          <w:rFonts w:ascii="Arial" w:hAnsi="Arial" w:cs="Arial"/>
        </w:rPr>
      </w:pPr>
      <w:r w:rsidRPr="00D8190A">
        <w:rPr>
          <w:rFonts w:ascii="Arial" w:hAnsi="Arial" w:cs="Arial"/>
        </w:rPr>
        <w:t>Contribuir a la modernización de la Seguridad Privada, sistematizando los procesos de registro de huellas dactilares, iris y reconocimiento facial, así como la digitalización de los documentos de trámite y procedimiento jurídico administrativo de la Dirección;</w:t>
      </w:r>
    </w:p>
    <w:p w14:paraId="1CB77FFF"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41275367" w14:textId="77777777" w:rsidR="004275B3" w:rsidRPr="00D8190A" w:rsidRDefault="004275B3" w:rsidP="00D8190A">
      <w:pPr>
        <w:pStyle w:val="Prrafodelista"/>
        <w:spacing w:line="276" w:lineRule="auto"/>
        <w:ind w:left="851"/>
        <w:contextualSpacing/>
        <w:jc w:val="both"/>
        <w:rPr>
          <w:rFonts w:ascii="Arial" w:hAnsi="Arial" w:cs="Arial"/>
        </w:rPr>
      </w:pPr>
    </w:p>
    <w:p w14:paraId="2574BF76" w14:textId="0384B7F3" w:rsidR="00B816B5" w:rsidRPr="004275B3" w:rsidRDefault="00FA107B" w:rsidP="004275B3">
      <w:pPr>
        <w:pStyle w:val="Prrafodelista"/>
        <w:numPr>
          <w:ilvl w:val="0"/>
          <w:numId w:val="18"/>
        </w:numPr>
        <w:tabs>
          <w:tab w:val="left" w:pos="5841"/>
        </w:tabs>
        <w:spacing w:line="276" w:lineRule="auto"/>
        <w:ind w:left="851" w:hanging="284"/>
        <w:contextualSpacing/>
        <w:jc w:val="both"/>
        <w:rPr>
          <w:rFonts w:ascii="Arial" w:hAnsi="Arial" w:cs="Arial"/>
        </w:rPr>
      </w:pPr>
      <w:r w:rsidRPr="00D8190A">
        <w:rPr>
          <w:rFonts w:ascii="Arial" w:hAnsi="Arial" w:cs="Arial"/>
        </w:rPr>
        <w:t>Diseñar las medidas de seguridad administrativas, técnicas y físicas que permitan proteger los datos inscritos en el Registro Municipal para la Seguridad Privada, evitando los daños, pérdida, alteración, destrucción, así como el uso indebido del acceso, garantizando los Derechos Humanos en materia de protección de datos personales;</w:t>
      </w:r>
    </w:p>
    <w:p w14:paraId="1B627167"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53D13170" w14:textId="77777777" w:rsidR="004275B3" w:rsidRPr="00D8190A" w:rsidRDefault="004275B3" w:rsidP="00D8190A">
      <w:pPr>
        <w:pStyle w:val="Prrafodelista"/>
        <w:spacing w:line="276" w:lineRule="auto"/>
        <w:ind w:left="851"/>
        <w:contextualSpacing/>
        <w:jc w:val="both"/>
        <w:rPr>
          <w:rFonts w:ascii="Arial" w:hAnsi="Arial" w:cs="Arial"/>
        </w:rPr>
      </w:pPr>
    </w:p>
    <w:p w14:paraId="1633A66A" w14:textId="5C887845" w:rsidR="00B816B5" w:rsidRPr="004275B3" w:rsidRDefault="00FA107B" w:rsidP="004275B3">
      <w:pPr>
        <w:pStyle w:val="Prrafodelista"/>
        <w:numPr>
          <w:ilvl w:val="0"/>
          <w:numId w:val="18"/>
        </w:numPr>
        <w:tabs>
          <w:tab w:val="left" w:pos="5841"/>
        </w:tabs>
        <w:spacing w:line="276" w:lineRule="auto"/>
        <w:ind w:left="851" w:hanging="284"/>
        <w:contextualSpacing/>
        <w:jc w:val="both"/>
        <w:rPr>
          <w:rFonts w:ascii="Arial" w:hAnsi="Arial" w:cs="Arial"/>
        </w:rPr>
      </w:pPr>
      <w:r w:rsidRPr="00D8190A">
        <w:rPr>
          <w:rFonts w:ascii="Arial" w:hAnsi="Arial" w:cs="Arial"/>
        </w:rPr>
        <w:t>Coadyuvar con el respaldo de las bases de datos del sistema de información del Registro Municipal para la Seguridad Privada;</w:t>
      </w:r>
    </w:p>
    <w:p w14:paraId="0BA12CAE"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15918B7E" w14:textId="77777777" w:rsidR="004275B3" w:rsidRPr="00D8190A" w:rsidRDefault="004275B3" w:rsidP="00D8190A">
      <w:pPr>
        <w:pStyle w:val="Prrafodelista"/>
        <w:spacing w:line="276" w:lineRule="auto"/>
        <w:ind w:left="851"/>
        <w:contextualSpacing/>
        <w:jc w:val="both"/>
        <w:rPr>
          <w:rFonts w:ascii="Arial" w:hAnsi="Arial" w:cs="Arial"/>
        </w:rPr>
      </w:pPr>
    </w:p>
    <w:p w14:paraId="1E3DFBAB" w14:textId="2B231105" w:rsidR="00B816B5" w:rsidRPr="004275B3" w:rsidRDefault="00FA107B" w:rsidP="004275B3">
      <w:pPr>
        <w:pStyle w:val="Prrafodelista"/>
        <w:numPr>
          <w:ilvl w:val="0"/>
          <w:numId w:val="18"/>
        </w:numPr>
        <w:tabs>
          <w:tab w:val="left" w:pos="5841"/>
        </w:tabs>
        <w:spacing w:line="276" w:lineRule="auto"/>
        <w:ind w:left="851" w:hanging="284"/>
        <w:contextualSpacing/>
        <w:jc w:val="both"/>
        <w:rPr>
          <w:rFonts w:ascii="Arial" w:hAnsi="Arial" w:cs="Arial"/>
        </w:rPr>
      </w:pPr>
      <w:r w:rsidRPr="00D8190A">
        <w:rPr>
          <w:rFonts w:ascii="Arial" w:hAnsi="Arial" w:cs="Arial"/>
        </w:rPr>
        <w:t>Administrar las claves de acceso o privilegios del Registro Municipal para la Seguridad Privada;</w:t>
      </w:r>
    </w:p>
    <w:p w14:paraId="570F34B2"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7A7AE0CE" w14:textId="77777777" w:rsidR="004275B3" w:rsidRPr="00D8190A" w:rsidRDefault="004275B3" w:rsidP="00D8190A">
      <w:pPr>
        <w:pStyle w:val="Prrafodelista"/>
        <w:spacing w:line="276" w:lineRule="auto"/>
        <w:ind w:left="851"/>
        <w:contextualSpacing/>
        <w:jc w:val="both"/>
        <w:rPr>
          <w:rFonts w:ascii="Arial" w:hAnsi="Arial" w:cs="Arial"/>
        </w:rPr>
      </w:pPr>
    </w:p>
    <w:p w14:paraId="4AEC8BBD" w14:textId="77777777" w:rsidR="00B816B5" w:rsidRPr="00D8190A" w:rsidRDefault="00B816B5" w:rsidP="00DF255E">
      <w:pPr>
        <w:pStyle w:val="Prrafodelista"/>
        <w:numPr>
          <w:ilvl w:val="0"/>
          <w:numId w:val="18"/>
        </w:numPr>
        <w:spacing w:line="276" w:lineRule="auto"/>
        <w:ind w:left="851" w:hanging="284"/>
        <w:contextualSpacing/>
        <w:jc w:val="both"/>
        <w:rPr>
          <w:rFonts w:ascii="Arial" w:hAnsi="Arial" w:cs="Arial"/>
          <w:lang w:eastAsia="en-US"/>
        </w:rPr>
      </w:pPr>
      <w:r w:rsidRPr="00D8190A">
        <w:rPr>
          <w:rFonts w:ascii="Arial" w:hAnsi="Arial" w:cs="Arial"/>
          <w:lang w:eastAsia="en-US"/>
        </w:rPr>
        <w:t>Suministrar e intercambiar la información correspondiente, conforme a los convenios que se suscriban con la Federación, Estados y Municipios, en los términos previstos por las disposiciones jurídicas vigentes;</w:t>
      </w:r>
    </w:p>
    <w:p w14:paraId="6FB9A979" w14:textId="77777777" w:rsidR="00B816B5" w:rsidRPr="00D8190A" w:rsidRDefault="00B816B5" w:rsidP="00D8190A">
      <w:pPr>
        <w:spacing w:after="0"/>
        <w:ind w:left="851" w:hanging="284"/>
        <w:contextualSpacing/>
        <w:jc w:val="both"/>
        <w:rPr>
          <w:rFonts w:ascii="Arial" w:hAnsi="Arial" w:cs="Arial"/>
          <w:sz w:val="24"/>
          <w:szCs w:val="24"/>
          <w:lang w:val="es-ES"/>
        </w:rPr>
      </w:pPr>
    </w:p>
    <w:p w14:paraId="40A782AA" w14:textId="77777777" w:rsidR="00B816B5" w:rsidRPr="00D8190A" w:rsidRDefault="00B816B5" w:rsidP="00DF255E">
      <w:pPr>
        <w:pStyle w:val="Prrafodelista"/>
        <w:numPr>
          <w:ilvl w:val="0"/>
          <w:numId w:val="18"/>
        </w:numPr>
        <w:spacing w:line="276" w:lineRule="auto"/>
        <w:ind w:left="851" w:hanging="284"/>
        <w:contextualSpacing/>
        <w:jc w:val="both"/>
        <w:rPr>
          <w:rFonts w:ascii="Arial" w:hAnsi="Arial" w:cs="Arial"/>
          <w:lang w:eastAsia="en-US"/>
        </w:rPr>
      </w:pPr>
      <w:r w:rsidRPr="00D8190A">
        <w:rPr>
          <w:rFonts w:ascii="Arial" w:hAnsi="Arial" w:cs="Arial"/>
          <w:lang w:eastAsia="en-US"/>
        </w:rPr>
        <w:lastRenderedPageBreak/>
        <w:t xml:space="preserve">Coadyuvar con el área de Comunicación Social en las estrategias de difusión e información de los proyectos en materia de Seguridad Privada; </w:t>
      </w:r>
    </w:p>
    <w:p w14:paraId="754C8966" w14:textId="77777777" w:rsidR="00B816B5" w:rsidRPr="00D8190A" w:rsidRDefault="00B816B5" w:rsidP="00D8190A">
      <w:pPr>
        <w:spacing w:after="0"/>
        <w:ind w:left="851" w:hanging="284"/>
        <w:contextualSpacing/>
        <w:jc w:val="both"/>
        <w:rPr>
          <w:rFonts w:ascii="Arial" w:hAnsi="Arial" w:cs="Arial"/>
          <w:sz w:val="24"/>
          <w:szCs w:val="24"/>
        </w:rPr>
      </w:pPr>
    </w:p>
    <w:p w14:paraId="3A02791B" w14:textId="18CB4608" w:rsidR="00FA107B" w:rsidRPr="004275B3" w:rsidRDefault="00FA107B" w:rsidP="004275B3">
      <w:pPr>
        <w:pStyle w:val="Prrafodelista"/>
        <w:numPr>
          <w:ilvl w:val="0"/>
          <w:numId w:val="47"/>
        </w:numPr>
        <w:tabs>
          <w:tab w:val="left" w:pos="5841"/>
        </w:tabs>
        <w:spacing w:line="276" w:lineRule="auto"/>
        <w:ind w:left="851" w:hanging="284"/>
        <w:contextualSpacing/>
        <w:jc w:val="both"/>
        <w:rPr>
          <w:rFonts w:ascii="Arial" w:hAnsi="Arial" w:cs="Arial"/>
        </w:rPr>
      </w:pPr>
      <w:r w:rsidRPr="00D8190A">
        <w:rPr>
          <w:rFonts w:ascii="Arial" w:hAnsi="Arial" w:cs="Arial"/>
        </w:rPr>
        <w:t>Coadyuvar en la verificación y seguimiento a los informes mensuales de los particulares que presten el servicio de Seguridad Privada;</w:t>
      </w:r>
    </w:p>
    <w:p w14:paraId="643E1413"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7B50C262" w14:textId="77777777" w:rsidR="004275B3" w:rsidRPr="00D8190A" w:rsidRDefault="004275B3" w:rsidP="00D8190A">
      <w:pPr>
        <w:pStyle w:val="Prrafodelista"/>
        <w:tabs>
          <w:tab w:val="left" w:pos="5841"/>
        </w:tabs>
        <w:spacing w:line="276" w:lineRule="auto"/>
        <w:ind w:left="851"/>
        <w:contextualSpacing/>
        <w:jc w:val="both"/>
        <w:rPr>
          <w:rFonts w:ascii="Arial" w:hAnsi="Arial" w:cs="Arial"/>
        </w:rPr>
      </w:pPr>
    </w:p>
    <w:p w14:paraId="13F7A4C7" w14:textId="56CF2AF2" w:rsidR="00FA107B" w:rsidRPr="004275B3" w:rsidRDefault="00FA107B" w:rsidP="004275B3">
      <w:pPr>
        <w:pStyle w:val="Prrafodelista"/>
        <w:numPr>
          <w:ilvl w:val="0"/>
          <w:numId w:val="47"/>
        </w:numPr>
        <w:tabs>
          <w:tab w:val="left" w:pos="5841"/>
        </w:tabs>
        <w:spacing w:line="276" w:lineRule="auto"/>
        <w:ind w:left="851" w:hanging="284"/>
        <w:contextualSpacing/>
        <w:jc w:val="both"/>
        <w:rPr>
          <w:rFonts w:ascii="Arial" w:hAnsi="Arial" w:cs="Arial"/>
        </w:rPr>
      </w:pPr>
      <w:r w:rsidRPr="00D8190A">
        <w:rPr>
          <w:rFonts w:ascii="Arial" w:hAnsi="Arial" w:cs="Arial"/>
        </w:rPr>
        <w:t>Asignar el número de identificación de la Conformidad Municipal, así como del personal operativo</w:t>
      </w:r>
      <w:r w:rsidR="00B816B5" w:rsidRPr="00D8190A">
        <w:rPr>
          <w:rFonts w:ascii="Arial" w:hAnsi="Arial" w:cs="Arial"/>
          <w:lang w:eastAsia="en-US"/>
        </w:rPr>
        <w:t xml:space="preserve">; </w:t>
      </w:r>
    </w:p>
    <w:p w14:paraId="45D2EB68"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494A635E" w14:textId="77777777" w:rsidR="004275B3" w:rsidRPr="00D8190A" w:rsidRDefault="004275B3" w:rsidP="00D8190A">
      <w:pPr>
        <w:pStyle w:val="Prrafodelista"/>
        <w:spacing w:line="276" w:lineRule="auto"/>
        <w:rPr>
          <w:rFonts w:ascii="Arial" w:eastAsia="Arial" w:hAnsi="Arial" w:cs="Arial"/>
        </w:rPr>
      </w:pPr>
    </w:p>
    <w:p w14:paraId="57486FB5" w14:textId="160295E2" w:rsidR="00FA107B" w:rsidRPr="00D8190A" w:rsidRDefault="00FA107B" w:rsidP="00DF255E">
      <w:pPr>
        <w:pStyle w:val="Prrafodelista"/>
        <w:numPr>
          <w:ilvl w:val="0"/>
          <w:numId w:val="47"/>
        </w:numPr>
        <w:tabs>
          <w:tab w:val="left" w:pos="5841"/>
        </w:tabs>
        <w:spacing w:line="276" w:lineRule="auto"/>
        <w:ind w:left="851" w:hanging="284"/>
        <w:contextualSpacing/>
        <w:jc w:val="both"/>
        <w:rPr>
          <w:rFonts w:ascii="Arial" w:hAnsi="Arial" w:cs="Arial"/>
        </w:rPr>
      </w:pPr>
      <w:r w:rsidRPr="00D8190A">
        <w:rPr>
          <w:rFonts w:ascii="Arial" w:eastAsia="Arial" w:hAnsi="Arial" w:cs="Arial"/>
        </w:rPr>
        <w:t>Expedir las constancias por consulta de antecedentes o faltas administrativas respecto de empresas, personal operativo previo pago de derechos correspondientes</w:t>
      </w:r>
      <w:r w:rsidR="00A42BD2" w:rsidRPr="00D8190A">
        <w:rPr>
          <w:rFonts w:ascii="Arial" w:hAnsi="Arial" w:cs="Arial"/>
        </w:rPr>
        <w:t>; y</w:t>
      </w:r>
      <w:r w:rsidRPr="00D8190A">
        <w:rPr>
          <w:rFonts w:ascii="Arial" w:hAnsi="Arial" w:cs="Arial"/>
        </w:rPr>
        <w:t xml:space="preserve"> </w:t>
      </w:r>
    </w:p>
    <w:p w14:paraId="6724E89E" w14:textId="7EB8F556" w:rsidR="00DC2253" w:rsidRDefault="00DC2253" w:rsidP="00DC2253">
      <w:pPr>
        <w:pStyle w:val="NormalWeb"/>
        <w:autoSpaceDE w:val="0"/>
        <w:autoSpaceDN w:val="0"/>
        <w:spacing w:before="0" w:beforeAutospacing="0" w:after="0" w:afterAutospacing="0" w:line="276" w:lineRule="auto"/>
        <w:ind w:left="720"/>
        <w:jc w:val="right"/>
        <w:rPr>
          <w:rFonts w:ascii="Arial" w:hAnsi="Arial" w:cs="Arial"/>
          <w:b/>
          <w:color w:val="002060"/>
          <w:sz w:val="20"/>
          <w:szCs w:val="20"/>
        </w:rPr>
      </w:pPr>
      <w:r>
        <w:rPr>
          <w:rFonts w:ascii="Arial" w:hAnsi="Arial" w:cs="Arial"/>
          <w:b/>
          <w:color w:val="002060"/>
          <w:sz w:val="20"/>
          <w:szCs w:val="20"/>
        </w:rPr>
        <w:t>Fracción adicionada</w:t>
      </w:r>
      <w:r w:rsidRPr="00C05908">
        <w:rPr>
          <w:rFonts w:ascii="Arial" w:hAnsi="Arial" w:cs="Arial"/>
          <w:b/>
          <w:color w:val="002060"/>
          <w:sz w:val="20"/>
          <w:szCs w:val="20"/>
        </w:rPr>
        <w:t xml:space="preserve"> P.O. 24-05-2021</w:t>
      </w:r>
    </w:p>
    <w:p w14:paraId="3B73E940" w14:textId="7D16C32C" w:rsidR="00FA107B" w:rsidRDefault="004275B3" w:rsidP="004275B3">
      <w:pPr>
        <w:pStyle w:val="Prrafodelista"/>
        <w:tabs>
          <w:tab w:val="left" w:pos="5841"/>
        </w:tabs>
        <w:spacing w:line="276" w:lineRule="auto"/>
        <w:ind w:left="1080"/>
        <w:jc w:val="right"/>
        <w:rPr>
          <w:rFonts w:ascii="Arial" w:hAnsi="Arial" w:cs="Arial"/>
          <w:b/>
          <w:color w:val="002060"/>
          <w:sz w:val="20"/>
          <w:szCs w:val="20"/>
        </w:rPr>
      </w:pPr>
      <w:r w:rsidRPr="00382A84">
        <w:rPr>
          <w:rFonts w:ascii="Arial" w:hAnsi="Arial" w:cs="Arial"/>
          <w:b/>
          <w:color w:val="002060"/>
          <w:sz w:val="20"/>
          <w:szCs w:val="20"/>
        </w:rPr>
        <w:t>Fracción reformada P.O. 21-09-2022</w:t>
      </w:r>
    </w:p>
    <w:p w14:paraId="6D4A6F1C" w14:textId="77777777" w:rsidR="004275B3" w:rsidRPr="004275B3" w:rsidRDefault="004275B3" w:rsidP="004275B3">
      <w:pPr>
        <w:pStyle w:val="Prrafodelista"/>
        <w:tabs>
          <w:tab w:val="left" w:pos="5841"/>
        </w:tabs>
        <w:spacing w:line="276" w:lineRule="auto"/>
        <w:ind w:left="1080"/>
        <w:jc w:val="right"/>
        <w:rPr>
          <w:rFonts w:ascii="Arial" w:hAnsi="Arial" w:cs="Arial"/>
          <w:b/>
          <w:color w:val="002060"/>
          <w:sz w:val="20"/>
          <w:szCs w:val="20"/>
        </w:rPr>
      </w:pPr>
    </w:p>
    <w:p w14:paraId="11BBBC63" w14:textId="10F25357" w:rsidR="00A42BD2" w:rsidRPr="00D8190A" w:rsidRDefault="00A42BD2" w:rsidP="00DF255E">
      <w:pPr>
        <w:pStyle w:val="Prrafodelista"/>
        <w:numPr>
          <w:ilvl w:val="0"/>
          <w:numId w:val="47"/>
        </w:numPr>
        <w:tabs>
          <w:tab w:val="left" w:pos="5841"/>
        </w:tabs>
        <w:spacing w:line="276" w:lineRule="auto"/>
        <w:ind w:left="851" w:hanging="284"/>
        <w:contextualSpacing/>
        <w:jc w:val="both"/>
        <w:rPr>
          <w:rFonts w:ascii="Arial" w:hAnsi="Arial" w:cs="Arial"/>
        </w:rPr>
      </w:pPr>
      <w:r w:rsidRPr="00D8190A">
        <w:rPr>
          <w:rFonts w:ascii="Arial" w:hAnsi="Arial" w:cs="Arial"/>
        </w:rPr>
        <w:t>Presentar a la Dirección un informe mensual de avances y acciones del área a su cargo.</w:t>
      </w:r>
    </w:p>
    <w:p w14:paraId="4D1AA635" w14:textId="77777777" w:rsidR="00B816B5" w:rsidRPr="00D8190A" w:rsidRDefault="00B816B5" w:rsidP="00D8190A">
      <w:pPr>
        <w:pStyle w:val="Prrafodelista"/>
        <w:spacing w:line="276" w:lineRule="auto"/>
        <w:rPr>
          <w:rFonts w:ascii="Arial" w:hAnsi="Arial" w:cs="Arial"/>
          <w:lang w:eastAsia="en-US"/>
        </w:rPr>
      </w:pPr>
    </w:p>
    <w:p w14:paraId="1267144D" w14:textId="77777777" w:rsidR="00B816B5" w:rsidRPr="00D8190A" w:rsidRDefault="00B816B5" w:rsidP="00D8190A">
      <w:pPr>
        <w:spacing w:after="0"/>
        <w:jc w:val="right"/>
        <w:rPr>
          <w:rFonts w:ascii="Arial" w:hAnsi="Arial" w:cs="Arial"/>
          <w:b/>
          <w:i/>
          <w:sz w:val="24"/>
          <w:szCs w:val="24"/>
          <w:lang w:eastAsia="es-ES"/>
        </w:rPr>
      </w:pPr>
      <w:r w:rsidRPr="00D8190A">
        <w:rPr>
          <w:rFonts w:ascii="Arial" w:hAnsi="Arial" w:cs="Arial"/>
          <w:b/>
          <w:i/>
          <w:sz w:val="24"/>
          <w:szCs w:val="24"/>
        </w:rPr>
        <w:t>Departamento Administrativo</w:t>
      </w:r>
    </w:p>
    <w:p w14:paraId="178287AC" w14:textId="77777777" w:rsidR="00B816B5" w:rsidRPr="00D8190A" w:rsidRDefault="00B816B5" w:rsidP="00D8190A">
      <w:pPr>
        <w:spacing w:after="0"/>
        <w:jc w:val="both"/>
        <w:rPr>
          <w:rFonts w:ascii="Arial" w:hAnsi="Arial" w:cs="Arial"/>
          <w:sz w:val="24"/>
          <w:szCs w:val="24"/>
        </w:rPr>
      </w:pPr>
      <w:r w:rsidRPr="00D8190A">
        <w:rPr>
          <w:rFonts w:ascii="Arial" w:eastAsia="Times New Roman" w:hAnsi="Arial" w:cs="Arial"/>
          <w:b/>
          <w:sz w:val="24"/>
          <w:szCs w:val="24"/>
          <w:lang w:val="es-ES" w:eastAsia="es-ES"/>
        </w:rPr>
        <w:t xml:space="preserve">Artículo 13. </w:t>
      </w:r>
      <w:r w:rsidRPr="00D8190A">
        <w:rPr>
          <w:rFonts w:ascii="Arial" w:hAnsi="Arial" w:cs="Arial"/>
          <w:sz w:val="24"/>
          <w:szCs w:val="24"/>
        </w:rPr>
        <w:t>Son atribuciones del Departamento Administrativo las siguientes:</w:t>
      </w:r>
    </w:p>
    <w:p w14:paraId="059B7FB8" w14:textId="77777777" w:rsidR="00B816B5" w:rsidRPr="00D8190A" w:rsidRDefault="00B816B5" w:rsidP="00D8190A">
      <w:pPr>
        <w:spacing w:after="0"/>
        <w:jc w:val="both"/>
        <w:rPr>
          <w:rFonts w:ascii="Arial" w:hAnsi="Arial" w:cs="Arial"/>
          <w:sz w:val="24"/>
          <w:szCs w:val="24"/>
        </w:rPr>
      </w:pPr>
    </w:p>
    <w:p w14:paraId="397F6C18" w14:textId="77777777" w:rsidR="00B816B5" w:rsidRPr="00D8190A" w:rsidRDefault="00B816B5" w:rsidP="00DF255E">
      <w:pPr>
        <w:pStyle w:val="Prrafodelista"/>
        <w:numPr>
          <w:ilvl w:val="0"/>
          <w:numId w:val="13"/>
        </w:numPr>
        <w:spacing w:line="276" w:lineRule="auto"/>
        <w:ind w:left="851" w:hanging="284"/>
        <w:jc w:val="both"/>
        <w:rPr>
          <w:rFonts w:ascii="Arial" w:hAnsi="Arial" w:cs="Arial"/>
        </w:rPr>
      </w:pPr>
      <w:r w:rsidRPr="00D8190A">
        <w:rPr>
          <w:rFonts w:ascii="Arial" w:hAnsi="Arial" w:cs="Arial"/>
        </w:rPr>
        <w:t>Organizar, coordinar y supervisar las actividades administrativas y financieras de la Dirección;</w:t>
      </w:r>
    </w:p>
    <w:p w14:paraId="68629BAC" w14:textId="77777777" w:rsidR="00B816B5" w:rsidRPr="00D8190A" w:rsidRDefault="00B816B5" w:rsidP="00D8190A">
      <w:pPr>
        <w:pStyle w:val="Prrafodelista"/>
        <w:spacing w:line="276" w:lineRule="auto"/>
        <w:ind w:left="851"/>
        <w:jc w:val="both"/>
        <w:rPr>
          <w:rFonts w:ascii="Arial" w:hAnsi="Arial" w:cs="Arial"/>
        </w:rPr>
      </w:pPr>
    </w:p>
    <w:p w14:paraId="29FB1636" w14:textId="77777777" w:rsidR="00B816B5" w:rsidRPr="00D8190A" w:rsidRDefault="00B816B5" w:rsidP="00DF255E">
      <w:pPr>
        <w:pStyle w:val="Prrafodelista"/>
        <w:numPr>
          <w:ilvl w:val="0"/>
          <w:numId w:val="13"/>
        </w:numPr>
        <w:spacing w:line="276" w:lineRule="auto"/>
        <w:ind w:left="851" w:hanging="284"/>
        <w:jc w:val="both"/>
        <w:rPr>
          <w:rFonts w:ascii="Arial" w:hAnsi="Arial" w:cs="Arial"/>
        </w:rPr>
      </w:pPr>
      <w:r w:rsidRPr="00D8190A">
        <w:rPr>
          <w:rFonts w:ascii="Arial" w:hAnsi="Arial" w:cs="Arial"/>
        </w:rPr>
        <w:t>Administrar los recursos y bienes económicos, humanos y técnicos de la Dirección, conforme al presupuesto autorizado;</w:t>
      </w:r>
    </w:p>
    <w:p w14:paraId="208FF1B5" w14:textId="77777777" w:rsidR="00B816B5" w:rsidRPr="00D8190A" w:rsidRDefault="00B816B5" w:rsidP="00D8190A">
      <w:pPr>
        <w:pStyle w:val="Prrafodelista"/>
        <w:spacing w:line="276" w:lineRule="auto"/>
        <w:ind w:left="851"/>
        <w:jc w:val="both"/>
        <w:rPr>
          <w:rFonts w:ascii="Arial" w:hAnsi="Arial" w:cs="Arial"/>
        </w:rPr>
      </w:pPr>
    </w:p>
    <w:p w14:paraId="4D38694C" w14:textId="77777777" w:rsidR="00B816B5" w:rsidRPr="00D8190A" w:rsidRDefault="00B816B5" w:rsidP="00DF255E">
      <w:pPr>
        <w:pStyle w:val="Prrafodelista"/>
        <w:numPr>
          <w:ilvl w:val="0"/>
          <w:numId w:val="13"/>
        </w:numPr>
        <w:spacing w:line="276" w:lineRule="auto"/>
        <w:ind w:left="851" w:hanging="284"/>
        <w:jc w:val="both"/>
        <w:rPr>
          <w:rFonts w:ascii="Arial" w:hAnsi="Arial" w:cs="Arial"/>
        </w:rPr>
      </w:pPr>
      <w:r w:rsidRPr="00D8190A">
        <w:rPr>
          <w:rFonts w:ascii="Arial" w:hAnsi="Arial" w:cs="Arial"/>
        </w:rPr>
        <w:t>Presentar a la Dirección para su validación, el anteproyecto de presupuesto de egresos y el pronóstico de ingresos del siguiente ejercicio fiscal;</w:t>
      </w:r>
    </w:p>
    <w:p w14:paraId="082C5976" w14:textId="77777777" w:rsidR="00B816B5" w:rsidRPr="00D8190A" w:rsidRDefault="00B816B5" w:rsidP="00D8190A">
      <w:pPr>
        <w:pStyle w:val="Prrafodelista"/>
        <w:spacing w:line="276" w:lineRule="auto"/>
        <w:ind w:left="851"/>
        <w:jc w:val="both"/>
        <w:rPr>
          <w:rFonts w:ascii="Arial" w:hAnsi="Arial" w:cs="Arial"/>
        </w:rPr>
      </w:pPr>
    </w:p>
    <w:p w14:paraId="2870B6F8" w14:textId="77777777" w:rsidR="00B816B5" w:rsidRPr="00D8190A" w:rsidRDefault="00B816B5" w:rsidP="00DF255E">
      <w:pPr>
        <w:pStyle w:val="Prrafodelista"/>
        <w:numPr>
          <w:ilvl w:val="0"/>
          <w:numId w:val="13"/>
        </w:numPr>
        <w:spacing w:line="276" w:lineRule="auto"/>
        <w:ind w:left="851" w:hanging="284"/>
        <w:jc w:val="both"/>
        <w:rPr>
          <w:rFonts w:ascii="Arial" w:hAnsi="Arial" w:cs="Arial"/>
        </w:rPr>
      </w:pPr>
      <w:r w:rsidRPr="00D8190A">
        <w:rPr>
          <w:rFonts w:ascii="Arial" w:hAnsi="Arial" w:cs="Arial"/>
        </w:rPr>
        <w:t>Vigilar que el ejercicio del presupuesto se realice de acuerdo a los montos y partidas autorizadas;</w:t>
      </w:r>
    </w:p>
    <w:p w14:paraId="07281D4A" w14:textId="77777777" w:rsidR="00B816B5" w:rsidRPr="00D8190A" w:rsidRDefault="00B816B5" w:rsidP="00D8190A">
      <w:pPr>
        <w:pStyle w:val="Prrafodelista"/>
        <w:spacing w:line="276" w:lineRule="auto"/>
        <w:ind w:left="851"/>
        <w:jc w:val="both"/>
        <w:rPr>
          <w:rFonts w:ascii="Arial" w:hAnsi="Arial" w:cs="Arial"/>
        </w:rPr>
      </w:pPr>
    </w:p>
    <w:p w14:paraId="28F86784" w14:textId="77777777" w:rsidR="00B816B5" w:rsidRPr="00D8190A" w:rsidRDefault="00B816B5" w:rsidP="00DF255E">
      <w:pPr>
        <w:pStyle w:val="Prrafodelista"/>
        <w:numPr>
          <w:ilvl w:val="0"/>
          <w:numId w:val="13"/>
        </w:numPr>
        <w:spacing w:line="276" w:lineRule="auto"/>
        <w:ind w:left="851" w:hanging="284"/>
        <w:jc w:val="both"/>
        <w:rPr>
          <w:rFonts w:ascii="Arial" w:hAnsi="Arial" w:cs="Arial"/>
        </w:rPr>
      </w:pPr>
      <w:r w:rsidRPr="00D8190A">
        <w:rPr>
          <w:rFonts w:ascii="Arial" w:hAnsi="Arial" w:cs="Arial"/>
        </w:rPr>
        <w:t>Informar a la Dirección, los estados financieros mensual y anualmente así como llevar un sistema contable adecuado para la operatividad de la misma; y</w:t>
      </w:r>
    </w:p>
    <w:p w14:paraId="5CA7FF4E" w14:textId="77777777" w:rsidR="00B816B5" w:rsidRPr="00D8190A" w:rsidRDefault="00B816B5" w:rsidP="00D8190A">
      <w:pPr>
        <w:pStyle w:val="Prrafodelista"/>
        <w:spacing w:line="276" w:lineRule="auto"/>
        <w:ind w:left="851"/>
        <w:jc w:val="both"/>
        <w:rPr>
          <w:rFonts w:ascii="Arial" w:hAnsi="Arial" w:cs="Arial"/>
        </w:rPr>
      </w:pPr>
    </w:p>
    <w:p w14:paraId="17F9D98D" w14:textId="5A26D7CE" w:rsidR="00F154A5" w:rsidRPr="00A53648" w:rsidRDefault="00B816B5" w:rsidP="00A53648">
      <w:pPr>
        <w:pStyle w:val="Prrafodelista"/>
        <w:numPr>
          <w:ilvl w:val="0"/>
          <w:numId w:val="13"/>
        </w:numPr>
        <w:spacing w:line="276" w:lineRule="auto"/>
        <w:ind w:left="851" w:hanging="284"/>
        <w:jc w:val="both"/>
        <w:rPr>
          <w:rFonts w:ascii="Arial" w:hAnsi="Arial" w:cs="Arial"/>
        </w:rPr>
      </w:pPr>
      <w:r w:rsidRPr="00D8190A">
        <w:rPr>
          <w:rFonts w:ascii="Arial" w:hAnsi="Arial" w:cs="Arial"/>
        </w:rPr>
        <w:t>Autorizar y ejecutar las erogaciones que deban efectuarse en cumplimento de los fines de la Dirección, autorizadas y validadas por la misma.</w:t>
      </w:r>
    </w:p>
    <w:p w14:paraId="671BB4DC" w14:textId="77777777" w:rsidR="00F154A5" w:rsidRPr="00D8190A" w:rsidRDefault="00F154A5" w:rsidP="00D8190A">
      <w:pPr>
        <w:widowControl w:val="0"/>
        <w:spacing w:after="0"/>
        <w:jc w:val="both"/>
        <w:rPr>
          <w:rFonts w:ascii="Arial" w:hAnsi="Arial" w:cs="Arial"/>
          <w:sz w:val="24"/>
          <w:szCs w:val="24"/>
        </w:rPr>
      </w:pPr>
    </w:p>
    <w:p w14:paraId="4074FF02" w14:textId="77777777" w:rsidR="00B816B5" w:rsidRPr="00D8190A" w:rsidRDefault="00B816B5" w:rsidP="00D8190A">
      <w:pPr>
        <w:widowControl w:val="0"/>
        <w:spacing w:after="0"/>
        <w:jc w:val="center"/>
        <w:rPr>
          <w:rFonts w:ascii="Arial" w:eastAsia="Calibri" w:hAnsi="Arial" w:cs="Arial"/>
          <w:b/>
          <w:sz w:val="24"/>
          <w:szCs w:val="24"/>
        </w:rPr>
      </w:pPr>
      <w:r w:rsidRPr="00D8190A">
        <w:rPr>
          <w:rFonts w:ascii="Arial" w:eastAsia="Calibri" w:hAnsi="Arial" w:cs="Arial"/>
          <w:b/>
          <w:sz w:val="24"/>
          <w:szCs w:val="24"/>
        </w:rPr>
        <w:lastRenderedPageBreak/>
        <w:t>CAPÍTULO III</w:t>
      </w:r>
    </w:p>
    <w:p w14:paraId="6367D5C7" w14:textId="77777777" w:rsidR="00B816B5" w:rsidRPr="00D8190A" w:rsidRDefault="00B816B5" w:rsidP="00D8190A">
      <w:pPr>
        <w:widowControl w:val="0"/>
        <w:spacing w:after="0"/>
        <w:jc w:val="center"/>
        <w:rPr>
          <w:rFonts w:ascii="Arial" w:eastAsia="Calibri" w:hAnsi="Arial" w:cs="Arial"/>
          <w:b/>
          <w:sz w:val="24"/>
          <w:szCs w:val="24"/>
        </w:rPr>
      </w:pPr>
      <w:r w:rsidRPr="00D8190A">
        <w:rPr>
          <w:rFonts w:ascii="Arial" w:eastAsia="Calibri" w:hAnsi="Arial" w:cs="Arial"/>
          <w:b/>
          <w:sz w:val="24"/>
          <w:szCs w:val="24"/>
        </w:rPr>
        <w:t>DE LA SEGURIDAD PRIVADA</w:t>
      </w:r>
    </w:p>
    <w:p w14:paraId="21811C45" w14:textId="77777777" w:rsidR="00B816B5" w:rsidRPr="00D8190A" w:rsidRDefault="00B816B5" w:rsidP="00D8190A">
      <w:pPr>
        <w:widowControl w:val="0"/>
        <w:spacing w:after="0"/>
        <w:jc w:val="center"/>
        <w:rPr>
          <w:rFonts w:ascii="Arial" w:eastAsia="Calibri" w:hAnsi="Arial" w:cs="Arial"/>
          <w:b/>
          <w:i/>
          <w:sz w:val="24"/>
          <w:szCs w:val="24"/>
        </w:rPr>
      </w:pPr>
    </w:p>
    <w:p w14:paraId="712648E6" w14:textId="77777777" w:rsidR="00B816B5" w:rsidRPr="00D8190A" w:rsidRDefault="00B816B5" w:rsidP="00D8190A">
      <w:pPr>
        <w:widowControl w:val="0"/>
        <w:spacing w:after="0"/>
        <w:jc w:val="center"/>
        <w:rPr>
          <w:rFonts w:ascii="Arial" w:eastAsia="Calibri" w:hAnsi="Arial" w:cs="Arial"/>
          <w:b/>
          <w:sz w:val="24"/>
          <w:szCs w:val="24"/>
        </w:rPr>
      </w:pPr>
      <w:r w:rsidRPr="00D8190A">
        <w:rPr>
          <w:rFonts w:ascii="Arial" w:eastAsia="Calibri" w:hAnsi="Arial" w:cs="Arial"/>
          <w:b/>
          <w:sz w:val="24"/>
          <w:szCs w:val="24"/>
        </w:rPr>
        <w:t>SECCIÓN PRIMERA</w:t>
      </w:r>
    </w:p>
    <w:p w14:paraId="64C7847B" w14:textId="77777777" w:rsidR="00B816B5" w:rsidRPr="00D8190A" w:rsidRDefault="00B816B5" w:rsidP="00D8190A">
      <w:pPr>
        <w:widowControl w:val="0"/>
        <w:spacing w:after="0"/>
        <w:jc w:val="center"/>
        <w:rPr>
          <w:rFonts w:ascii="Arial" w:hAnsi="Arial" w:cs="Arial"/>
          <w:b/>
          <w:sz w:val="24"/>
          <w:szCs w:val="24"/>
        </w:rPr>
      </w:pPr>
      <w:r w:rsidRPr="00D8190A">
        <w:rPr>
          <w:rFonts w:ascii="Arial" w:eastAsia="Calibri" w:hAnsi="Arial" w:cs="Arial"/>
          <w:b/>
          <w:sz w:val="24"/>
          <w:szCs w:val="24"/>
        </w:rPr>
        <w:t>MODALIDADES</w:t>
      </w:r>
    </w:p>
    <w:p w14:paraId="072585DE" w14:textId="77777777" w:rsidR="00B816B5" w:rsidRPr="00D8190A" w:rsidRDefault="00B816B5" w:rsidP="00A7423E">
      <w:pPr>
        <w:widowControl w:val="0"/>
        <w:spacing w:after="0"/>
        <w:rPr>
          <w:rFonts w:ascii="Arial" w:eastAsia="Calibri" w:hAnsi="Arial" w:cs="Arial"/>
          <w:b/>
          <w:i/>
          <w:sz w:val="24"/>
          <w:szCs w:val="24"/>
        </w:rPr>
      </w:pPr>
      <w:r w:rsidRPr="00D8190A">
        <w:rPr>
          <w:rFonts w:ascii="Arial" w:eastAsia="Calibri" w:hAnsi="Arial" w:cs="Arial"/>
          <w:b/>
          <w:i/>
          <w:sz w:val="24"/>
          <w:szCs w:val="24"/>
        </w:rPr>
        <w:tab/>
      </w:r>
    </w:p>
    <w:p w14:paraId="61547EFB" w14:textId="77777777" w:rsidR="00FA107B" w:rsidRPr="00D8190A" w:rsidRDefault="00FA107B" w:rsidP="00D8190A">
      <w:pPr>
        <w:tabs>
          <w:tab w:val="left" w:pos="5841"/>
        </w:tabs>
        <w:spacing w:after="0"/>
        <w:jc w:val="right"/>
        <w:rPr>
          <w:rFonts w:ascii="Arial" w:hAnsi="Arial" w:cs="Arial"/>
          <w:b/>
          <w:i/>
          <w:sz w:val="24"/>
          <w:szCs w:val="24"/>
        </w:rPr>
      </w:pPr>
      <w:r w:rsidRPr="00D8190A">
        <w:rPr>
          <w:rFonts w:ascii="Arial" w:hAnsi="Arial" w:cs="Arial"/>
          <w:b/>
          <w:i/>
          <w:sz w:val="24"/>
          <w:szCs w:val="24"/>
        </w:rPr>
        <w:t>Modalidades de servicios de seguridad privada</w:t>
      </w:r>
    </w:p>
    <w:p w14:paraId="62314523" w14:textId="77777777" w:rsidR="00764D2D" w:rsidRPr="00D8190A" w:rsidRDefault="00764D2D" w:rsidP="00D8190A">
      <w:pPr>
        <w:spacing w:after="0"/>
        <w:jc w:val="both"/>
        <w:rPr>
          <w:rFonts w:ascii="Arial" w:hAnsi="Arial" w:cs="Arial"/>
          <w:sz w:val="24"/>
          <w:szCs w:val="24"/>
        </w:rPr>
      </w:pPr>
      <w:r w:rsidRPr="00D8190A">
        <w:rPr>
          <w:rFonts w:ascii="Arial" w:hAnsi="Arial" w:cs="Arial"/>
          <w:b/>
          <w:bCs/>
          <w:sz w:val="24"/>
          <w:szCs w:val="24"/>
        </w:rPr>
        <w:t>Artículo 14.</w:t>
      </w:r>
      <w:r w:rsidRPr="00D8190A">
        <w:rPr>
          <w:rFonts w:ascii="Arial" w:hAnsi="Arial" w:cs="Arial"/>
          <w:b/>
          <w:sz w:val="24"/>
          <w:szCs w:val="24"/>
        </w:rPr>
        <w:t xml:space="preserve"> </w:t>
      </w:r>
      <w:r w:rsidRPr="00D8190A">
        <w:rPr>
          <w:rFonts w:ascii="Arial" w:hAnsi="Arial" w:cs="Arial"/>
          <w:sz w:val="24"/>
          <w:szCs w:val="24"/>
        </w:rPr>
        <w:t>La prestación de los servicios de seguridad privada podrá llevarse a cabo en las siguientes modalidades:</w:t>
      </w:r>
    </w:p>
    <w:p w14:paraId="17364B59" w14:textId="77777777" w:rsidR="00764D2D" w:rsidRPr="00D8190A" w:rsidRDefault="00764D2D" w:rsidP="00D8190A">
      <w:pPr>
        <w:pStyle w:val="Sinespaciado"/>
        <w:spacing w:line="276" w:lineRule="auto"/>
        <w:rPr>
          <w:rFonts w:ascii="Arial" w:hAnsi="Arial" w:cs="Arial"/>
          <w:sz w:val="24"/>
          <w:szCs w:val="24"/>
        </w:rPr>
      </w:pPr>
    </w:p>
    <w:p w14:paraId="18F563EF" w14:textId="77777777" w:rsidR="00764D2D" w:rsidRPr="00D8190A" w:rsidRDefault="00764D2D" w:rsidP="00DF255E">
      <w:pPr>
        <w:pStyle w:val="Prrafodelista"/>
        <w:numPr>
          <w:ilvl w:val="0"/>
          <w:numId w:val="48"/>
        </w:numPr>
        <w:spacing w:line="276" w:lineRule="auto"/>
        <w:ind w:hanging="578"/>
        <w:jc w:val="both"/>
        <w:rPr>
          <w:rFonts w:ascii="Arial" w:hAnsi="Arial" w:cs="Arial"/>
        </w:rPr>
      </w:pPr>
      <w:r w:rsidRPr="00D8190A">
        <w:rPr>
          <w:rFonts w:ascii="Arial" w:hAnsi="Arial" w:cs="Arial"/>
          <w:bCs/>
        </w:rPr>
        <w:t>Seguridad y Protección Personal.</w:t>
      </w:r>
      <w:r w:rsidRPr="00D8190A">
        <w:rPr>
          <w:rFonts w:ascii="Arial" w:hAnsi="Arial" w:cs="Arial"/>
        </w:rPr>
        <w:t xml:space="preserve"> Consiste en la protección, custodia, y, salvaguarda de la integridad corporal y defensa de la vida de personas;</w:t>
      </w:r>
    </w:p>
    <w:p w14:paraId="1907900F" w14:textId="77777777" w:rsidR="00764D2D" w:rsidRPr="00D8190A" w:rsidRDefault="00764D2D" w:rsidP="00D8190A">
      <w:pPr>
        <w:pStyle w:val="Sinespaciado"/>
        <w:spacing w:line="276" w:lineRule="auto"/>
        <w:ind w:left="709" w:hanging="578"/>
        <w:rPr>
          <w:rFonts w:ascii="Arial" w:hAnsi="Arial" w:cs="Arial"/>
          <w:sz w:val="24"/>
          <w:szCs w:val="24"/>
        </w:rPr>
      </w:pPr>
    </w:p>
    <w:p w14:paraId="522E46D2" w14:textId="77777777" w:rsidR="00764D2D" w:rsidRPr="00D8190A" w:rsidRDefault="00764D2D" w:rsidP="00DF255E">
      <w:pPr>
        <w:pStyle w:val="Prrafodelista"/>
        <w:numPr>
          <w:ilvl w:val="0"/>
          <w:numId w:val="48"/>
        </w:numPr>
        <w:spacing w:line="276" w:lineRule="auto"/>
        <w:ind w:hanging="578"/>
        <w:jc w:val="both"/>
        <w:rPr>
          <w:rFonts w:ascii="Arial" w:hAnsi="Arial" w:cs="Arial"/>
        </w:rPr>
      </w:pPr>
      <w:r w:rsidRPr="00D8190A">
        <w:rPr>
          <w:rFonts w:ascii="Arial" w:hAnsi="Arial" w:cs="Arial"/>
          <w:bCs/>
        </w:rPr>
        <w:t>Seguridad y Protección de Bienes.</w:t>
      </w:r>
      <w:r w:rsidRPr="00D8190A">
        <w:rPr>
          <w:rFonts w:ascii="Arial" w:hAnsi="Arial" w:cs="Arial"/>
        </w:rPr>
        <w:t xml:space="preserve"> Relativa al cuidado y protección de bienes muebles e inmuebles;</w:t>
      </w:r>
    </w:p>
    <w:p w14:paraId="545FC90B" w14:textId="77777777" w:rsidR="00764D2D" w:rsidRPr="00D8190A" w:rsidRDefault="00764D2D" w:rsidP="00D8190A">
      <w:pPr>
        <w:pStyle w:val="Sinespaciado"/>
        <w:spacing w:line="276" w:lineRule="auto"/>
        <w:ind w:left="709" w:hanging="578"/>
        <w:rPr>
          <w:rFonts w:ascii="Arial" w:hAnsi="Arial" w:cs="Arial"/>
          <w:sz w:val="24"/>
          <w:szCs w:val="24"/>
        </w:rPr>
      </w:pPr>
    </w:p>
    <w:p w14:paraId="79B09444" w14:textId="77777777" w:rsidR="00764D2D" w:rsidRPr="00D8190A" w:rsidRDefault="00764D2D" w:rsidP="00DF255E">
      <w:pPr>
        <w:pStyle w:val="Prrafodelista"/>
        <w:numPr>
          <w:ilvl w:val="0"/>
          <w:numId w:val="48"/>
        </w:numPr>
        <w:spacing w:line="276" w:lineRule="auto"/>
        <w:ind w:hanging="578"/>
        <w:jc w:val="both"/>
        <w:rPr>
          <w:rFonts w:ascii="Arial" w:hAnsi="Arial" w:cs="Arial"/>
        </w:rPr>
      </w:pPr>
      <w:r w:rsidRPr="00D8190A">
        <w:rPr>
          <w:rFonts w:ascii="Arial" w:hAnsi="Arial" w:cs="Arial"/>
          <w:bCs/>
        </w:rPr>
        <w:t>Seguridad y Protección en el Traslado de Bienes o Valores.</w:t>
      </w:r>
      <w:r w:rsidRPr="00D8190A">
        <w:rPr>
          <w:rFonts w:ascii="Arial" w:hAnsi="Arial" w:cs="Arial"/>
        </w:rPr>
        <w:t xml:space="preserve"> Consiste en la prestación de servicios de custodia, vigilancia, cuidado y protección en el traslado de bienes muebles o valores.</w:t>
      </w:r>
    </w:p>
    <w:p w14:paraId="0634FCC7" w14:textId="77777777" w:rsidR="00764D2D" w:rsidRPr="00D8190A" w:rsidRDefault="00764D2D" w:rsidP="00D8190A">
      <w:pPr>
        <w:pStyle w:val="Sinespaciado"/>
        <w:spacing w:line="276" w:lineRule="auto"/>
        <w:ind w:left="709" w:hanging="578"/>
        <w:rPr>
          <w:rFonts w:ascii="Arial" w:hAnsi="Arial" w:cs="Arial"/>
          <w:sz w:val="24"/>
          <w:szCs w:val="24"/>
        </w:rPr>
      </w:pPr>
    </w:p>
    <w:p w14:paraId="39D20C60" w14:textId="77777777" w:rsidR="00764D2D" w:rsidRPr="00D8190A" w:rsidRDefault="00764D2D" w:rsidP="00DF255E">
      <w:pPr>
        <w:pStyle w:val="Prrafodelista"/>
        <w:numPr>
          <w:ilvl w:val="0"/>
          <w:numId w:val="48"/>
        </w:numPr>
        <w:spacing w:line="276" w:lineRule="auto"/>
        <w:ind w:hanging="578"/>
        <w:jc w:val="both"/>
        <w:rPr>
          <w:rFonts w:ascii="Arial" w:hAnsi="Arial" w:cs="Arial"/>
        </w:rPr>
      </w:pPr>
      <w:r w:rsidRPr="00D8190A">
        <w:rPr>
          <w:rFonts w:ascii="Arial" w:hAnsi="Arial" w:cs="Arial"/>
          <w:bCs/>
        </w:rPr>
        <w:t>Seguridad y Protección de la Información.</w:t>
      </w:r>
      <w:r w:rsidRPr="00D8190A">
        <w:rPr>
          <w:rFonts w:ascii="Arial" w:hAnsi="Arial" w:cs="Arial"/>
        </w:rPr>
        <w:t xml:space="preserve"> Consiste en la preservación, integridad y disponibilidad de la información de personas físicas y morales, a través de sistemas de administración de seguridad, de bases de datos, redes locales o corporativas; sistemas de cómputo, transacciones electrónicas, respaldo físico y tecnológico, así como recuperación de dicha información;</w:t>
      </w:r>
    </w:p>
    <w:p w14:paraId="4A318D8D" w14:textId="77777777" w:rsidR="00764D2D" w:rsidRPr="00D8190A" w:rsidRDefault="00764D2D" w:rsidP="00D8190A">
      <w:pPr>
        <w:pStyle w:val="Sinespaciado"/>
        <w:spacing w:line="276" w:lineRule="auto"/>
        <w:ind w:left="720" w:hanging="578"/>
        <w:rPr>
          <w:rFonts w:ascii="Arial" w:hAnsi="Arial" w:cs="Arial"/>
          <w:sz w:val="24"/>
          <w:szCs w:val="24"/>
        </w:rPr>
      </w:pPr>
    </w:p>
    <w:p w14:paraId="6A10296B" w14:textId="77777777" w:rsidR="00764D2D" w:rsidRPr="00D8190A" w:rsidRDefault="00764D2D" w:rsidP="00DF255E">
      <w:pPr>
        <w:pStyle w:val="Prrafodelista"/>
        <w:numPr>
          <w:ilvl w:val="0"/>
          <w:numId w:val="48"/>
        </w:numPr>
        <w:spacing w:line="276" w:lineRule="auto"/>
        <w:ind w:hanging="578"/>
        <w:jc w:val="both"/>
        <w:rPr>
          <w:rFonts w:ascii="Arial" w:hAnsi="Arial" w:cs="Arial"/>
        </w:rPr>
      </w:pPr>
      <w:r w:rsidRPr="00D8190A">
        <w:rPr>
          <w:rFonts w:ascii="Arial" w:hAnsi="Arial" w:cs="Arial"/>
          <w:bCs/>
        </w:rPr>
        <w:t>Seguridad y Protección en Sistemas de Prevención y Responsabilidades.</w:t>
      </w:r>
      <w:r w:rsidRPr="00D8190A">
        <w:rPr>
          <w:rFonts w:ascii="Arial" w:hAnsi="Arial" w:cs="Arial"/>
        </w:rPr>
        <w:t xml:space="preserve"> Se refiere a la prestación de servicios para obtener informes de antecedentes, solvencia, localización o actividades de personas;</w:t>
      </w:r>
    </w:p>
    <w:p w14:paraId="0911EDDA" w14:textId="77777777" w:rsidR="00764D2D" w:rsidRPr="00D8190A" w:rsidRDefault="00764D2D" w:rsidP="00D8190A">
      <w:pPr>
        <w:pStyle w:val="Sinespaciado"/>
        <w:spacing w:line="276" w:lineRule="auto"/>
        <w:ind w:left="720" w:hanging="578"/>
        <w:rPr>
          <w:rFonts w:ascii="Arial" w:hAnsi="Arial" w:cs="Arial"/>
          <w:sz w:val="24"/>
          <w:szCs w:val="24"/>
        </w:rPr>
      </w:pPr>
    </w:p>
    <w:p w14:paraId="0FDE80F7" w14:textId="77777777" w:rsidR="00764D2D" w:rsidRPr="00D8190A" w:rsidRDefault="00764D2D" w:rsidP="00DF255E">
      <w:pPr>
        <w:pStyle w:val="Prrafodelista"/>
        <w:numPr>
          <w:ilvl w:val="0"/>
          <w:numId w:val="48"/>
        </w:numPr>
        <w:spacing w:line="276" w:lineRule="auto"/>
        <w:ind w:hanging="578"/>
        <w:jc w:val="both"/>
        <w:rPr>
          <w:rFonts w:ascii="Arial" w:hAnsi="Arial" w:cs="Arial"/>
        </w:rPr>
      </w:pPr>
      <w:r w:rsidRPr="00D8190A">
        <w:rPr>
          <w:rFonts w:ascii="Arial" w:hAnsi="Arial" w:cs="Arial"/>
          <w:bCs/>
        </w:rPr>
        <w:t>Servicios de Blindaje.</w:t>
      </w:r>
      <w:r w:rsidRPr="00D8190A">
        <w:rPr>
          <w:rFonts w:ascii="Arial" w:hAnsi="Arial" w:cs="Arial"/>
        </w:rPr>
        <w:t xml:space="preserve"> Se refiere a la actividad relacionada directa o indirectamente con la fabricación, comercialización, instalación o arrendamiento de todo tipo de bienes muebles o inmuebles blindados;</w:t>
      </w:r>
    </w:p>
    <w:p w14:paraId="6606431E" w14:textId="77777777" w:rsidR="00764D2D" w:rsidRPr="00D8190A" w:rsidRDefault="00764D2D" w:rsidP="00D8190A">
      <w:pPr>
        <w:pStyle w:val="Prrafodelista"/>
        <w:spacing w:line="276" w:lineRule="auto"/>
        <w:ind w:hanging="578"/>
        <w:rPr>
          <w:rFonts w:ascii="Arial" w:hAnsi="Arial" w:cs="Arial"/>
          <w:bCs/>
        </w:rPr>
      </w:pPr>
    </w:p>
    <w:p w14:paraId="1949C95E" w14:textId="77777777" w:rsidR="00764D2D" w:rsidRPr="00D8190A" w:rsidRDefault="00764D2D" w:rsidP="00DF255E">
      <w:pPr>
        <w:pStyle w:val="Prrafodelista"/>
        <w:numPr>
          <w:ilvl w:val="0"/>
          <w:numId w:val="48"/>
        </w:numPr>
        <w:spacing w:line="276" w:lineRule="auto"/>
        <w:ind w:hanging="578"/>
        <w:jc w:val="both"/>
        <w:rPr>
          <w:rFonts w:ascii="Arial" w:hAnsi="Arial" w:cs="Arial"/>
        </w:rPr>
      </w:pPr>
      <w:r w:rsidRPr="00D8190A">
        <w:rPr>
          <w:rFonts w:ascii="Arial" w:hAnsi="Arial" w:cs="Arial"/>
          <w:bCs/>
        </w:rPr>
        <w:t>Sistemas Electrónicos de Seguridad.</w:t>
      </w:r>
      <w:r w:rsidRPr="00D8190A">
        <w:rPr>
          <w:rFonts w:ascii="Arial" w:hAnsi="Arial" w:cs="Arial"/>
        </w:rPr>
        <w:t xml:space="preserve"> Se refiere a la actividad que realizan los prestadores del servicio respecto del diseño, fabricación, instalación, reparación, mantenimiento, operación o comercialización de equipos, dispositivos, aparatos, sistemas o procedimientos técnicos especializados utilizados en los servicios de equipos, dispositivos, aparatos, sistemas o procedimientos técnicos especializados utilizados en los servicios de seguridad, vigilancia, monitoreo y otros de naturaleza análoga, y</w:t>
      </w:r>
    </w:p>
    <w:p w14:paraId="5C67A151" w14:textId="41A36F0C" w:rsidR="00006227" w:rsidRPr="004275B3" w:rsidRDefault="00764D2D" w:rsidP="004275B3">
      <w:pPr>
        <w:pStyle w:val="Prrafodelista"/>
        <w:numPr>
          <w:ilvl w:val="0"/>
          <w:numId w:val="48"/>
        </w:numPr>
        <w:spacing w:line="276" w:lineRule="auto"/>
        <w:ind w:hanging="578"/>
        <w:jc w:val="both"/>
        <w:rPr>
          <w:rFonts w:ascii="Arial" w:hAnsi="Arial" w:cs="Arial"/>
        </w:rPr>
      </w:pPr>
      <w:r w:rsidRPr="00D8190A">
        <w:rPr>
          <w:rFonts w:ascii="Arial" w:hAnsi="Arial" w:cs="Arial"/>
        </w:rPr>
        <w:lastRenderedPageBreak/>
        <w:t xml:space="preserve"> Instrucción, capacitación y adiestramiento. Consiste en toda actividad realizada por personas físicas o morales dedicadas a instruir, capacitar y adiestrar al personal operativo y a los animales destinados a la prestación de servicios de seguridad privada, mismas que deberán contar con certificación por parte del Instituto de Formación en Seguridad Pública del Estado, INFOSPE.</w:t>
      </w:r>
    </w:p>
    <w:p w14:paraId="391397D0" w14:textId="142EABF5"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Pr>
          <w:rFonts w:ascii="Arial" w:hAnsi="Arial" w:cs="Arial"/>
          <w:b/>
          <w:color w:val="002060"/>
          <w:sz w:val="20"/>
          <w:szCs w:val="20"/>
        </w:rPr>
        <w:t>Artículo reformado</w:t>
      </w:r>
      <w:r w:rsidRPr="00382A84">
        <w:rPr>
          <w:rFonts w:ascii="Arial" w:hAnsi="Arial" w:cs="Arial"/>
          <w:b/>
          <w:color w:val="002060"/>
          <w:sz w:val="20"/>
          <w:szCs w:val="20"/>
        </w:rPr>
        <w:t xml:space="preserve"> P.O. 21-09-2022</w:t>
      </w:r>
    </w:p>
    <w:p w14:paraId="45553101" w14:textId="77777777" w:rsidR="00B465D1" w:rsidRPr="00D8190A" w:rsidRDefault="00B465D1" w:rsidP="00A7423E">
      <w:pPr>
        <w:widowControl w:val="0"/>
        <w:spacing w:after="0"/>
        <w:rPr>
          <w:rFonts w:ascii="Arial" w:hAnsi="Arial" w:cs="Arial"/>
          <w:b/>
          <w:sz w:val="24"/>
          <w:szCs w:val="24"/>
        </w:rPr>
      </w:pPr>
    </w:p>
    <w:p w14:paraId="2421864D" w14:textId="77777777" w:rsidR="00B816B5" w:rsidRPr="00D8190A" w:rsidRDefault="00B816B5" w:rsidP="00D8190A">
      <w:pPr>
        <w:widowControl w:val="0"/>
        <w:spacing w:after="0"/>
        <w:jc w:val="center"/>
        <w:rPr>
          <w:rFonts w:ascii="Arial" w:hAnsi="Arial" w:cs="Arial"/>
          <w:b/>
          <w:sz w:val="24"/>
          <w:szCs w:val="24"/>
        </w:rPr>
      </w:pPr>
      <w:r w:rsidRPr="00D8190A">
        <w:rPr>
          <w:rFonts w:ascii="Arial" w:hAnsi="Arial" w:cs="Arial"/>
          <w:b/>
          <w:sz w:val="24"/>
          <w:szCs w:val="24"/>
        </w:rPr>
        <w:t>SECCIÓN SEGUNDA</w:t>
      </w:r>
    </w:p>
    <w:p w14:paraId="352A0CA5" w14:textId="77777777" w:rsidR="00B816B5" w:rsidRPr="00D8190A" w:rsidRDefault="00B816B5" w:rsidP="00D8190A">
      <w:pPr>
        <w:widowControl w:val="0"/>
        <w:spacing w:after="0"/>
        <w:jc w:val="center"/>
        <w:rPr>
          <w:rFonts w:ascii="Arial" w:hAnsi="Arial" w:cs="Arial"/>
          <w:b/>
          <w:sz w:val="24"/>
          <w:szCs w:val="24"/>
        </w:rPr>
      </w:pPr>
      <w:r w:rsidRPr="00D8190A">
        <w:rPr>
          <w:rFonts w:ascii="Arial" w:hAnsi="Arial" w:cs="Arial"/>
          <w:b/>
          <w:sz w:val="24"/>
          <w:szCs w:val="24"/>
        </w:rPr>
        <w:t xml:space="preserve">DISPOSICIONES COMPLEMENTARIAS </w:t>
      </w:r>
    </w:p>
    <w:p w14:paraId="2933D329" w14:textId="77777777" w:rsidR="00B816B5" w:rsidRPr="00D8190A" w:rsidRDefault="00B816B5" w:rsidP="00D8190A">
      <w:pPr>
        <w:widowControl w:val="0"/>
        <w:spacing w:after="0"/>
        <w:jc w:val="center"/>
        <w:rPr>
          <w:rFonts w:ascii="Arial" w:hAnsi="Arial" w:cs="Arial"/>
          <w:b/>
          <w:sz w:val="24"/>
          <w:szCs w:val="24"/>
        </w:rPr>
      </w:pPr>
      <w:r w:rsidRPr="00D8190A">
        <w:rPr>
          <w:rFonts w:ascii="Arial" w:hAnsi="Arial" w:cs="Arial"/>
          <w:b/>
          <w:sz w:val="24"/>
          <w:szCs w:val="24"/>
        </w:rPr>
        <w:t>A LAS MODALIDADES</w:t>
      </w:r>
    </w:p>
    <w:p w14:paraId="44388EBB" w14:textId="77777777" w:rsidR="00B816B5" w:rsidRPr="00D8190A" w:rsidRDefault="00B816B5" w:rsidP="00D8190A">
      <w:pPr>
        <w:widowControl w:val="0"/>
        <w:spacing w:after="0"/>
        <w:jc w:val="center"/>
        <w:rPr>
          <w:rFonts w:ascii="Arial" w:hAnsi="Arial" w:cs="Arial"/>
          <w:b/>
          <w:sz w:val="24"/>
          <w:szCs w:val="24"/>
        </w:rPr>
      </w:pPr>
    </w:p>
    <w:p w14:paraId="48C876AC" w14:textId="77777777" w:rsidR="00B816B5" w:rsidRPr="00D8190A" w:rsidRDefault="00B816B5" w:rsidP="00D8190A">
      <w:pPr>
        <w:widowControl w:val="0"/>
        <w:spacing w:after="0"/>
        <w:jc w:val="right"/>
        <w:rPr>
          <w:rFonts w:ascii="Arial" w:hAnsi="Arial" w:cs="Arial"/>
          <w:b/>
          <w:i/>
          <w:sz w:val="24"/>
          <w:szCs w:val="24"/>
        </w:rPr>
      </w:pPr>
      <w:r w:rsidRPr="00D8190A">
        <w:rPr>
          <w:rFonts w:ascii="Arial" w:hAnsi="Arial" w:cs="Arial"/>
          <w:b/>
          <w:i/>
          <w:sz w:val="24"/>
          <w:szCs w:val="24"/>
        </w:rPr>
        <w:t xml:space="preserve">Conexión mínima de </w:t>
      </w:r>
    </w:p>
    <w:p w14:paraId="4D7D7D0D" w14:textId="77777777" w:rsidR="00B816B5" w:rsidRPr="00D8190A" w:rsidRDefault="00B816B5" w:rsidP="00D8190A">
      <w:pPr>
        <w:widowControl w:val="0"/>
        <w:spacing w:after="0"/>
        <w:jc w:val="right"/>
        <w:rPr>
          <w:rFonts w:ascii="Arial" w:hAnsi="Arial" w:cs="Arial"/>
          <w:b/>
          <w:i/>
          <w:sz w:val="24"/>
          <w:szCs w:val="24"/>
        </w:rPr>
      </w:pPr>
      <w:r w:rsidRPr="00D8190A">
        <w:rPr>
          <w:rFonts w:ascii="Arial" w:hAnsi="Arial" w:cs="Arial"/>
          <w:b/>
          <w:i/>
          <w:sz w:val="24"/>
          <w:szCs w:val="24"/>
        </w:rPr>
        <w:t>Cámaras de Monitoreo</w:t>
      </w:r>
    </w:p>
    <w:p w14:paraId="62332A05" w14:textId="77777777" w:rsidR="00B816B5" w:rsidRPr="00D8190A" w:rsidRDefault="00B816B5" w:rsidP="00D8190A">
      <w:pPr>
        <w:widowControl w:val="0"/>
        <w:spacing w:after="0"/>
        <w:jc w:val="both"/>
        <w:rPr>
          <w:rFonts w:ascii="Arial" w:hAnsi="Arial" w:cs="Arial"/>
          <w:sz w:val="24"/>
          <w:szCs w:val="24"/>
        </w:rPr>
      </w:pPr>
      <w:r w:rsidRPr="00D8190A">
        <w:rPr>
          <w:rFonts w:ascii="Arial" w:hAnsi="Arial" w:cs="Arial"/>
          <w:b/>
          <w:sz w:val="24"/>
          <w:szCs w:val="24"/>
        </w:rPr>
        <w:t>Artículo 15</w:t>
      </w:r>
      <w:r w:rsidRPr="00D8190A">
        <w:rPr>
          <w:rFonts w:ascii="Arial" w:hAnsi="Arial" w:cs="Arial"/>
          <w:sz w:val="24"/>
          <w:szCs w:val="24"/>
        </w:rPr>
        <w:t xml:space="preserve">. Para la correcta prestación del servicio de seguridad privada a través de dispositivos o mecanismos de seguridad y alarma en bienes muebles e inmuebles, es obligación de los usuarios y prestadores conectar mínimo dos cámaras o al menos dos por cada diez instaladas, al sistema de monitoreo municipal conforme a las especificaciones que para tal efecto se establezcan. </w:t>
      </w:r>
    </w:p>
    <w:p w14:paraId="5FDFFAE6" w14:textId="77777777" w:rsidR="00B816B5" w:rsidRPr="00D8190A" w:rsidRDefault="00B816B5" w:rsidP="00D8190A">
      <w:pPr>
        <w:widowControl w:val="0"/>
        <w:spacing w:after="0"/>
        <w:jc w:val="both"/>
        <w:rPr>
          <w:rFonts w:ascii="Arial" w:hAnsi="Arial" w:cs="Arial"/>
          <w:sz w:val="24"/>
          <w:szCs w:val="24"/>
        </w:rPr>
      </w:pPr>
    </w:p>
    <w:p w14:paraId="2EA937C7" w14:textId="77777777" w:rsidR="00B816B5" w:rsidRPr="00D8190A" w:rsidRDefault="00B816B5" w:rsidP="00D8190A">
      <w:pPr>
        <w:widowControl w:val="0"/>
        <w:spacing w:after="0"/>
        <w:jc w:val="right"/>
        <w:rPr>
          <w:rFonts w:ascii="Arial" w:hAnsi="Arial" w:cs="Arial"/>
          <w:b/>
          <w:i/>
          <w:sz w:val="24"/>
          <w:szCs w:val="24"/>
        </w:rPr>
      </w:pPr>
      <w:r w:rsidRPr="00D8190A">
        <w:rPr>
          <w:rFonts w:ascii="Arial" w:hAnsi="Arial" w:cs="Arial"/>
          <w:b/>
          <w:i/>
          <w:sz w:val="24"/>
          <w:szCs w:val="24"/>
        </w:rPr>
        <w:t>Cámaras en lugares de acceso</w:t>
      </w:r>
    </w:p>
    <w:p w14:paraId="2CCD8830" w14:textId="77777777" w:rsidR="00B816B5" w:rsidRPr="00D8190A" w:rsidRDefault="00B816B5" w:rsidP="00D8190A">
      <w:pPr>
        <w:widowControl w:val="0"/>
        <w:spacing w:after="0"/>
        <w:jc w:val="both"/>
        <w:rPr>
          <w:rFonts w:ascii="Arial" w:hAnsi="Arial" w:cs="Arial"/>
          <w:sz w:val="24"/>
          <w:szCs w:val="24"/>
        </w:rPr>
      </w:pPr>
      <w:r w:rsidRPr="00D8190A">
        <w:rPr>
          <w:rFonts w:ascii="Arial" w:hAnsi="Arial" w:cs="Arial"/>
          <w:b/>
          <w:sz w:val="24"/>
          <w:szCs w:val="24"/>
        </w:rPr>
        <w:t>Artículo 16.</w:t>
      </w:r>
      <w:r w:rsidRPr="00D8190A">
        <w:rPr>
          <w:rFonts w:ascii="Arial" w:hAnsi="Arial" w:cs="Arial"/>
          <w:sz w:val="24"/>
          <w:szCs w:val="24"/>
        </w:rPr>
        <w:t xml:space="preserve"> Las cámaras que sean instaladas en los fraccionamientos y que se conecten al sistema de monitoreo municipal deberán ser preferentemente las de acceso del fraccionamiento o las que, a juicio del representante del mismo, sean idóneas para incrementar la seguridad del lugar. </w:t>
      </w:r>
    </w:p>
    <w:p w14:paraId="63EE6A6F" w14:textId="77777777" w:rsidR="00B816B5" w:rsidRPr="00D8190A" w:rsidRDefault="00B816B5" w:rsidP="00D8190A">
      <w:pPr>
        <w:widowControl w:val="0"/>
        <w:spacing w:after="0"/>
        <w:jc w:val="both"/>
        <w:rPr>
          <w:rFonts w:ascii="Arial" w:hAnsi="Arial" w:cs="Arial"/>
          <w:sz w:val="24"/>
          <w:szCs w:val="24"/>
        </w:rPr>
      </w:pPr>
    </w:p>
    <w:p w14:paraId="4C760BBA" w14:textId="77777777" w:rsidR="00B816B5" w:rsidRPr="00D8190A" w:rsidRDefault="00B816B5" w:rsidP="00D8190A">
      <w:pPr>
        <w:widowControl w:val="0"/>
        <w:spacing w:after="0"/>
        <w:jc w:val="right"/>
        <w:rPr>
          <w:rFonts w:ascii="Arial" w:hAnsi="Arial" w:cs="Arial"/>
          <w:b/>
          <w:i/>
          <w:sz w:val="24"/>
          <w:szCs w:val="24"/>
        </w:rPr>
      </w:pPr>
      <w:r w:rsidRPr="00D8190A">
        <w:rPr>
          <w:rFonts w:ascii="Arial" w:hAnsi="Arial" w:cs="Arial"/>
          <w:b/>
          <w:i/>
          <w:sz w:val="24"/>
          <w:szCs w:val="24"/>
        </w:rPr>
        <w:t>Sistemas de monitoreo</w:t>
      </w:r>
    </w:p>
    <w:p w14:paraId="67ACAB85" w14:textId="070A3F98" w:rsidR="00B816B5" w:rsidRPr="00D8190A" w:rsidRDefault="00B816B5" w:rsidP="00D8190A">
      <w:pPr>
        <w:widowControl w:val="0"/>
        <w:spacing w:after="0"/>
        <w:jc w:val="both"/>
        <w:rPr>
          <w:rFonts w:ascii="Arial" w:hAnsi="Arial" w:cs="Arial"/>
          <w:sz w:val="24"/>
          <w:szCs w:val="24"/>
        </w:rPr>
      </w:pPr>
      <w:r w:rsidRPr="00D8190A">
        <w:rPr>
          <w:rFonts w:ascii="Arial" w:hAnsi="Arial" w:cs="Arial"/>
          <w:b/>
          <w:sz w:val="24"/>
          <w:szCs w:val="24"/>
        </w:rPr>
        <w:t xml:space="preserve">Artículo 17. </w:t>
      </w:r>
      <w:r w:rsidRPr="00D8190A">
        <w:rPr>
          <w:rFonts w:ascii="Arial" w:hAnsi="Arial" w:cs="Arial"/>
          <w:sz w:val="24"/>
          <w:szCs w:val="24"/>
        </w:rPr>
        <w:t xml:space="preserve">Las grabaciones del entorno urbano captadas por sistemas de monitoreo particulares no deberán destinarse a un uso distinto a los términos y condiciones previstos en su normatividad interna; en todo caso los poseedores de las mismas deben proporcionarlas de forma inmediata a la autoridad policial o competente cuando se encuentren relacionados con hechos delictivos que afecten la seguridad ciudadana del fraccionamiento, </w:t>
      </w:r>
      <w:r w:rsidR="006A0F59" w:rsidRPr="00D8190A">
        <w:rPr>
          <w:rFonts w:ascii="Arial" w:hAnsi="Arial" w:cs="Arial"/>
          <w:sz w:val="24"/>
          <w:szCs w:val="24"/>
        </w:rPr>
        <w:t xml:space="preserve">procurando </w:t>
      </w:r>
      <w:r w:rsidRPr="00D8190A">
        <w:rPr>
          <w:rFonts w:ascii="Arial" w:hAnsi="Arial" w:cs="Arial"/>
          <w:sz w:val="24"/>
          <w:szCs w:val="24"/>
        </w:rPr>
        <w:t xml:space="preserve">resguardar la información hasta por un término de sesenta días naturales. </w:t>
      </w:r>
    </w:p>
    <w:p w14:paraId="663CFC0F" w14:textId="77777777" w:rsidR="00B816B5" w:rsidRPr="00D8190A" w:rsidRDefault="00B816B5" w:rsidP="00D8190A">
      <w:pPr>
        <w:widowControl w:val="0"/>
        <w:spacing w:after="0"/>
        <w:jc w:val="both"/>
        <w:rPr>
          <w:rFonts w:ascii="Arial" w:hAnsi="Arial" w:cs="Arial"/>
          <w:sz w:val="24"/>
          <w:szCs w:val="24"/>
        </w:rPr>
      </w:pPr>
    </w:p>
    <w:p w14:paraId="4C9EB71F" w14:textId="77777777" w:rsidR="00B816B5" w:rsidRPr="00D8190A" w:rsidRDefault="00B816B5" w:rsidP="00D8190A">
      <w:pPr>
        <w:widowControl w:val="0"/>
        <w:spacing w:after="0"/>
        <w:jc w:val="both"/>
        <w:rPr>
          <w:rFonts w:ascii="Arial" w:hAnsi="Arial" w:cs="Arial"/>
          <w:sz w:val="24"/>
          <w:szCs w:val="24"/>
        </w:rPr>
      </w:pPr>
      <w:r w:rsidRPr="00D8190A">
        <w:rPr>
          <w:rFonts w:ascii="Arial" w:hAnsi="Arial" w:cs="Arial"/>
          <w:sz w:val="24"/>
          <w:szCs w:val="24"/>
        </w:rPr>
        <w:t>En el caso de cámaras que registren las tablillas de circulación estas deberán ser conectadas al sistema de monitoreo municipal.</w:t>
      </w:r>
    </w:p>
    <w:p w14:paraId="7FE3FAC6" w14:textId="77777777" w:rsidR="00B816B5" w:rsidRPr="00D8190A" w:rsidRDefault="00B816B5" w:rsidP="00D8190A">
      <w:pPr>
        <w:widowControl w:val="0"/>
        <w:spacing w:after="0"/>
        <w:jc w:val="both"/>
        <w:rPr>
          <w:rFonts w:ascii="Arial" w:hAnsi="Arial" w:cs="Arial"/>
          <w:sz w:val="24"/>
          <w:szCs w:val="24"/>
        </w:rPr>
      </w:pPr>
    </w:p>
    <w:p w14:paraId="681867F3" w14:textId="77777777" w:rsidR="00B816B5" w:rsidRPr="00D8190A" w:rsidRDefault="00B816B5" w:rsidP="00D8190A">
      <w:pPr>
        <w:widowControl w:val="0"/>
        <w:spacing w:after="0"/>
        <w:jc w:val="right"/>
        <w:rPr>
          <w:rFonts w:ascii="Arial" w:hAnsi="Arial" w:cs="Arial"/>
          <w:b/>
          <w:i/>
          <w:sz w:val="24"/>
          <w:szCs w:val="24"/>
        </w:rPr>
      </w:pPr>
      <w:r w:rsidRPr="00D8190A">
        <w:rPr>
          <w:rFonts w:ascii="Arial" w:hAnsi="Arial" w:cs="Arial"/>
          <w:b/>
          <w:i/>
          <w:sz w:val="24"/>
          <w:szCs w:val="24"/>
        </w:rPr>
        <w:t xml:space="preserve">Servicio de escoltas </w:t>
      </w:r>
    </w:p>
    <w:p w14:paraId="0B58D662" w14:textId="77777777" w:rsidR="00B816B5" w:rsidRPr="00D8190A" w:rsidRDefault="00B816B5" w:rsidP="00D8190A">
      <w:pPr>
        <w:widowControl w:val="0"/>
        <w:spacing w:after="0"/>
        <w:jc w:val="both"/>
        <w:rPr>
          <w:rFonts w:ascii="Arial" w:hAnsi="Arial" w:cs="Arial"/>
          <w:sz w:val="24"/>
          <w:szCs w:val="24"/>
        </w:rPr>
      </w:pPr>
      <w:r w:rsidRPr="00D8190A">
        <w:rPr>
          <w:rFonts w:ascii="Arial" w:hAnsi="Arial" w:cs="Arial"/>
          <w:b/>
          <w:sz w:val="24"/>
          <w:szCs w:val="24"/>
        </w:rPr>
        <w:t xml:space="preserve">Artículo 18. </w:t>
      </w:r>
      <w:r w:rsidRPr="00D8190A">
        <w:rPr>
          <w:rFonts w:ascii="Arial" w:hAnsi="Arial" w:cs="Arial"/>
          <w:sz w:val="24"/>
          <w:szCs w:val="24"/>
        </w:rPr>
        <w:t xml:space="preserve">La prestación de servicios de Seguridad Privada en su modalidad de protección y vigilancia de personas a cargo de escoltas, consistente en el acompañamiento, custodia, resguardo, defensa y protección de la libertad, vida e </w:t>
      </w:r>
      <w:r w:rsidRPr="00D8190A">
        <w:rPr>
          <w:rFonts w:ascii="Arial" w:hAnsi="Arial" w:cs="Arial"/>
          <w:sz w:val="24"/>
          <w:szCs w:val="24"/>
        </w:rPr>
        <w:lastRenderedPageBreak/>
        <w:t>integridad de personas, tienen las siguientes obligaciones:</w:t>
      </w:r>
    </w:p>
    <w:p w14:paraId="6A251FCD" w14:textId="77777777" w:rsidR="00B816B5" w:rsidRPr="00D8190A" w:rsidRDefault="00B816B5" w:rsidP="00D8190A">
      <w:pPr>
        <w:widowControl w:val="0"/>
        <w:spacing w:after="0"/>
        <w:jc w:val="both"/>
        <w:rPr>
          <w:rFonts w:ascii="Arial" w:hAnsi="Arial" w:cs="Arial"/>
          <w:sz w:val="24"/>
          <w:szCs w:val="24"/>
        </w:rPr>
      </w:pPr>
    </w:p>
    <w:p w14:paraId="2D41F023" w14:textId="77777777" w:rsidR="00B816B5" w:rsidRPr="00D8190A" w:rsidRDefault="00B816B5" w:rsidP="00DF255E">
      <w:pPr>
        <w:pStyle w:val="Prrafodelista"/>
        <w:widowControl w:val="0"/>
        <w:numPr>
          <w:ilvl w:val="0"/>
          <w:numId w:val="19"/>
        </w:numPr>
        <w:spacing w:line="276" w:lineRule="auto"/>
        <w:ind w:left="851" w:hanging="284"/>
        <w:contextualSpacing/>
        <w:jc w:val="both"/>
        <w:rPr>
          <w:rFonts w:ascii="Arial" w:eastAsia="Calibri" w:hAnsi="Arial" w:cs="Arial"/>
        </w:rPr>
      </w:pPr>
      <w:r w:rsidRPr="00D8190A">
        <w:rPr>
          <w:rFonts w:ascii="Arial" w:eastAsia="Calibri" w:hAnsi="Arial" w:cs="Arial"/>
        </w:rPr>
        <w:t>Contar con la Conformidad Municipal y Autorización Estatal, así como la revalidación correspondiente;</w:t>
      </w:r>
    </w:p>
    <w:p w14:paraId="55A6416F"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66292D8B" w14:textId="77777777" w:rsidR="00B816B5" w:rsidRPr="00D8190A" w:rsidRDefault="00B816B5" w:rsidP="00DF255E">
      <w:pPr>
        <w:pStyle w:val="Prrafodelista"/>
        <w:widowControl w:val="0"/>
        <w:numPr>
          <w:ilvl w:val="0"/>
          <w:numId w:val="19"/>
        </w:numPr>
        <w:spacing w:line="276" w:lineRule="auto"/>
        <w:ind w:left="851" w:hanging="284"/>
        <w:contextualSpacing/>
        <w:jc w:val="both"/>
        <w:rPr>
          <w:rFonts w:ascii="Arial" w:eastAsia="Calibri" w:hAnsi="Arial" w:cs="Arial"/>
        </w:rPr>
      </w:pPr>
      <w:r w:rsidRPr="00D8190A">
        <w:rPr>
          <w:rFonts w:ascii="Arial" w:eastAsia="Calibri" w:hAnsi="Arial" w:cs="Arial"/>
        </w:rPr>
        <w:t>En el caso de portación de arma de fuego, contar con licencia particular colectiva vigente;</w:t>
      </w:r>
    </w:p>
    <w:p w14:paraId="54C50EC1"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26D3D31D" w14:textId="77777777" w:rsidR="00B816B5" w:rsidRPr="00D8190A" w:rsidRDefault="00B816B5" w:rsidP="00DF255E">
      <w:pPr>
        <w:pStyle w:val="Prrafodelista"/>
        <w:widowControl w:val="0"/>
        <w:numPr>
          <w:ilvl w:val="0"/>
          <w:numId w:val="19"/>
        </w:numPr>
        <w:spacing w:line="276" w:lineRule="auto"/>
        <w:ind w:left="851" w:hanging="284"/>
        <w:contextualSpacing/>
        <w:jc w:val="both"/>
        <w:rPr>
          <w:rFonts w:ascii="Arial" w:eastAsia="Calibri" w:hAnsi="Arial" w:cs="Arial"/>
        </w:rPr>
      </w:pPr>
      <w:r w:rsidRPr="00D8190A">
        <w:rPr>
          <w:rFonts w:ascii="Arial" w:eastAsia="Calibri" w:hAnsi="Arial" w:cs="Arial"/>
        </w:rPr>
        <w:t>Proporcionar a la autoridad policial o competente los datos de identificación cuando se encuentren prestando el servicio en lugares públicos del Municipio; y</w:t>
      </w:r>
    </w:p>
    <w:p w14:paraId="2756C093"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4626945B" w14:textId="77777777" w:rsidR="00B816B5" w:rsidRPr="00D8190A" w:rsidRDefault="00B816B5" w:rsidP="00DF255E">
      <w:pPr>
        <w:pStyle w:val="Prrafodelista"/>
        <w:widowControl w:val="0"/>
        <w:numPr>
          <w:ilvl w:val="0"/>
          <w:numId w:val="19"/>
        </w:numPr>
        <w:spacing w:line="276" w:lineRule="auto"/>
        <w:ind w:left="851" w:hanging="284"/>
        <w:contextualSpacing/>
        <w:jc w:val="both"/>
        <w:rPr>
          <w:rFonts w:ascii="Arial" w:eastAsia="Calibri" w:hAnsi="Arial" w:cs="Arial"/>
        </w:rPr>
      </w:pPr>
      <w:r w:rsidRPr="00D8190A">
        <w:rPr>
          <w:rFonts w:ascii="Arial" w:eastAsia="Calibri" w:hAnsi="Arial" w:cs="Arial"/>
        </w:rPr>
        <w:t>No realizar detenciones con la finalidad de revisar o inspeccionar personas o vehículos en lugares públicos.</w:t>
      </w:r>
    </w:p>
    <w:p w14:paraId="51162F70" w14:textId="77777777" w:rsidR="00B816B5" w:rsidRPr="00D8190A" w:rsidRDefault="00B816B5" w:rsidP="00D8190A">
      <w:pPr>
        <w:widowControl w:val="0"/>
        <w:spacing w:after="0"/>
        <w:jc w:val="both"/>
        <w:rPr>
          <w:rFonts w:ascii="Arial" w:eastAsia="Calibri" w:hAnsi="Arial" w:cs="Arial"/>
          <w:sz w:val="24"/>
          <w:szCs w:val="24"/>
          <w:lang w:val="es-ES"/>
        </w:rPr>
      </w:pPr>
    </w:p>
    <w:p w14:paraId="5B26C75C" w14:textId="2F3667A9" w:rsidR="00B816B5" w:rsidRPr="00D8190A" w:rsidRDefault="00EF19F8"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U</w:t>
      </w:r>
      <w:r w:rsidR="00B816B5" w:rsidRPr="00D8190A">
        <w:rPr>
          <w:rFonts w:ascii="Arial" w:eastAsia="Calibri" w:hAnsi="Arial" w:cs="Arial"/>
          <w:b/>
          <w:i/>
          <w:sz w:val="24"/>
          <w:szCs w:val="24"/>
        </w:rPr>
        <w:t>so del término “Seguridad Privada”</w:t>
      </w:r>
    </w:p>
    <w:p w14:paraId="79BAEEEF" w14:textId="17453CC9"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19. </w:t>
      </w:r>
      <w:r w:rsidR="00AE04D9" w:rsidRPr="00D8190A">
        <w:rPr>
          <w:rFonts w:ascii="Arial" w:eastAsia="Calibri" w:hAnsi="Arial" w:cs="Arial"/>
          <w:sz w:val="24"/>
          <w:szCs w:val="24"/>
        </w:rPr>
        <w:t xml:space="preserve"> </w:t>
      </w:r>
      <w:r w:rsidR="00764D2D" w:rsidRPr="00D8190A">
        <w:rPr>
          <w:rFonts w:ascii="Arial" w:hAnsi="Arial" w:cs="Arial"/>
          <w:sz w:val="24"/>
          <w:szCs w:val="24"/>
        </w:rPr>
        <w:t>Sólo estará permitido el uso en lugares públicos del Municipio de la denominación “Seguridad Privada”, o cualquier otro alusivo a la vigilancia de bienes o personas, en objetos, prendas o uniformes, bienes muebles e inmuebles cuando se cuente con la Conformidad Municipal y Autorización Estatal.</w:t>
      </w:r>
    </w:p>
    <w:p w14:paraId="136D30DA" w14:textId="03F9AF2A" w:rsidR="00B816B5" w:rsidRDefault="00C05908" w:rsidP="00C05908">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Artículo reformado</w:t>
      </w:r>
      <w:r w:rsidRPr="00C05908">
        <w:rPr>
          <w:rFonts w:ascii="Arial" w:hAnsi="Arial" w:cs="Arial"/>
          <w:b/>
          <w:color w:val="002060"/>
          <w:sz w:val="20"/>
          <w:szCs w:val="20"/>
        </w:rPr>
        <w:t xml:space="preserve"> P.O. 24-05-2021</w:t>
      </w:r>
    </w:p>
    <w:p w14:paraId="05FC624F"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Pr>
          <w:rFonts w:ascii="Arial" w:hAnsi="Arial" w:cs="Arial"/>
          <w:b/>
          <w:color w:val="002060"/>
          <w:sz w:val="20"/>
          <w:szCs w:val="20"/>
        </w:rPr>
        <w:t>Artículo reformado</w:t>
      </w:r>
      <w:r w:rsidRPr="00382A84">
        <w:rPr>
          <w:rFonts w:ascii="Arial" w:hAnsi="Arial" w:cs="Arial"/>
          <w:b/>
          <w:color w:val="002060"/>
          <w:sz w:val="20"/>
          <w:szCs w:val="20"/>
        </w:rPr>
        <w:t xml:space="preserve"> P.O. 21-09-2022</w:t>
      </w:r>
    </w:p>
    <w:p w14:paraId="5EF7CF92" w14:textId="77777777" w:rsidR="00B816B5" w:rsidRPr="00D8190A" w:rsidRDefault="00B816B5" w:rsidP="00D8190A">
      <w:pPr>
        <w:widowControl w:val="0"/>
        <w:spacing w:after="0"/>
        <w:jc w:val="both"/>
        <w:rPr>
          <w:rFonts w:ascii="Arial" w:eastAsia="Calibri" w:hAnsi="Arial" w:cs="Arial"/>
          <w:sz w:val="24"/>
          <w:szCs w:val="24"/>
        </w:rPr>
      </w:pPr>
    </w:p>
    <w:p w14:paraId="63E2EC9A" w14:textId="77777777" w:rsidR="00B816B5" w:rsidRPr="00D8190A" w:rsidRDefault="00B816B5" w:rsidP="00D8190A">
      <w:pPr>
        <w:widowControl w:val="0"/>
        <w:spacing w:after="0"/>
        <w:jc w:val="center"/>
        <w:rPr>
          <w:rFonts w:ascii="Arial" w:eastAsia="Calibri" w:hAnsi="Arial" w:cs="Arial"/>
          <w:b/>
          <w:sz w:val="24"/>
          <w:szCs w:val="24"/>
        </w:rPr>
      </w:pPr>
      <w:r w:rsidRPr="00D8190A">
        <w:rPr>
          <w:rFonts w:ascii="Arial" w:eastAsia="Calibri" w:hAnsi="Arial" w:cs="Arial"/>
          <w:b/>
          <w:sz w:val="24"/>
          <w:szCs w:val="24"/>
        </w:rPr>
        <w:t>SECCIÓN TERCERA</w:t>
      </w:r>
    </w:p>
    <w:p w14:paraId="139BC49D" w14:textId="77777777" w:rsidR="00B816B5" w:rsidRPr="00D8190A" w:rsidRDefault="00B816B5" w:rsidP="00D8190A">
      <w:pPr>
        <w:widowControl w:val="0"/>
        <w:spacing w:after="0"/>
        <w:jc w:val="center"/>
        <w:rPr>
          <w:rFonts w:ascii="Arial" w:eastAsia="Calibri" w:hAnsi="Arial" w:cs="Arial"/>
          <w:b/>
          <w:sz w:val="24"/>
          <w:szCs w:val="24"/>
        </w:rPr>
      </w:pPr>
      <w:r w:rsidRPr="00D8190A">
        <w:rPr>
          <w:rFonts w:ascii="Arial" w:eastAsia="Calibri" w:hAnsi="Arial" w:cs="Arial"/>
          <w:b/>
          <w:sz w:val="24"/>
          <w:szCs w:val="24"/>
        </w:rPr>
        <w:t>DE LA CONFORMIDAD</w:t>
      </w:r>
    </w:p>
    <w:p w14:paraId="59D26764" w14:textId="77777777" w:rsidR="00B816B5" w:rsidRPr="00D8190A" w:rsidRDefault="00B816B5" w:rsidP="00D8190A">
      <w:pPr>
        <w:widowControl w:val="0"/>
        <w:spacing w:after="0"/>
        <w:jc w:val="center"/>
        <w:rPr>
          <w:rFonts w:ascii="Arial" w:eastAsia="Calibri" w:hAnsi="Arial" w:cs="Arial"/>
          <w:b/>
          <w:i/>
          <w:sz w:val="24"/>
          <w:szCs w:val="24"/>
        </w:rPr>
      </w:pPr>
    </w:p>
    <w:p w14:paraId="77D5558B"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Requisitos</w:t>
      </w:r>
    </w:p>
    <w:p w14:paraId="4E3FBD1E" w14:textId="7BC221BF"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20. </w:t>
      </w:r>
      <w:r w:rsidR="00764D2D" w:rsidRPr="00D8190A">
        <w:rPr>
          <w:rFonts w:ascii="Arial" w:hAnsi="Arial" w:cs="Arial"/>
          <w:sz w:val="24"/>
          <w:szCs w:val="24"/>
        </w:rPr>
        <w:t>Para obtener la conformidad municipal, los particulares deberán presentar su solicitud en el formato que para tal efecto emita la Dirección, acompañada de los siguientes requisitos:</w:t>
      </w:r>
    </w:p>
    <w:p w14:paraId="7E46F90B" w14:textId="77777777" w:rsidR="00B816B5" w:rsidRPr="00D8190A" w:rsidRDefault="00B816B5" w:rsidP="00D8190A">
      <w:pPr>
        <w:widowControl w:val="0"/>
        <w:spacing w:after="0"/>
        <w:jc w:val="both"/>
        <w:rPr>
          <w:rFonts w:ascii="Arial" w:eastAsia="Calibri" w:hAnsi="Arial" w:cs="Arial"/>
          <w:sz w:val="24"/>
          <w:szCs w:val="24"/>
        </w:rPr>
      </w:pPr>
    </w:p>
    <w:p w14:paraId="1E7728CA" w14:textId="740F4890" w:rsidR="00764D2D" w:rsidRPr="00C05908" w:rsidRDefault="00764D2D" w:rsidP="00C05908">
      <w:pPr>
        <w:pStyle w:val="Prrafodelista"/>
        <w:widowControl w:val="0"/>
        <w:numPr>
          <w:ilvl w:val="0"/>
          <w:numId w:val="49"/>
        </w:numPr>
        <w:tabs>
          <w:tab w:val="left" w:pos="5841"/>
        </w:tabs>
        <w:spacing w:line="276" w:lineRule="auto"/>
        <w:ind w:left="709" w:hanging="425"/>
        <w:contextualSpacing/>
        <w:jc w:val="both"/>
        <w:rPr>
          <w:rFonts w:ascii="Arial" w:eastAsia="Calibri" w:hAnsi="Arial" w:cs="Arial"/>
        </w:rPr>
      </w:pPr>
      <w:r w:rsidRPr="00D8190A">
        <w:rPr>
          <w:rFonts w:ascii="Arial" w:eastAsia="Calibri" w:hAnsi="Arial" w:cs="Arial"/>
        </w:rPr>
        <w:t>Para personas físicas, identificación oficial vigente, así como original o copia certificada de su acta de nacimiento, además de copia simple para su cotejo; para personas morales, original o copia certificada del acta constitutiva y modificaciones correspondientes, así como copia simple de cada una de ellas, donde se pueda observar que el objeto social de la empresa está relacionado con la prestación del servicio de seguridad privada;</w:t>
      </w:r>
    </w:p>
    <w:p w14:paraId="1CC19DCD" w14:textId="7EE44BE1" w:rsidR="00C05908" w:rsidRDefault="00C05908" w:rsidP="00C05908">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Fracción reformada</w:t>
      </w:r>
      <w:r w:rsidRPr="00C05908">
        <w:rPr>
          <w:rFonts w:ascii="Arial" w:hAnsi="Arial" w:cs="Arial"/>
          <w:b/>
          <w:color w:val="002060"/>
          <w:sz w:val="20"/>
          <w:szCs w:val="20"/>
        </w:rPr>
        <w:t xml:space="preserve"> P.O. 24-05-2021</w:t>
      </w:r>
    </w:p>
    <w:p w14:paraId="174003E8" w14:textId="77777777" w:rsidR="00C05908" w:rsidRPr="00C05908" w:rsidRDefault="00C05908" w:rsidP="00C05908">
      <w:pPr>
        <w:pStyle w:val="NormalWeb"/>
        <w:autoSpaceDE w:val="0"/>
        <w:autoSpaceDN w:val="0"/>
        <w:spacing w:before="0" w:beforeAutospacing="0" w:after="0" w:afterAutospacing="0" w:line="276" w:lineRule="auto"/>
        <w:jc w:val="right"/>
        <w:rPr>
          <w:rFonts w:ascii="Arial" w:hAnsi="Arial" w:cs="Arial"/>
          <w:b/>
          <w:color w:val="002060"/>
          <w:sz w:val="20"/>
          <w:szCs w:val="20"/>
        </w:rPr>
      </w:pPr>
    </w:p>
    <w:p w14:paraId="5C649071" w14:textId="77777777" w:rsidR="00764D2D" w:rsidRPr="00D8190A" w:rsidRDefault="00764D2D" w:rsidP="00DF255E">
      <w:pPr>
        <w:pStyle w:val="Prrafodelista"/>
        <w:widowControl w:val="0"/>
        <w:numPr>
          <w:ilvl w:val="0"/>
          <w:numId w:val="49"/>
        </w:numPr>
        <w:tabs>
          <w:tab w:val="left" w:pos="5841"/>
        </w:tabs>
        <w:spacing w:after="160" w:line="276" w:lineRule="auto"/>
        <w:ind w:left="709" w:hanging="425"/>
        <w:contextualSpacing/>
        <w:jc w:val="both"/>
        <w:rPr>
          <w:rFonts w:ascii="Arial" w:eastAsia="Calibri" w:hAnsi="Arial" w:cs="Arial"/>
        </w:rPr>
      </w:pPr>
      <w:r w:rsidRPr="00D8190A">
        <w:rPr>
          <w:rFonts w:ascii="Arial" w:eastAsia="Calibri" w:hAnsi="Arial" w:cs="Arial"/>
        </w:rPr>
        <w:t>Comprobante de domicilio del servicio de agua, luz o telefonía fija con una antigüedad no mayor a tres meses;</w:t>
      </w:r>
    </w:p>
    <w:p w14:paraId="19062EB2" w14:textId="77777777" w:rsidR="00764D2D" w:rsidRPr="00D8190A" w:rsidRDefault="00764D2D" w:rsidP="00D8190A">
      <w:pPr>
        <w:pStyle w:val="Prrafodelista"/>
        <w:widowControl w:val="0"/>
        <w:tabs>
          <w:tab w:val="left" w:pos="5841"/>
        </w:tabs>
        <w:spacing w:line="276" w:lineRule="auto"/>
        <w:ind w:left="709"/>
        <w:jc w:val="both"/>
        <w:rPr>
          <w:rFonts w:ascii="Arial" w:eastAsia="Calibri" w:hAnsi="Arial" w:cs="Arial"/>
        </w:rPr>
      </w:pPr>
    </w:p>
    <w:p w14:paraId="1D3A2EDE" w14:textId="77777777" w:rsidR="00764D2D" w:rsidRPr="00D8190A" w:rsidRDefault="00764D2D" w:rsidP="00DF255E">
      <w:pPr>
        <w:pStyle w:val="Prrafodelista"/>
        <w:widowControl w:val="0"/>
        <w:numPr>
          <w:ilvl w:val="0"/>
          <w:numId w:val="49"/>
        </w:numPr>
        <w:tabs>
          <w:tab w:val="left" w:pos="5841"/>
        </w:tabs>
        <w:spacing w:after="160" w:line="276" w:lineRule="auto"/>
        <w:ind w:left="709" w:hanging="425"/>
        <w:contextualSpacing/>
        <w:jc w:val="both"/>
        <w:rPr>
          <w:rFonts w:ascii="Arial" w:eastAsia="Calibri" w:hAnsi="Arial" w:cs="Arial"/>
        </w:rPr>
      </w:pPr>
      <w:r w:rsidRPr="00D8190A">
        <w:rPr>
          <w:rFonts w:ascii="Arial" w:eastAsia="Calibri" w:hAnsi="Arial" w:cs="Arial"/>
        </w:rPr>
        <w:lastRenderedPageBreak/>
        <w:t>Documento que acredite la personalidad y facultades del representante legal, cuando los interesados actúen a través de esta figura;</w:t>
      </w:r>
    </w:p>
    <w:p w14:paraId="5C24CA12" w14:textId="77777777" w:rsidR="00764D2D" w:rsidRPr="00D8190A" w:rsidRDefault="00764D2D" w:rsidP="00D8190A">
      <w:pPr>
        <w:pStyle w:val="Prrafodelista"/>
        <w:spacing w:line="276" w:lineRule="auto"/>
        <w:rPr>
          <w:rFonts w:ascii="Arial" w:eastAsia="Calibri" w:hAnsi="Arial" w:cs="Arial"/>
        </w:rPr>
      </w:pPr>
    </w:p>
    <w:p w14:paraId="0A690310" w14:textId="77777777" w:rsidR="00764D2D" w:rsidRPr="00D8190A" w:rsidRDefault="00764D2D" w:rsidP="00DF255E">
      <w:pPr>
        <w:pStyle w:val="Prrafodelista"/>
        <w:widowControl w:val="0"/>
        <w:numPr>
          <w:ilvl w:val="0"/>
          <w:numId w:val="49"/>
        </w:numPr>
        <w:tabs>
          <w:tab w:val="left" w:pos="5841"/>
        </w:tabs>
        <w:spacing w:after="160" w:line="276" w:lineRule="auto"/>
        <w:ind w:left="709" w:hanging="425"/>
        <w:contextualSpacing/>
        <w:jc w:val="both"/>
        <w:rPr>
          <w:rFonts w:ascii="Arial" w:eastAsia="Calibri" w:hAnsi="Arial" w:cs="Arial"/>
        </w:rPr>
      </w:pPr>
      <w:r w:rsidRPr="00D8190A">
        <w:rPr>
          <w:rFonts w:ascii="Arial" w:eastAsia="Calibri" w:hAnsi="Arial" w:cs="Arial"/>
        </w:rPr>
        <w:t>Recibo de pago de derechos;</w:t>
      </w:r>
    </w:p>
    <w:p w14:paraId="79A72D37" w14:textId="77777777" w:rsidR="00764D2D" w:rsidRPr="00D8190A" w:rsidRDefault="00764D2D" w:rsidP="00D8190A">
      <w:pPr>
        <w:pStyle w:val="Prrafodelista"/>
        <w:spacing w:line="276" w:lineRule="auto"/>
        <w:rPr>
          <w:rFonts w:ascii="Arial" w:eastAsia="Calibri" w:hAnsi="Arial" w:cs="Arial"/>
        </w:rPr>
      </w:pPr>
    </w:p>
    <w:p w14:paraId="1D7E7DDC" w14:textId="77777777" w:rsidR="00764D2D" w:rsidRPr="00D8190A" w:rsidRDefault="00764D2D" w:rsidP="00DF255E">
      <w:pPr>
        <w:pStyle w:val="Prrafodelista"/>
        <w:widowControl w:val="0"/>
        <w:numPr>
          <w:ilvl w:val="0"/>
          <w:numId w:val="49"/>
        </w:numPr>
        <w:tabs>
          <w:tab w:val="left" w:pos="5841"/>
        </w:tabs>
        <w:spacing w:after="160" w:line="276" w:lineRule="auto"/>
        <w:ind w:left="709" w:hanging="425"/>
        <w:contextualSpacing/>
        <w:jc w:val="both"/>
        <w:rPr>
          <w:rFonts w:ascii="Arial" w:eastAsia="Calibri" w:hAnsi="Arial" w:cs="Arial"/>
        </w:rPr>
      </w:pPr>
      <w:r w:rsidRPr="00D8190A">
        <w:rPr>
          <w:rFonts w:ascii="Arial" w:eastAsia="Calibri" w:hAnsi="Arial" w:cs="Arial"/>
        </w:rPr>
        <w:t>Documento que acredite la posesión del inmueble donde operara.</w:t>
      </w:r>
    </w:p>
    <w:p w14:paraId="18AF2389" w14:textId="77777777" w:rsidR="00764D2D" w:rsidRPr="00D8190A" w:rsidRDefault="00764D2D" w:rsidP="00D8190A">
      <w:pPr>
        <w:pStyle w:val="Prrafodelista"/>
        <w:spacing w:line="276" w:lineRule="auto"/>
        <w:rPr>
          <w:rFonts w:ascii="Arial" w:eastAsia="Calibri" w:hAnsi="Arial" w:cs="Arial"/>
        </w:rPr>
      </w:pPr>
    </w:p>
    <w:p w14:paraId="11F3049B" w14:textId="1985F2AC" w:rsidR="00764D2D" w:rsidRPr="00D8190A" w:rsidRDefault="00764D2D" w:rsidP="00D8190A">
      <w:pPr>
        <w:pStyle w:val="Prrafodelista"/>
        <w:widowControl w:val="0"/>
        <w:tabs>
          <w:tab w:val="left" w:pos="5841"/>
        </w:tabs>
        <w:spacing w:line="276" w:lineRule="auto"/>
        <w:ind w:left="709"/>
        <w:jc w:val="both"/>
        <w:rPr>
          <w:rFonts w:ascii="Arial" w:eastAsia="Calibri" w:hAnsi="Arial" w:cs="Arial"/>
        </w:rPr>
      </w:pPr>
      <w:r w:rsidRPr="00D8190A">
        <w:rPr>
          <w:rFonts w:ascii="Arial" w:eastAsia="Calibri" w:hAnsi="Arial" w:cs="Arial"/>
        </w:rPr>
        <w:t>Si se trata de un inmueble con uso de suelo habitacional, no deberá destinarse para una actividad distinta a la de prestación de los</w:t>
      </w:r>
      <w:r w:rsidR="00B13543">
        <w:rPr>
          <w:rFonts w:ascii="Arial" w:eastAsia="Calibri" w:hAnsi="Arial" w:cs="Arial"/>
        </w:rPr>
        <w:t xml:space="preserve"> servicios de seguridad privada</w:t>
      </w:r>
      <w:r w:rsidRPr="00D8190A">
        <w:rPr>
          <w:rFonts w:ascii="Arial" w:eastAsia="Calibri" w:hAnsi="Arial" w:cs="Arial"/>
        </w:rPr>
        <w:t xml:space="preserve"> y deberá ser exclusivamente para la empresa solicitante;</w:t>
      </w:r>
    </w:p>
    <w:p w14:paraId="33046CE0" w14:textId="77777777" w:rsidR="00764D2D" w:rsidRPr="00D8190A" w:rsidRDefault="00764D2D" w:rsidP="00D8190A">
      <w:pPr>
        <w:pStyle w:val="Prrafodelista"/>
        <w:spacing w:line="276" w:lineRule="auto"/>
        <w:rPr>
          <w:rFonts w:ascii="Arial" w:eastAsia="Calibri" w:hAnsi="Arial" w:cs="Arial"/>
        </w:rPr>
      </w:pPr>
    </w:p>
    <w:p w14:paraId="4BD19A8D" w14:textId="77777777" w:rsidR="00764D2D" w:rsidRPr="00D8190A" w:rsidRDefault="00764D2D" w:rsidP="00DF255E">
      <w:pPr>
        <w:pStyle w:val="Prrafodelista"/>
        <w:widowControl w:val="0"/>
        <w:numPr>
          <w:ilvl w:val="0"/>
          <w:numId w:val="49"/>
        </w:numPr>
        <w:tabs>
          <w:tab w:val="left" w:pos="5841"/>
        </w:tabs>
        <w:spacing w:after="160" w:line="276" w:lineRule="auto"/>
        <w:ind w:left="709" w:hanging="425"/>
        <w:contextualSpacing/>
        <w:jc w:val="both"/>
        <w:rPr>
          <w:rFonts w:ascii="Arial" w:eastAsia="Calibri" w:hAnsi="Arial" w:cs="Arial"/>
        </w:rPr>
      </w:pPr>
      <w:r w:rsidRPr="00D8190A">
        <w:rPr>
          <w:rFonts w:ascii="Arial" w:eastAsia="Calibri" w:hAnsi="Arial" w:cs="Arial"/>
        </w:rPr>
        <w:t xml:space="preserve">Currículum empresarial con los datos generales de la misma; </w:t>
      </w:r>
    </w:p>
    <w:p w14:paraId="4322F082" w14:textId="77777777" w:rsidR="00764D2D" w:rsidRPr="00D8190A" w:rsidRDefault="00764D2D" w:rsidP="00D8190A">
      <w:pPr>
        <w:pStyle w:val="Prrafodelista"/>
        <w:spacing w:line="276" w:lineRule="auto"/>
        <w:rPr>
          <w:rFonts w:ascii="Arial" w:eastAsia="Calibri" w:hAnsi="Arial" w:cs="Arial"/>
        </w:rPr>
      </w:pPr>
    </w:p>
    <w:p w14:paraId="2E718A89" w14:textId="77777777" w:rsidR="00764D2D" w:rsidRPr="00D8190A" w:rsidRDefault="00764D2D" w:rsidP="00DF255E">
      <w:pPr>
        <w:pStyle w:val="Prrafodelista"/>
        <w:widowControl w:val="0"/>
        <w:numPr>
          <w:ilvl w:val="0"/>
          <w:numId w:val="49"/>
        </w:numPr>
        <w:tabs>
          <w:tab w:val="left" w:pos="5841"/>
        </w:tabs>
        <w:spacing w:after="160" w:line="276" w:lineRule="auto"/>
        <w:ind w:left="709" w:hanging="425"/>
        <w:contextualSpacing/>
        <w:jc w:val="both"/>
        <w:rPr>
          <w:rFonts w:ascii="Arial" w:eastAsia="Calibri" w:hAnsi="Arial" w:cs="Arial"/>
        </w:rPr>
      </w:pPr>
      <w:r w:rsidRPr="00D8190A">
        <w:rPr>
          <w:rFonts w:ascii="Arial" w:eastAsia="Calibri" w:hAnsi="Arial" w:cs="Arial"/>
        </w:rPr>
        <w:t>Carta de antecedentes penales del propietario, socios o representante legal, del personal administrativo y operativo, en la que se haga constar que no se cuenta con algún antecedente de tipo doloso; con una antigüedad menor a seis meses, a partir de la fecha de su expedición, la cual deberá ser emitida por la autoridad competente del lugar en donde residan, acompañados de copia simple para cotejo;</w:t>
      </w:r>
    </w:p>
    <w:p w14:paraId="54DC8568" w14:textId="77777777" w:rsidR="00764D2D" w:rsidRPr="00D8190A" w:rsidRDefault="00764D2D" w:rsidP="00D8190A">
      <w:pPr>
        <w:pStyle w:val="Prrafodelista"/>
        <w:spacing w:line="276" w:lineRule="auto"/>
        <w:rPr>
          <w:rFonts w:ascii="Arial" w:eastAsia="Calibri" w:hAnsi="Arial" w:cs="Arial"/>
        </w:rPr>
      </w:pPr>
    </w:p>
    <w:p w14:paraId="2AF6C63E" w14:textId="77777777" w:rsidR="00764D2D" w:rsidRPr="00D8190A" w:rsidRDefault="00764D2D" w:rsidP="00DF255E">
      <w:pPr>
        <w:pStyle w:val="Prrafodelista"/>
        <w:widowControl w:val="0"/>
        <w:numPr>
          <w:ilvl w:val="0"/>
          <w:numId w:val="49"/>
        </w:numPr>
        <w:tabs>
          <w:tab w:val="left" w:pos="709"/>
        </w:tabs>
        <w:spacing w:after="160" w:line="276" w:lineRule="auto"/>
        <w:ind w:left="709" w:hanging="567"/>
        <w:contextualSpacing/>
        <w:jc w:val="both"/>
        <w:rPr>
          <w:rFonts w:ascii="Arial" w:eastAsia="Calibri" w:hAnsi="Arial" w:cs="Arial"/>
        </w:rPr>
      </w:pPr>
      <w:r w:rsidRPr="00D8190A">
        <w:rPr>
          <w:rFonts w:ascii="Arial" w:eastAsia="Calibri" w:hAnsi="Arial" w:cs="Arial"/>
        </w:rPr>
        <w:t>Constancia de situación fiscal con antigüedad no mayor a cinco días hábiles, en la que conste como actividad económica aquella que se relacione con la Seguridad Privada;</w:t>
      </w:r>
    </w:p>
    <w:p w14:paraId="581FFBBC" w14:textId="77777777" w:rsidR="00764D2D" w:rsidRPr="00D8190A" w:rsidRDefault="00764D2D" w:rsidP="00D8190A">
      <w:pPr>
        <w:pStyle w:val="Prrafodelista"/>
        <w:spacing w:line="276" w:lineRule="auto"/>
        <w:rPr>
          <w:rFonts w:ascii="Arial" w:eastAsia="Calibri" w:hAnsi="Arial" w:cs="Arial"/>
        </w:rPr>
      </w:pPr>
    </w:p>
    <w:p w14:paraId="5E093283" w14:textId="77777777" w:rsidR="00764D2D" w:rsidRPr="00D8190A" w:rsidRDefault="00764D2D" w:rsidP="00DF255E">
      <w:pPr>
        <w:pStyle w:val="Prrafodelista"/>
        <w:widowControl w:val="0"/>
        <w:numPr>
          <w:ilvl w:val="0"/>
          <w:numId w:val="49"/>
        </w:numPr>
        <w:tabs>
          <w:tab w:val="left" w:pos="709"/>
        </w:tabs>
        <w:spacing w:after="160" w:line="276" w:lineRule="auto"/>
        <w:ind w:left="709" w:hanging="567"/>
        <w:contextualSpacing/>
        <w:jc w:val="both"/>
        <w:rPr>
          <w:rFonts w:ascii="Arial" w:eastAsia="Calibri" w:hAnsi="Arial" w:cs="Arial"/>
        </w:rPr>
      </w:pPr>
      <w:r w:rsidRPr="00D8190A">
        <w:rPr>
          <w:rFonts w:ascii="Arial" w:eastAsia="Calibri" w:hAnsi="Arial" w:cs="Arial"/>
        </w:rPr>
        <w:t>Constancia de apertura de establecimiento o sucursal en este Municipio;</w:t>
      </w:r>
    </w:p>
    <w:p w14:paraId="21E3B5EA" w14:textId="77777777" w:rsidR="00764D2D" w:rsidRPr="00D8190A" w:rsidRDefault="00764D2D" w:rsidP="00D8190A">
      <w:pPr>
        <w:pStyle w:val="Prrafodelista"/>
        <w:spacing w:line="276" w:lineRule="auto"/>
        <w:rPr>
          <w:rFonts w:ascii="Arial" w:eastAsia="Calibri" w:hAnsi="Arial" w:cs="Arial"/>
        </w:rPr>
      </w:pPr>
    </w:p>
    <w:p w14:paraId="37C6A22F" w14:textId="77777777" w:rsidR="00764D2D" w:rsidRPr="00D8190A" w:rsidRDefault="00764D2D" w:rsidP="00DF255E">
      <w:pPr>
        <w:pStyle w:val="Prrafodelista"/>
        <w:widowControl w:val="0"/>
        <w:numPr>
          <w:ilvl w:val="0"/>
          <w:numId w:val="49"/>
        </w:numPr>
        <w:tabs>
          <w:tab w:val="left" w:pos="709"/>
        </w:tabs>
        <w:spacing w:after="160" w:line="276" w:lineRule="auto"/>
        <w:ind w:left="709" w:hanging="567"/>
        <w:contextualSpacing/>
        <w:jc w:val="both"/>
        <w:rPr>
          <w:rFonts w:ascii="Arial" w:eastAsia="Calibri" w:hAnsi="Arial" w:cs="Arial"/>
        </w:rPr>
      </w:pPr>
      <w:r w:rsidRPr="00D8190A">
        <w:rPr>
          <w:rFonts w:ascii="Arial" w:eastAsia="Calibri" w:hAnsi="Arial" w:cs="Arial"/>
        </w:rPr>
        <w:t xml:space="preserve">Copia simple y original de la última liquidación de las cuotas obrero patronal realizadas al Instituto Mexicano del Seguro Social; </w:t>
      </w:r>
    </w:p>
    <w:p w14:paraId="5A48A630" w14:textId="77777777" w:rsidR="00764D2D" w:rsidRPr="00D8190A" w:rsidRDefault="00764D2D" w:rsidP="00D8190A">
      <w:pPr>
        <w:pStyle w:val="Prrafodelista"/>
        <w:tabs>
          <w:tab w:val="left" w:pos="6080"/>
        </w:tabs>
        <w:spacing w:line="276" w:lineRule="auto"/>
        <w:rPr>
          <w:rFonts w:ascii="Arial" w:eastAsia="Calibri" w:hAnsi="Arial" w:cs="Arial"/>
        </w:rPr>
      </w:pPr>
      <w:r w:rsidRPr="00D8190A">
        <w:rPr>
          <w:rFonts w:ascii="Arial" w:eastAsia="Calibri" w:hAnsi="Arial" w:cs="Arial"/>
        </w:rPr>
        <w:tab/>
      </w:r>
    </w:p>
    <w:p w14:paraId="301C535C" w14:textId="77777777" w:rsidR="00764D2D" w:rsidRPr="00D8190A" w:rsidRDefault="00764D2D" w:rsidP="00DF255E">
      <w:pPr>
        <w:pStyle w:val="Prrafodelista"/>
        <w:widowControl w:val="0"/>
        <w:numPr>
          <w:ilvl w:val="0"/>
          <w:numId w:val="49"/>
        </w:numPr>
        <w:tabs>
          <w:tab w:val="left" w:pos="709"/>
        </w:tabs>
        <w:spacing w:after="160" w:line="276" w:lineRule="auto"/>
        <w:ind w:left="709" w:hanging="567"/>
        <w:contextualSpacing/>
        <w:jc w:val="both"/>
        <w:rPr>
          <w:rFonts w:ascii="Arial" w:eastAsia="Calibri" w:hAnsi="Arial" w:cs="Arial"/>
        </w:rPr>
      </w:pPr>
      <w:r w:rsidRPr="00D8190A">
        <w:rPr>
          <w:rFonts w:ascii="Arial" w:eastAsia="Calibri" w:hAnsi="Arial" w:cs="Arial"/>
        </w:rPr>
        <w:t>Para el caso de que se pretenda utilizar armas de fuego durante la prestación de servicios, se deberá de presentar ante la Dirección, copia certificada de la licencia particular colectiva para la portación de armas de fuego o su revalidación vigente, expedidas por la Secretaría de la Defensa Nacional, así como señalar el lugar autorizado para su resguardo dentro del Municipio.</w:t>
      </w:r>
    </w:p>
    <w:p w14:paraId="49B6B4AE" w14:textId="77777777" w:rsidR="00764D2D" w:rsidRPr="00D8190A" w:rsidRDefault="00764D2D" w:rsidP="00D8190A">
      <w:pPr>
        <w:pStyle w:val="Prrafodelista"/>
        <w:spacing w:line="276" w:lineRule="auto"/>
        <w:rPr>
          <w:rFonts w:ascii="Arial" w:eastAsia="Calibri" w:hAnsi="Arial" w:cs="Arial"/>
        </w:rPr>
      </w:pPr>
    </w:p>
    <w:p w14:paraId="013E6343" w14:textId="77777777" w:rsidR="00764D2D" w:rsidRPr="00D8190A" w:rsidRDefault="00764D2D" w:rsidP="00D8190A">
      <w:pPr>
        <w:pStyle w:val="Prrafodelista"/>
        <w:widowControl w:val="0"/>
        <w:tabs>
          <w:tab w:val="left" w:pos="709"/>
        </w:tabs>
        <w:spacing w:line="276" w:lineRule="auto"/>
        <w:ind w:left="709"/>
        <w:jc w:val="both"/>
        <w:rPr>
          <w:rFonts w:ascii="Arial" w:eastAsia="Calibri" w:hAnsi="Arial" w:cs="Arial"/>
        </w:rPr>
      </w:pPr>
      <w:r w:rsidRPr="00D8190A">
        <w:rPr>
          <w:rFonts w:ascii="Arial" w:eastAsia="Calibri" w:hAnsi="Arial" w:cs="Arial"/>
        </w:rPr>
        <w:t>En el caso de que el solicitante, manifieste que no utilizará armas de fuego durante la prestación del servicio, deberá de presentar ante la Dirección un escrito bajo protesta de decir verdad manifestando dicha situación;</w:t>
      </w:r>
    </w:p>
    <w:p w14:paraId="5172B1F8" w14:textId="77777777" w:rsidR="00764D2D" w:rsidRPr="00D8190A" w:rsidRDefault="00764D2D" w:rsidP="00D8190A">
      <w:pPr>
        <w:pStyle w:val="Prrafodelista"/>
        <w:widowControl w:val="0"/>
        <w:tabs>
          <w:tab w:val="left" w:pos="709"/>
        </w:tabs>
        <w:spacing w:line="276" w:lineRule="auto"/>
        <w:ind w:left="709"/>
        <w:jc w:val="both"/>
        <w:rPr>
          <w:rFonts w:ascii="Arial" w:eastAsia="Calibri" w:hAnsi="Arial" w:cs="Arial"/>
        </w:rPr>
      </w:pPr>
    </w:p>
    <w:p w14:paraId="16DE2598" w14:textId="7BEDC18C" w:rsidR="00764D2D" w:rsidRPr="00A53648" w:rsidRDefault="00764D2D" w:rsidP="00A53648">
      <w:pPr>
        <w:pStyle w:val="Prrafodelista"/>
        <w:widowControl w:val="0"/>
        <w:numPr>
          <w:ilvl w:val="0"/>
          <w:numId w:val="49"/>
        </w:numPr>
        <w:tabs>
          <w:tab w:val="left" w:pos="709"/>
        </w:tabs>
        <w:spacing w:after="160" w:line="276" w:lineRule="auto"/>
        <w:ind w:left="709" w:hanging="567"/>
        <w:contextualSpacing/>
        <w:jc w:val="both"/>
        <w:rPr>
          <w:rFonts w:ascii="Arial" w:eastAsia="Calibri" w:hAnsi="Arial" w:cs="Arial"/>
        </w:rPr>
      </w:pPr>
      <w:r w:rsidRPr="00D8190A">
        <w:rPr>
          <w:rFonts w:ascii="Arial" w:eastAsia="Calibri" w:hAnsi="Arial" w:cs="Arial"/>
        </w:rPr>
        <w:t>Inventario detallado de lo siguiente:</w:t>
      </w:r>
    </w:p>
    <w:p w14:paraId="6354F030" w14:textId="77777777" w:rsidR="00764D2D" w:rsidRPr="00D8190A" w:rsidRDefault="00764D2D" w:rsidP="00D8190A">
      <w:pPr>
        <w:tabs>
          <w:tab w:val="left" w:pos="5841"/>
        </w:tabs>
        <w:ind w:left="708"/>
        <w:jc w:val="both"/>
        <w:rPr>
          <w:rFonts w:ascii="Arial" w:hAnsi="Arial" w:cs="Arial"/>
          <w:sz w:val="24"/>
          <w:szCs w:val="24"/>
        </w:rPr>
      </w:pPr>
      <w:r w:rsidRPr="00D8190A">
        <w:rPr>
          <w:rFonts w:ascii="Arial" w:hAnsi="Arial" w:cs="Arial"/>
          <w:b/>
          <w:sz w:val="24"/>
          <w:szCs w:val="24"/>
        </w:rPr>
        <w:lastRenderedPageBreak/>
        <w:t>a.</w:t>
      </w:r>
      <w:r w:rsidRPr="00D8190A">
        <w:rPr>
          <w:rFonts w:ascii="Arial" w:hAnsi="Arial" w:cs="Arial"/>
          <w:sz w:val="24"/>
          <w:szCs w:val="24"/>
        </w:rPr>
        <w:t xml:space="preserve"> Uniformes del personal que prestará el servicio, acompañado de fotografías en impresión digital en sus cuatro vistas, donde se aprecie de manera completa y clara los colores, logotipos, insignias y cualquier otro medio de identificación;</w:t>
      </w:r>
    </w:p>
    <w:p w14:paraId="4C8F5593" w14:textId="77777777" w:rsidR="00764D2D" w:rsidRPr="00D8190A" w:rsidRDefault="00764D2D" w:rsidP="00D8190A">
      <w:pPr>
        <w:tabs>
          <w:tab w:val="left" w:pos="5841"/>
        </w:tabs>
        <w:ind w:left="708"/>
        <w:jc w:val="both"/>
        <w:rPr>
          <w:rFonts w:ascii="Arial" w:hAnsi="Arial" w:cs="Arial"/>
          <w:sz w:val="24"/>
          <w:szCs w:val="24"/>
        </w:rPr>
      </w:pPr>
      <w:r w:rsidRPr="00D8190A">
        <w:rPr>
          <w:rFonts w:ascii="Arial" w:hAnsi="Arial" w:cs="Arial"/>
          <w:b/>
          <w:sz w:val="24"/>
          <w:szCs w:val="24"/>
        </w:rPr>
        <w:t>b.</w:t>
      </w:r>
      <w:r w:rsidRPr="00D8190A">
        <w:rPr>
          <w:rFonts w:ascii="Arial" w:hAnsi="Arial" w:cs="Arial"/>
          <w:sz w:val="24"/>
          <w:szCs w:val="24"/>
        </w:rPr>
        <w:t xml:space="preserve"> Implementos complementarios que utilicen para el servicio;</w:t>
      </w:r>
    </w:p>
    <w:p w14:paraId="31D2D713" w14:textId="77777777" w:rsidR="00764D2D" w:rsidRPr="00D8190A" w:rsidRDefault="00764D2D" w:rsidP="00D8190A">
      <w:pPr>
        <w:tabs>
          <w:tab w:val="left" w:pos="5841"/>
        </w:tabs>
        <w:ind w:left="708"/>
        <w:jc w:val="both"/>
        <w:rPr>
          <w:rFonts w:ascii="Arial" w:hAnsi="Arial" w:cs="Arial"/>
          <w:sz w:val="24"/>
          <w:szCs w:val="24"/>
        </w:rPr>
      </w:pPr>
      <w:r w:rsidRPr="00D8190A">
        <w:rPr>
          <w:rFonts w:ascii="Arial" w:hAnsi="Arial" w:cs="Arial"/>
          <w:b/>
          <w:sz w:val="24"/>
          <w:szCs w:val="24"/>
        </w:rPr>
        <w:t>c.</w:t>
      </w:r>
      <w:r w:rsidRPr="00D8190A">
        <w:rPr>
          <w:rFonts w:ascii="Arial" w:hAnsi="Arial" w:cs="Arial"/>
          <w:sz w:val="24"/>
          <w:szCs w:val="24"/>
        </w:rPr>
        <w:t xml:space="preserve"> Equipo informático y de comunicaciones;</w:t>
      </w:r>
    </w:p>
    <w:p w14:paraId="0091B23F" w14:textId="77777777" w:rsidR="00764D2D" w:rsidRPr="00D8190A" w:rsidRDefault="00764D2D" w:rsidP="00D8190A">
      <w:pPr>
        <w:tabs>
          <w:tab w:val="left" w:pos="5841"/>
        </w:tabs>
        <w:ind w:left="708"/>
        <w:jc w:val="both"/>
        <w:rPr>
          <w:rFonts w:ascii="Arial" w:hAnsi="Arial" w:cs="Arial"/>
          <w:sz w:val="24"/>
          <w:szCs w:val="24"/>
        </w:rPr>
      </w:pPr>
      <w:r w:rsidRPr="00D8190A">
        <w:rPr>
          <w:rFonts w:ascii="Arial" w:hAnsi="Arial" w:cs="Arial"/>
          <w:b/>
          <w:sz w:val="24"/>
          <w:szCs w:val="24"/>
        </w:rPr>
        <w:t>d.</w:t>
      </w:r>
      <w:r w:rsidRPr="00D8190A">
        <w:rPr>
          <w:rFonts w:ascii="Arial" w:hAnsi="Arial" w:cs="Arial"/>
          <w:sz w:val="24"/>
          <w:szCs w:val="24"/>
        </w:rPr>
        <w:t xml:space="preserve"> Mobiliario de oficina;</w:t>
      </w:r>
    </w:p>
    <w:p w14:paraId="706FD328" w14:textId="77777777" w:rsidR="00764D2D" w:rsidRPr="00D8190A" w:rsidRDefault="00764D2D" w:rsidP="00D8190A">
      <w:pPr>
        <w:tabs>
          <w:tab w:val="left" w:pos="5841"/>
        </w:tabs>
        <w:ind w:left="708"/>
        <w:jc w:val="both"/>
        <w:rPr>
          <w:rFonts w:ascii="Arial" w:hAnsi="Arial" w:cs="Arial"/>
          <w:sz w:val="24"/>
          <w:szCs w:val="24"/>
        </w:rPr>
      </w:pPr>
      <w:r w:rsidRPr="00D8190A">
        <w:rPr>
          <w:rFonts w:ascii="Arial" w:hAnsi="Arial" w:cs="Arial"/>
          <w:b/>
          <w:sz w:val="24"/>
          <w:szCs w:val="24"/>
        </w:rPr>
        <w:t>e.</w:t>
      </w:r>
      <w:r w:rsidRPr="00D8190A">
        <w:rPr>
          <w:rFonts w:ascii="Arial" w:hAnsi="Arial" w:cs="Arial"/>
          <w:sz w:val="24"/>
          <w:szCs w:val="24"/>
        </w:rPr>
        <w:t xml:space="preserve"> Armamento; y</w:t>
      </w:r>
    </w:p>
    <w:p w14:paraId="0D048F2F" w14:textId="77777777" w:rsidR="00764D2D" w:rsidRPr="00D8190A" w:rsidRDefault="00764D2D" w:rsidP="00D8190A">
      <w:pPr>
        <w:tabs>
          <w:tab w:val="left" w:pos="5841"/>
        </w:tabs>
        <w:ind w:left="708"/>
        <w:jc w:val="both"/>
        <w:rPr>
          <w:rFonts w:ascii="Arial" w:hAnsi="Arial" w:cs="Arial"/>
          <w:sz w:val="24"/>
          <w:szCs w:val="24"/>
        </w:rPr>
      </w:pPr>
      <w:r w:rsidRPr="00D8190A">
        <w:rPr>
          <w:rFonts w:ascii="Arial" w:hAnsi="Arial" w:cs="Arial"/>
          <w:b/>
          <w:sz w:val="24"/>
          <w:szCs w:val="24"/>
        </w:rPr>
        <w:t>f.</w:t>
      </w:r>
      <w:r w:rsidRPr="00D8190A">
        <w:rPr>
          <w:rFonts w:ascii="Arial" w:hAnsi="Arial" w:cs="Arial"/>
          <w:sz w:val="24"/>
          <w:szCs w:val="24"/>
        </w:rPr>
        <w:t xml:space="preserve"> Vehículos para prestar los servicios, de los que deberá anexar fotografías a color, de los costados, frente, parte posterior y toldo;</w:t>
      </w:r>
    </w:p>
    <w:p w14:paraId="02F5C170" w14:textId="77777777" w:rsidR="00764D2D" w:rsidRPr="00D8190A" w:rsidRDefault="00764D2D" w:rsidP="00D8190A">
      <w:pPr>
        <w:tabs>
          <w:tab w:val="left" w:pos="5841"/>
        </w:tabs>
        <w:spacing w:after="0"/>
        <w:ind w:left="708"/>
        <w:jc w:val="both"/>
        <w:rPr>
          <w:rFonts w:ascii="Arial" w:hAnsi="Arial" w:cs="Arial"/>
          <w:sz w:val="24"/>
          <w:szCs w:val="24"/>
        </w:rPr>
      </w:pPr>
    </w:p>
    <w:p w14:paraId="1854BE68" w14:textId="45D5FC6C" w:rsidR="00764D2D" w:rsidRPr="00A53648" w:rsidRDefault="00764D2D" w:rsidP="00A53648">
      <w:pPr>
        <w:pStyle w:val="Prrafodelista"/>
        <w:widowControl w:val="0"/>
        <w:numPr>
          <w:ilvl w:val="0"/>
          <w:numId w:val="49"/>
        </w:numPr>
        <w:tabs>
          <w:tab w:val="left" w:pos="709"/>
        </w:tabs>
        <w:spacing w:after="160" w:line="276" w:lineRule="auto"/>
        <w:ind w:left="709" w:hanging="567"/>
        <w:contextualSpacing/>
        <w:jc w:val="both"/>
        <w:rPr>
          <w:rFonts w:ascii="Arial" w:eastAsia="Calibri" w:hAnsi="Arial" w:cs="Arial"/>
        </w:rPr>
      </w:pPr>
      <w:r w:rsidRPr="00D8190A">
        <w:rPr>
          <w:rFonts w:ascii="Arial" w:eastAsia="Calibri" w:hAnsi="Arial" w:cs="Arial"/>
        </w:rPr>
        <w:t>Credencial del personal operativo, con la siguiente información:</w:t>
      </w:r>
    </w:p>
    <w:p w14:paraId="06195D59" w14:textId="77777777" w:rsidR="00764D2D" w:rsidRPr="00D8190A" w:rsidRDefault="00764D2D" w:rsidP="00D8190A">
      <w:pPr>
        <w:tabs>
          <w:tab w:val="left" w:pos="5841"/>
        </w:tabs>
        <w:ind w:left="708"/>
        <w:jc w:val="both"/>
        <w:rPr>
          <w:rFonts w:ascii="Arial" w:hAnsi="Arial" w:cs="Arial"/>
          <w:sz w:val="24"/>
          <w:szCs w:val="24"/>
        </w:rPr>
      </w:pPr>
      <w:r w:rsidRPr="00D8190A">
        <w:rPr>
          <w:rFonts w:ascii="Arial" w:hAnsi="Arial" w:cs="Arial"/>
          <w:b/>
          <w:sz w:val="24"/>
          <w:szCs w:val="24"/>
        </w:rPr>
        <w:t>a.</w:t>
      </w:r>
      <w:r w:rsidRPr="00D8190A">
        <w:rPr>
          <w:rFonts w:ascii="Arial" w:hAnsi="Arial" w:cs="Arial"/>
          <w:sz w:val="24"/>
          <w:szCs w:val="24"/>
        </w:rPr>
        <w:t xml:space="preserve"> Nombre comercial, denominación o razón social del prestador de servicios;</w:t>
      </w:r>
    </w:p>
    <w:p w14:paraId="161ED057" w14:textId="77777777" w:rsidR="00764D2D" w:rsidRPr="00D8190A" w:rsidRDefault="00764D2D" w:rsidP="00D8190A">
      <w:pPr>
        <w:tabs>
          <w:tab w:val="left" w:pos="5841"/>
        </w:tabs>
        <w:ind w:left="708"/>
        <w:jc w:val="both"/>
        <w:rPr>
          <w:rFonts w:ascii="Arial" w:hAnsi="Arial" w:cs="Arial"/>
          <w:sz w:val="24"/>
          <w:szCs w:val="24"/>
        </w:rPr>
      </w:pPr>
      <w:r w:rsidRPr="00D8190A">
        <w:rPr>
          <w:rFonts w:ascii="Arial" w:hAnsi="Arial" w:cs="Arial"/>
          <w:b/>
          <w:sz w:val="24"/>
          <w:szCs w:val="24"/>
        </w:rPr>
        <w:t>b.</w:t>
      </w:r>
      <w:r w:rsidRPr="00D8190A">
        <w:rPr>
          <w:rFonts w:ascii="Arial" w:hAnsi="Arial" w:cs="Arial"/>
          <w:sz w:val="24"/>
          <w:szCs w:val="24"/>
        </w:rPr>
        <w:t xml:space="preserve"> Signos distintivos, logotipos, insignias o emblemas;</w:t>
      </w:r>
    </w:p>
    <w:p w14:paraId="372B4524" w14:textId="77777777" w:rsidR="00764D2D" w:rsidRPr="00D8190A" w:rsidRDefault="00764D2D" w:rsidP="00D8190A">
      <w:pPr>
        <w:tabs>
          <w:tab w:val="left" w:pos="5841"/>
        </w:tabs>
        <w:ind w:left="708"/>
        <w:jc w:val="both"/>
        <w:rPr>
          <w:rFonts w:ascii="Arial" w:hAnsi="Arial" w:cs="Arial"/>
          <w:sz w:val="24"/>
          <w:szCs w:val="24"/>
        </w:rPr>
      </w:pPr>
      <w:r w:rsidRPr="00D8190A">
        <w:rPr>
          <w:rFonts w:ascii="Arial" w:hAnsi="Arial" w:cs="Arial"/>
          <w:b/>
          <w:sz w:val="24"/>
          <w:szCs w:val="24"/>
        </w:rPr>
        <w:t>c.</w:t>
      </w:r>
      <w:r w:rsidRPr="00D8190A">
        <w:rPr>
          <w:rFonts w:ascii="Arial" w:hAnsi="Arial" w:cs="Arial"/>
          <w:sz w:val="24"/>
          <w:szCs w:val="24"/>
        </w:rPr>
        <w:t xml:space="preserve"> Domicilio y teléfono de la sucursal o matriz establecida en este municipio; </w:t>
      </w:r>
    </w:p>
    <w:p w14:paraId="12083E03" w14:textId="77777777" w:rsidR="00764D2D" w:rsidRPr="00D8190A" w:rsidRDefault="00764D2D" w:rsidP="00D8190A">
      <w:pPr>
        <w:tabs>
          <w:tab w:val="left" w:pos="5841"/>
        </w:tabs>
        <w:ind w:left="708"/>
        <w:jc w:val="both"/>
        <w:rPr>
          <w:rFonts w:ascii="Arial" w:hAnsi="Arial" w:cs="Arial"/>
          <w:sz w:val="24"/>
          <w:szCs w:val="24"/>
        </w:rPr>
      </w:pPr>
      <w:r w:rsidRPr="00D8190A">
        <w:rPr>
          <w:rFonts w:ascii="Arial" w:hAnsi="Arial" w:cs="Arial"/>
          <w:b/>
          <w:sz w:val="24"/>
          <w:szCs w:val="24"/>
        </w:rPr>
        <w:t>d.</w:t>
      </w:r>
      <w:r w:rsidRPr="00D8190A">
        <w:rPr>
          <w:rFonts w:ascii="Arial" w:hAnsi="Arial" w:cs="Arial"/>
          <w:sz w:val="24"/>
          <w:szCs w:val="24"/>
        </w:rPr>
        <w:t xml:space="preserve"> Nombre y fotografía del portador, cargo y firma del responsable de emitirla; </w:t>
      </w:r>
    </w:p>
    <w:p w14:paraId="613FBAF3" w14:textId="77777777" w:rsidR="00764D2D" w:rsidRPr="00D8190A" w:rsidRDefault="00764D2D" w:rsidP="00D8190A">
      <w:pPr>
        <w:tabs>
          <w:tab w:val="left" w:pos="5841"/>
        </w:tabs>
        <w:ind w:left="708"/>
        <w:jc w:val="both"/>
        <w:rPr>
          <w:rFonts w:ascii="Arial" w:hAnsi="Arial" w:cs="Arial"/>
          <w:sz w:val="24"/>
          <w:szCs w:val="24"/>
        </w:rPr>
      </w:pPr>
      <w:r w:rsidRPr="00D8190A">
        <w:rPr>
          <w:rFonts w:ascii="Arial" w:hAnsi="Arial" w:cs="Arial"/>
          <w:b/>
          <w:sz w:val="24"/>
          <w:szCs w:val="24"/>
        </w:rPr>
        <w:t>e.</w:t>
      </w:r>
      <w:r w:rsidRPr="00D8190A">
        <w:rPr>
          <w:rFonts w:ascii="Arial" w:hAnsi="Arial" w:cs="Arial"/>
          <w:sz w:val="24"/>
          <w:szCs w:val="24"/>
        </w:rPr>
        <w:t xml:space="preserve"> Fecha de expedición y vigencia; y</w:t>
      </w:r>
    </w:p>
    <w:p w14:paraId="64F3EF84" w14:textId="77777777" w:rsidR="00764D2D" w:rsidRPr="00D8190A" w:rsidRDefault="00764D2D" w:rsidP="00D8190A">
      <w:pPr>
        <w:tabs>
          <w:tab w:val="left" w:pos="5841"/>
        </w:tabs>
        <w:spacing w:after="0"/>
        <w:ind w:left="708"/>
        <w:jc w:val="both"/>
        <w:rPr>
          <w:rFonts w:ascii="Arial" w:hAnsi="Arial" w:cs="Arial"/>
          <w:sz w:val="24"/>
          <w:szCs w:val="24"/>
        </w:rPr>
      </w:pPr>
      <w:r w:rsidRPr="00D8190A">
        <w:rPr>
          <w:rFonts w:ascii="Arial" w:hAnsi="Arial" w:cs="Arial"/>
          <w:b/>
          <w:sz w:val="24"/>
          <w:szCs w:val="24"/>
        </w:rPr>
        <w:t>f.</w:t>
      </w:r>
      <w:r w:rsidRPr="00D8190A">
        <w:rPr>
          <w:rFonts w:ascii="Arial" w:hAnsi="Arial" w:cs="Arial"/>
          <w:sz w:val="24"/>
          <w:szCs w:val="24"/>
        </w:rPr>
        <w:t xml:space="preserve"> En el caso de utilizar armas de fuego, el número de registro de la licencia particular colectiva vigente, que autorice su portación.</w:t>
      </w:r>
    </w:p>
    <w:p w14:paraId="668C9149" w14:textId="77777777" w:rsidR="00B816B5" w:rsidRPr="00D8190A" w:rsidRDefault="00B816B5" w:rsidP="00D8190A">
      <w:pPr>
        <w:widowControl w:val="0"/>
        <w:spacing w:after="0"/>
        <w:ind w:left="1134"/>
        <w:jc w:val="both"/>
        <w:rPr>
          <w:rFonts w:ascii="Arial" w:eastAsia="Calibri" w:hAnsi="Arial" w:cs="Arial"/>
          <w:sz w:val="24"/>
          <w:szCs w:val="24"/>
        </w:rPr>
      </w:pPr>
    </w:p>
    <w:p w14:paraId="0A08E072" w14:textId="77777777" w:rsidR="00764D2D" w:rsidRPr="00D8190A" w:rsidRDefault="00B816B5" w:rsidP="00DF255E">
      <w:pPr>
        <w:pStyle w:val="Prrafodelista"/>
        <w:widowControl w:val="0"/>
        <w:numPr>
          <w:ilvl w:val="0"/>
          <w:numId w:val="49"/>
        </w:numPr>
        <w:tabs>
          <w:tab w:val="left" w:pos="5841"/>
        </w:tabs>
        <w:spacing w:after="160" w:line="276" w:lineRule="auto"/>
        <w:ind w:left="709" w:hanging="567"/>
        <w:contextualSpacing/>
        <w:jc w:val="both"/>
        <w:rPr>
          <w:rFonts w:ascii="Arial" w:eastAsia="Calibri" w:hAnsi="Arial" w:cs="Arial"/>
        </w:rPr>
      </w:pPr>
      <w:r w:rsidRPr="00D8190A">
        <w:rPr>
          <w:rFonts w:ascii="Arial" w:eastAsia="Calibri" w:hAnsi="Arial" w:cs="Arial"/>
        </w:rPr>
        <w:t>Copia certificada del permiso vigente, para operar frecuencia de radiocomunicación expedido por la autoridad competente o escrito bajo protesta de decir verdad que no utilizan frecuencia de radiocomunicación;</w:t>
      </w:r>
    </w:p>
    <w:p w14:paraId="717E082D" w14:textId="77777777" w:rsidR="00764D2D" w:rsidRPr="00D8190A" w:rsidRDefault="00764D2D" w:rsidP="00D8190A">
      <w:pPr>
        <w:pStyle w:val="Prrafodelista"/>
        <w:widowControl w:val="0"/>
        <w:tabs>
          <w:tab w:val="left" w:pos="5841"/>
        </w:tabs>
        <w:spacing w:after="160" w:line="276" w:lineRule="auto"/>
        <w:ind w:left="709"/>
        <w:contextualSpacing/>
        <w:jc w:val="both"/>
        <w:rPr>
          <w:rFonts w:ascii="Arial" w:eastAsia="Calibri" w:hAnsi="Arial" w:cs="Arial"/>
        </w:rPr>
      </w:pPr>
    </w:p>
    <w:p w14:paraId="06042C8C" w14:textId="1197394D" w:rsidR="00B816B5" w:rsidRPr="00D8190A" w:rsidRDefault="007429CE" w:rsidP="00DF255E">
      <w:pPr>
        <w:pStyle w:val="Prrafodelista"/>
        <w:widowControl w:val="0"/>
        <w:numPr>
          <w:ilvl w:val="0"/>
          <w:numId w:val="49"/>
        </w:numPr>
        <w:tabs>
          <w:tab w:val="left" w:pos="5841"/>
        </w:tabs>
        <w:spacing w:after="160" w:line="276" w:lineRule="auto"/>
        <w:ind w:left="709" w:hanging="567"/>
        <w:contextualSpacing/>
        <w:jc w:val="both"/>
        <w:rPr>
          <w:rFonts w:ascii="Arial" w:eastAsia="Calibri" w:hAnsi="Arial" w:cs="Arial"/>
        </w:rPr>
      </w:pPr>
      <w:r w:rsidRPr="00D8190A">
        <w:rPr>
          <w:rFonts w:ascii="Arial" w:eastAsia="Calibri" w:hAnsi="Arial" w:cs="Arial"/>
        </w:rPr>
        <w:t>En su caso la r</w:t>
      </w:r>
      <w:r w:rsidR="00B816B5" w:rsidRPr="00D8190A">
        <w:rPr>
          <w:rFonts w:ascii="Arial" w:eastAsia="Calibri" w:hAnsi="Arial" w:cs="Arial"/>
        </w:rPr>
        <w:t xml:space="preserve">elación de personas, domicilios y actividad o negocio que desarrolla a quienes presten sus servicios; </w:t>
      </w:r>
    </w:p>
    <w:p w14:paraId="6F9DF32F" w14:textId="77777777" w:rsidR="00764D2D" w:rsidRPr="00D8190A" w:rsidRDefault="00764D2D" w:rsidP="00D8190A">
      <w:pPr>
        <w:pStyle w:val="Prrafodelista"/>
        <w:spacing w:line="276" w:lineRule="auto"/>
        <w:rPr>
          <w:rFonts w:ascii="Arial" w:eastAsia="Calibri" w:hAnsi="Arial" w:cs="Arial"/>
        </w:rPr>
      </w:pPr>
    </w:p>
    <w:p w14:paraId="60B6F7E4" w14:textId="59F63729" w:rsidR="00764D2D" w:rsidRPr="00D8190A" w:rsidRDefault="00764D2D" w:rsidP="00DF255E">
      <w:pPr>
        <w:pStyle w:val="Prrafodelista"/>
        <w:widowControl w:val="0"/>
        <w:numPr>
          <w:ilvl w:val="0"/>
          <w:numId w:val="49"/>
        </w:numPr>
        <w:tabs>
          <w:tab w:val="left" w:pos="709"/>
        </w:tabs>
        <w:spacing w:after="160" w:line="276" w:lineRule="auto"/>
        <w:ind w:left="851"/>
        <w:contextualSpacing/>
        <w:jc w:val="both"/>
        <w:rPr>
          <w:rFonts w:ascii="Arial" w:eastAsia="Calibri" w:hAnsi="Arial" w:cs="Arial"/>
        </w:rPr>
      </w:pPr>
      <w:r w:rsidRPr="00D8190A">
        <w:rPr>
          <w:rFonts w:ascii="Arial" w:eastAsia="Calibri" w:hAnsi="Arial" w:cs="Arial"/>
        </w:rPr>
        <w:t>Que el</w:t>
      </w:r>
      <w:r w:rsidRPr="00D8190A">
        <w:rPr>
          <w:rFonts w:ascii="Arial" w:hAnsi="Arial" w:cs="Arial"/>
          <w:iCs/>
        </w:rPr>
        <w:t xml:space="preserve"> inmueble matriz o sucursal</w:t>
      </w:r>
      <w:r w:rsidRPr="00D8190A">
        <w:rPr>
          <w:rFonts w:ascii="Arial" w:eastAsia="Arial" w:hAnsi="Arial" w:cs="Arial"/>
        </w:rPr>
        <w:t xml:space="preserve"> cumpla con las siguientes características:</w:t>
      </w:r>
    </w:p>
    <w:p w14:paraId="45D83222" w14:textId="77777777" w:rsidR="00764D2D" w:rsidRPr="00D8190A" w:rsidRDefault="00764D2D" w:rsidP="00D8190A">
      <w:pPr>
        <w:tabs>
          <w:tab w:val="left" w:pos="1134"/>
          <w:tab w:val="left" w:pos="5841"/>
        </w:tabs>
        <w:ind w:left="708"/>
        <w:jc w:val="both"/>
        <w:rPr>
          <w:rFonts w:ascii="Arial" w:eastAsia="Arial" w:hAnsi="Arial" w:cs="Arial"/>
          <w:sz w:val="24"/>
          <w:szCs w:val="24"/>
        </w:rPr>
      </w:pPr>
      <w:r w:rsidRPr="00D8190A">
        <w:rPr>
          <w:rFonts w:ascii="Arial" w:eastAsia="Arial" w:hAnsi="Arial" w:cs="Arial"/>
          <w:b/>
          <w:sz w:val="24"/>
          <w:szCs w:val="24"/>
        </w:rPr>
        <w:t>a.</w:t>
      </w:r>
      <w:r w:rsidRPr="00D8190A">
        <w:rPr>
          <w:rFonts w:ascii="Arial" w:eastAsia="Arial" w:hAnsi="Arial" w:cs="Arial"/>
          <w:sz w:val="24"/>
          <w:szCs w:val="24"/>
        </w:rPr>
        <w:t xml:space="preserve"> Contar con acceso directo a las vías públicas sin restricción alguna, es decir, sin control de acceso, con excepción de aquellos que cuenten con uso de suelo comercial;</w:t>
      </w:r>
    </w:p>
    <w:p w14:paraId="120823D6" w14:textId="77777777" w:rsidR="00764D2D" w:rsidRPr="00D8190A" w:rsidRDefault="00764D2D" w:rsidP="00D8190A">
      <w:pPr>
        <w:tabs>
          <w:tab w:val="left" w:pos="1134"/>
          <w:tab w:val="left" w:pos="5841"/>
        </w:tabs>
        <w:ind w:left="708"/>
        <w:jc w:val="both"/>
        <w:rPr>
          <w:rFonts w:ascii="Arial" w:eastAsia="Arial" w:hAnsi="Arial" w:cs="Arial"/>
          <w:strike/>
          <w:sz w:val="24"/>
          <w:szCs w:val="24"/>
        </w:rPr>
      </w:pPr>
      <w:r w:rsidRPr="00D8190A">
        <w:rPr>
          <w:rFonts w:ascii="Arial" w:eastAsia="Arial" w:hAnsi="Arial" w:cs="Arial"/>
          <w:b/>
          <w:sz w:val="24"/>
          <w:szCs w:val="24"/>
        </w:rPr>
        <w:t>b.</w:t>
      </w:r>
      <w:r w:rsidRPr="00D8190A">
        <w:rPr>
          <w:rFonts w:ascii="Arial" w:eastAsia="Arial" w:hAnsi="Arial" w:cs="Arial"/>
          <w:sz w:val="24"/>
          <w:szCs w:val="24"/>
        </w:rPr>
        <w:t xml:space="preserve"> Que se encuentre identificado en la parte frontal de su fachada con pintura acrílica, </w:t>
      </w:r>
      <w:r w:rsidRPr="00D8190A">
        <w:rPr>
          <w:rFonts w:ascii="Arial" w:hAnsi="Arial" w:cs="Arial"/>
          <w:sz w:val="24"/>
          <w:szCs w:val="24"/>
        </w:rPr>
        <w:t xml:space="preserve">la razón social o denominación, logotipo o emblema del mismo, su </w:t>
      </w:r>
      <w:r w:rsidRPr="00D8190A">
        <w:rPr>
          <w:rFonts w:ascii="Arial" w:hAnsi="Arial" w:cs="Arial"/>
          <w:sz w:val="24"/>
          <w:szCs w:val="24"/>
        </w:rPr>
        <w:lastRenderedPageBreak/>
        <w:t>teléfono y número de autorización estatal, de acuerdo a las características y especificaciones que le señale la Dirección;</w:t>
      </w:r>
    </w:p>
    <w:p w14:paraId="5D538848" w14:textId="77777777" w:rsidR="00764D2D" w:rsidRPr="00D8190A" w:rsidRDefault="00764D2D" w:rsidP="00D8190A">
      <w:pPr>
        <w:pBdr>
          <w:top w:val="nil"/>
          <w:left w:val="nil"/>
          <w:bottom w:val="nil"/>
          <w:right w:val="nil"/>
          <w:between w:val="nil"/>
        </w:pBdr>
        <w:tabs>
          <w:tab w:val="left" w:pos="5841"/>
        </w:tabs>
        <w:spacing w:before="80"/>
        <w:ind w:left="708"/>
        <w:jc w:val="both"/>
        <w:rPr>
          <w:rFonts w:ascii="Arial" w:eastAsia="Arial" w:hAnsi="Arial" w:cs="Arial"/>
          <w:sz w:val="24"/>
          <w:szCs w:val="24"/>
        </w:rPr>
      </w:pPr>
      <w:r w:rsidRPr="00D8190A">
        <w:rPr>
          <w:rFonts w:ascii="Arial" w:eastAsia="Arial" w:hAnsi="Arial" w:cs="Arial"/>
          <w:b/>
          <w:sz w:val="24"/>
          <w:szCs w:val="24"/>
        </w:rPr>
        <w:t>c.</w:t>
      </w:r>
      <w:r w:rsidRPr="00D8190A">
        <w:rPr>
          <w:rFonts w:ascii="Arial" w:eastAsia="Arial" w:hAnsi="Arial" w:cs="Arial"/>
          <w:sz w:val="24"/>
          <w:szCs w:val="24"/>
        </w:rPr>
        <w:t xml:space="preserve"> Contar con áreas de dirección y recepción, identificadas y separadas que permitan la atención a clientes;</w:t>
      </w:r>
    </w:p>
    <w:p w14:paraId="68A00D31" w14:textId="77777777" w:rsidR="00764D2D" w:rsidRPr="00D8190A" w:rsidRDefault="00764D2D" w:rsidP="00D8190A">
      <w:pPr>
        <w:pBdr>
          <w:top w:val="nil"/>
          <w:left w:val="nil"/>
          <w:bottom w:val="nil"/>
          <w:right w:val="nil"/>
          <w:between w:val="nil"/>
        </w:pBdr>
        <w:tabs>
          <w:tab w:val="left" w:pos="5841"/>
        </w:tabs>
        <w:spacing w:before="80"/>
        <w:ind w:left="708"/>
        <w:jc w:val="both"/>
        <w:rPr>
          <w:rFonts w:ascii="Arial" w:eastAsia="Arial" w:hAnsi="Arial" w:cs="Arial"/>
          <w:sz w:val="24"/>
          <w:szCs w:val="24"/>
        </w:rPr>
      </w:pPr>
      <w:r w:rsidRPr="00D8190A">
        <w:rPr>
          <w:rFonts w:ascii="Arial" w:eastAsia="Arial" w:hAnsi="Arial" w:cs="Arial"/>
          <w:b/>
          <w:sz w:val="24"/>
          <w:szCs w:val="24"/>
        </w:rPr>
        <w:t>d.</w:t>
      </w:r>
      <w:r w:rsidRPr="00D8190A">
        <w:rPr>
          <w:rFonts w:ascii="Arial" w:eastAsia="Arial" w:hAnsi="Arial" w:cs="Arial"/>
          <w:sz w:val="24"/>
          <w:szCs w:val="24"/>
        </w:rPr>
        <w:t xml:space="preserve"> Contar con áreas de almacén para resguardo de bienes afectos a los servicios debidamente asegurada; y</w:t>
      </w:r>
    </w:p>
    <w:p w14:paraId="7700D956" w14:textId="6789A6C3" w:rsidR="00764D2D" w:rsidRPr="00D8190A" w:rsidRDefault="00764D2D" w:rsidP="00D8190A">
      <w:pPr>
        <w:pBdr>
          <w:top w:val="nil"/>
          <w:left w:val="nil"/>
          <w:bottom w:val="nil"/>
          <w:right w:val="nil"/>
          <w:between w:val="nil"/>
        </w:pBdr>
        <w:tabs>
          <w:tab w:val="left" w:pos="5841"/>
        </w:tabs>
        <w:spacing w:before="80"/>
        <w:ind w:left="708"/>
        <w:jc w:val="both"/>
        <w:rPr>
          <w:rFonts w:ascii="Arial" w:eastAsia="Arial" w:hAnsi="Arial" w:cs="Arial"/>
          <w:sz w:val="24"/>
          <w:szCs w:val="24"/>
        </w:rPr>
      </w:pPr>
      <w:r w:rsidRPr="00D8190A">
        <w:rPr>
          <w:rFonts w:ascii="Arial" w:eastAsia="Arial" w:hAnsi="Arial" w:cs="Arial"/>
          <w:b/>
          <w:sz w:val="24"/>
          <w:szCs w:val="24"/>
        </w:rPr>
        <w:t>e.</w:t>
      </w:r>
      <w:r w:rsidRPr="00D8190A">
        <w:rPr>
          <w:rFonts w:ascii="Arial" w:eastAsia="Arial" w:hAnsi="Arial" w:cs="Arial"/>
          <w:sz w:val="24"/>
          <w:szCs w:val="24"/>
        </w:rPr>
        <w:t xml:space="preserve"> Línea telefónica fija. </w:t>
      </w:r>
    </w:p>
    <w:p w14:paraId="12838AC7" w14:textId="7A855137" w:rsidR="00764D2D" w:rsidRPr="00D8190A" w:rsidRDefault="00764D2D" w:rsidP="00D8190A">
      <w:pPr>
        <w:tabs>
          <w:tab w:val="left" w:pos="5841"/>
        </w:tabs>
        <w:spacing w:after="0"/>
        <w:ind w:left="709"/>
        <w:jc w:val="both"/>
        <w:rPr>
          <w:rFonts w:ascii="Arial" w:hAnsi="Arial" w:cs="Arial"/>
          <w:sz w:val="24"/>
          <w:szCs w:val="24"/>
        </w:rPr>
      </w:pPr>
      <w:r w:rsidRPr="00D8190A">
        <w:rPr>
          <w:rFonts w:ascii="Arial" w:eastAsia="Arial" w:hAnsi="Arial" w:cs="Arial"/>
          <w:sz w:val="24"/>
          <w:szCs w:val="24"/>
        </w:rPr>
        <w:t>Lo anterior, se deberá acreditar con fotografías y croquis impreso del inmueble</w:t>
      </w:r>
      <w:r w:rsidRPr="00D8190A">
        <w:rPr>
          <w:rFonts w:ascii="Arial" w:hAnsi="Arial" w:cs="Arial"/>
          <w:sz w:val="24"/>
          <w:szCs w:val="24"/>
        </w:rPr>
        <w:t>.</w:t>
      </w:r>
    </w:p>
    <w:p w14:paraId="48C1EC2E" w14:textId="38A00E78" w:rsidR="00C05908" w:rsidRPr="00C05908" w:rsidRDefault="00C05908" w:rsidP="00C05908">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Fracción reformada</w:t>
      </w:r>
      <w:r w:rsidRPr="00C05908">
        <w:rPr>
          <w:rFonts w:ascii="Arial" w:hAnsi="Arial" w:cs="Arial"/>
          <w:b/>
          <w:color w:val="002060"/>
          <w:sz w:val="20"/>
          <w:szCs w:val="20"/>
        </w:rPr>
        <w:t xml:space="preserve"> P.O. 24-05-2021</w:t>
      </w:r>
    </w:p>
    <w:p w14:paraId="33F8BA59" w14:textId="77777777" w:rsidR="00B816B5" w:rsidRPr="00D8190A" w:rsidRDefault="00B816B5" w:rsidP="00DF255E">
      <w:pPr>
        <w:pStyle w:val="Prrafodelista"/>
        <w:widowControl w:val="0"/>
        <w:numPr>
          <w:ilvl w:val="0"/>
          <w:numId w:val="40"/>
        </w:numPr>
        <w:spacing w:before="240" w:line="276" w:lineRule="auto"/>
        <w:ind w:left="851" w:hanging="284"/>
        <w:jc w:val="both"/>
        <w:rPr>
          <w:rFonts w:ascii="Arial" w:eastAsia="Calibri" w:hAnsi="Arial" w:cs="Arial"/>
        </w:rPr>
      </w:pPr>
      <w:r w:rsidRPr="00D8190A">
        <w:rPr>
          <w:rFonts w:ascii="Arial" w:eastAsia="Calibri" w:hAnsi="Arial" w:cs="Arial"/>
        </w:rPr>
        <w:t>Relación de animales que vayan a utilizarse para la prestación del servicio, anexando un listado que contenga las características de identificación de cada animal, como son: raza, edad, color, peso, tamaño, nombre y documentos que acrediten el adiestramiento y su correspondiente certificado de salud otorgado por un profesional acreditado o en su caso escrito bajo protesta de decir verdad que no utilizan o utilizarán animales para la prestación del servicio;</w:t>
      </w:r>
    </w:p>
    <w:p w14:paraId="6811BC40"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0B6FCDE0" w14:textId="77777777" w:rsidR="00B816B5" w:rsidRPr="00D8190A" w:rsidRDefault="00B816B5" w:rsidP="00DF255E">
      <w:pPr>
        <w:pStyle w:val="Prrafodelista"/>
        <w:widowControl w:val="0"/>
        <w:numPr>
          <w:ilvl w:val="0"/>
          <w:numId w:val="40"/>
        </w:numPr>
        <w:spacing w:line="276" w:lineRule="auto"/>
        <w:ind w:left="851" w:hanging="284"/>
        <w:contextualSpacing/>
        <w:jc w:val="both"/>
        <w:rPr>
          <w:rFonts w:ascii="Arial" w:eastAsia="Calibri" w:hAnsi="Arial" w:cs="Arial"/>
        </w:rPr>
      </w:pPr>
      <w:r w:rsidRPr="00D8190A">
        <w:rPr>
          <w:rFonts w:ascii="Arial" w:eastAsia="Calibri" w:hAnsi="Arial" w:cs="Arial"/>
        </w:rPr>
        <w:t>Suscribir una carta compromiso en la que se obligan a observar y cumplir con los planes y programas de capacitación que al efecto determine la autoridad competente y que deriven del programa rector de profesionalización, así como demostrar que el personal cuenta con dicha capacitación;</w:t>
      </w:r>
    </w:p>
    <w:p w14:paraId="5B39D00F"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567A5217" w14:textId="77777777" w:rsidR="00B816B5" w:rsidRPr="00D8190A" w:rsidRDefault="00B816B5" w:rsidP="00DF255E">
      <w:pPr>
        <w:pStyle w:val="Prrafodelista"/>
        <w:widowControl w:val="0"/>
        <w:numPr>
          <w:ilvl w:val="0"/>
          <w:numId w:val="40"/>
        </w:numPr>
        <w:spacing w:line="276" w:lineRule="auto"/>
        <w:ind w:left="851" w:hanging="284"/>
        <w:contextualSpacing/>
        <w:jc w:val="both"/>
        <w:rPr>
          <w:rFonts w:ascii="Arial" w:eastAsia="Calibri" w:hAnsi="Arial" w:cs="Arial"/>
        </w:rPr>
      </w:pPr>
      <w:r w:rsidRPr="00D8190A">
        <w:rPr>
          <w:rFonts w:ascii="Arial" w:eastAsia="Calibri" w:hAnsi="Arial" w:cs="Arial"/>
        </w:rPr>
        <w:t>Presentar manual operativo, aplicable a cada una de las modalidades del servicio a prestar, el cual deberá contener por lo menos los siguientes rubros:</w:t>
      </w:r>
    </w:p>
    <w:p w14:paraId="2DAC1812" w14:textId="77777777" w:rsidR="00B816B5" w:rsidRPr="00D8190A" w:rsidRDefault="00B816B5" w:rsidP="00D8190A">
      <w:pPr>
        <w:pStyle w:val="Prrafodelista"/>
        <w:spacing w:line="276" w:lineRule="auto"/>
        <w:rPr>
          <w:rFonts w:ascii="Arial" w:eastAsia="Calibri" w:hAnsi="Arial" w:cs="Arial"/>
        </w:rPr>
      </w:pPr>
    </w:p>
    <w:p w14:paraId="218A8FA6" w14:textId="77777777" w:rsidR="00B816B5" w:rsidRPr="00D8190A" w:rsidRDefault="00B816B5" w:rsidP="00DF255E">
      <w:pPr>
        <w:widowControl w:val="0"/>
        <w:numPr>
          <w:ilvl w:val="0"/>
          <w:numId w:val="20"/>
        </w:numPr>
        <w:spacing w:after="0"/>
        <w:ind w:left="1134" w:hanging="283"/>
        <w:jc w:val="both"/>
        <w:rPr>
          <w:rFonts w:ascii="Arial" w:eastAsia="Calibri" w:hAnsi="Arial" w:cs="Arial"/>
          <w:sz w:val="24"/>
          <w:szCs w:val="24"/>
        </w:rPr>
      </w:pPr>
      <w:r w:rsidRPr="00D8190A">
        <w:rPr>
          <w:rFonts w:ascii="Arial" w:eastAsia="Calibri" w:hAnsi="Arial" w:cs="Arial"/>
          <w:sz w:val="24"/>
          <w:szCs w:val="24"/>
        </w:rPr>
        <w:t xml:space="preserve">La estructura orgánica del prestador de servicios y el nombre o nombres de los responsables; </w:t>
      </w:r>
    </w:p>
    <w:p w14:paraId="5BB593BE" w14:textId="77777777" w:rsidR="00B816B5" w:rsidRPr="00D8190A" w:rsidRDefault="00B816B5" w:rsidP="00D8190A">
      <w:pPr>
        <w:widowControl w:val="0"/>
        <w:spacing w:after="0"/>
        <w:ind w:left="1134"/>
        <w:jc w:val="both"/>
        <w:rPr>
          <w:rFonts w:ascii="Arial" w:eastAsia="Calibri" w:hAnsi="Arial" w:cs="Arial"/>
          <w:sz w:val="24"/>
          <w:szCs w:val="24"/>
        </w:rPr>
      </w:pPr>
    </w:p>
    <w:p w14:paraId="646FD2F9" w14:textId="77777777" w:rsidR="00B816B5" w:rsidRPr="00D8190A" w:rsidRDefault="00B816B5" w:rsidP="00DF255E">
      <w:pPr>
        <w:widowControl w:val="0"/>
        <w:numPr>
          <w:ilvl w:val="0"/>
          <w:numId w:val="20"/>
        </w:numPr>
        <w:spacing w:after="0"/>
        <w:ind w:left="1134" w:hanging="283"/>
        <w:jc w:val="both"/>
        <w:rPr>
          <w:rFonts w:ascii="Arial" w:eastAsia="Calibri" w:hAnsi="Arial" w:cs="Arial"/>
          <w:sz w:val="24"/>
          <w:szCs w:val="24"/>
        </w:rPr>
      </w:pPr>
      <w:r w:rsidRPr="00D8190A">
        <w:rPr>
          <w:rFonts w:ascii="Arial" w:eastAsia="Calibri" w:hAnsi="Arial" w:cs="Arial"/>
          <w:sz w:val="24"/>
          <w:szCs w:val="24"/>
        </w:rPr>
        <w:t>Protocolos de actuación para la prestación del servicio; y</w:t>
      </w:r>
    </w:p>
    <w:p w14:paraId="30FD8C80" w14:textId="77777777" w:rsidR="00B816B5" w:rsidRPr="00D8190A" w:rsidRDefault="00B816B5" w:rsidP="00D8190A">
      <w:pPr>
        <w:widowControl w:val="0"/>
        <w:spacing w:after="0"/>
        <w:ind w:left="1134"/>
        <w:jc w:val="both"/>
        <w:rPr>
          <w:rFonts w:ascii="Arial" w:eastAsia="Calibri" w:hAnsi="Arial" w:cs="Arial"/>
          <w:sz w:val="24"/>
          <w:szCs w:val="24"/>
        </w:rPr>
      </w:pPr>
    </w:p>
    <w:p w14:paraId="0A03DAFA" w14:textId="77777777" w:rsidR="00B816B5" w:rsidRPr="00D8190A" w:rsidRDefault="00B816B5" w:rsidP="00DF255E">
      <w:pPr>
        <w:widowControl w:val="0"/>
        <w:numPr>
          <w:ilvl w:val="0"/>
          <w:numId w:val="20"/>
        </w:numPr>
        <w:spacing w:after="0"/>
        <w:ind w:left="1134" w:hanging="283"/>
        <w:jc w:val="both"/>
        <w:rPr>
          <w:rFonts w:ascii="Arial" w:eastAsia="Calibri" w:hAnsi="Arial" w:cs="Arial"/>
          <w:sz w:val="24"/>
          <w:szCs w:val="24"/>
        </w:rPr>
      </w:pPr>
      <w:r w:rsidRPr="00D8190A">
        <w:rPr>
          <w:rFonts w:ascii="Arial" w:eastAsia="Calibri" w:hAnsi="Arial" w:cs="Arial"/>
          <w:sz w:val="24"/>
          <w:szCs w:val="24"/>
        </w:rPr>
        <w:t>Indicaciones para el uso del equipo, acorde a las actividades que el personal realiza.</w:t>
      </w:r>
    </w:p>
    <w:p w14:paraId="50F45F71" w14:textId="77777777" w:rsidR="00B816B5" w:rsidRPr="00D8190A" w:rsidRDefault="00B816B5" w:rsidP="00D8190A">
      <w:pPr>
        <w:widowControl w:val="0"/>
        <w:spacing w:after="0"/>
        <w:ind w:left="1134"/>
        <w:jc w:val="both"/>
        <w:rPr>
          <w:rFonts w:ascii="Arial" w:eastAsia="Calibri" w:hAnsi="Arial" w:cs="Arial"/>
          <w:sz w:val="24"/>
          <w:szCs w:val="24"/>
        </w:rPr>
      </w:pPr>
    </w:p>
    <w:p w14:paraId="4AF3F118" w14:textId="77777777" w:rsidR="00DC2253" w:rsidRDefault="00764D2D" w:rsidP="00DC2253">
      <w:pPr>
        <w:pStyle w:val="Prrafodelista"/>
        <w:widowControl w:val="0"/>
        <w:numPr>
          <w:ilvl w:val="0"/>
          <w:numId w:val="50"/>
        </w:numPr>
        <w:tabs>
          <w:tab w:val="left" w:pos="709"/>
        </w:tabs>
        <w:spacing w:after="160" w:line="276" w:lineRule="auto"/>
        <w:ind w:left="709" w:hanging="567"/>
        <w:contextualSpacing/>
        <w:jc w:val="both"/>
        <w:rPr>
          <w:rFonts w:ascii="Arial" w:hAnsi="Arial" w:cs="Arial"/>
        </w:rPr>
      </w:pPr>
      <w:r w:rsidRPr="00D8190A">
        <w:rPr>
          <w:rFonts w:ascii="Arial" w:hAnsi="Arial" w:cs="Arial"/>
        </w:rPr>
        <w:t xml:space="preserve">Presentar </w:t>
      </w:r>
      <w:r w:rsidRPr="00D8190A">
        <w:rPr>
          <w:rFonts w:ascii="Arial" w:eastAsia="Arial" w:hAnsi="Arial" w:cs="Arial"/>
        </w:rPr>
        <w:t>póliza expedida por institución legalmente autorizada a favor del Municipio de León, por un monto equivalente a la máxima sanción económica establecida en el presente reglamento, para garantizar las obligaciones a su cargo por la imposición de sanciones, con una vigencia de por lo menos dos años, renovándola por el mismo tiempo durante la vigencia de la conformidad</w:t>
      </w:r>
      <w:r w:rsidRPr="00D8190A">
        <w:rPr>
          <w:rFonts w:ascii="Arial" w:hAnsi="Arial" w:cs="Arial"/>
        </w:rPr>
        <w:t>;</w:t>
      </w:r>
    </w:p>
    <w:p w14:paraId="4328A2DA" w14:textId="261BE0BF" w:rsidR="00764D2D" w:rsidRDefault="00DC2253" w:rsidP="00DC2253">
      <w:pPr>
        <w:pStyle w:val="Prrafodelista"/>
        <w:widowControl w:val="0"/>
        <w:tabs>
          <w:tab w:val="left" w:pos="709"/>
        </w:tabs>
        <w:spacing w:after="160" w:line="276" w:lineRule="auto"/>
        <w:ind w:left="709"/>
        <w:contextualSpacing/>
        <w:jc w:val="right"/>
        <w:rPr>
          <w:rFonts w:ascii="Arial" w:hAnsi="Arial" w:cs="Arial"/>
          <w:b/>
          <w:color w:val="002060"/>
          <w:sz w:val="20"/>
          <w:szCs w:val="20"/>
        </w:rPr>
      </w:pPr>
      <w:r w:rsidRPr="00DC2253">
        <w:rPr>
          <w:rFonts w:ascii="Arial" w:hAnsi="Arial" w:cs="Arial"/>
          <w:b/>
          <w:color w:val="002060"/>
          <w:sz w:val="20"/>
          <w:szCs w:val="20"/>
        </w:rPr>
        <w:t>Fracción adicionada P.O. 24-05-2021</w:t>
      </w:r>
    </w:p>
    <w:p w14:paraId="1689D5DB" w14:textId="77777777" w:rsidR="00DC2253" w:rsidRPr="00DC2253" w:rsidRDefault="00DC2253" w:rsidP="00DC2253">
      <w:pPr>
        <w:pStyle w:val="Prrafodelista"/>
        <w:widowControl w:val="0"/>
        <w:tabs>
          <w:tab w:val="left" w:pos="709"/>
        </w:tabs>
        <w:spacing w:after="160" w:line="276" w:lineRule="auto"/>
        <w:ind w:left="709"/>
        <w:contextualSpacing/>
        <w:jc w:val="right"/>
        <w:rPr>
          <w:rFonts w:ascii="Arial" w:hAnsi="Arial" w:cs="Arial"/>
        </w:rPr>
      </w:pPr>
    </w:p>
    <w:p w14:paraId="49612FB0" w14:textId="3472F35B" w:rsidR="00764D2D" w:rsidRPr="00DC2253" w:rsidRDefault="00764D2D" w:rsidP="00DC2253">
      <w:pPr>
        <w:pStyle w:val="Prrafodelista"/>
        <w:widowControl w:val="0"/>
        <w:numPr>
          <w:ilvl w:val="0"/>
          <w:numId w:val="50"/>
        </w:numPr>
        <w:tabs>
          <w:tab w:val="left" w:pos="709"/>
        </w:tabs>
        <w:spacing w:after="160" w:line="276" w:lineRule="auto"/>
        <w:ind w:left="709" w:hanging="567"/>
        <w:contextualSpacing/>
        <w:jc w:val="both"/>
        <w:rPr>
          <w:rFonts w:ascii="Arial" w:hAnsi="Arial" w:cs="Arial"/>
        </w:rPr>
      </w:pPr>
      <w:r w:rsidRPr="00D8190A">
        <w:rPr>
          <w:rFonts w:ascii="Arial" w:hAnsi="Arial" w:cs="Arial"/>
        </w:rPr>
        <w:t xml:space="preserve">Exhibir original y copia simple para cotejo del Permiso Federal o en su defecto la constancia oficial que acredite el inicio de trámite correspondiente, en caso de que preste servicios en otra Entidad Federativa; </w:t>
      </w:r>
    </w:p>
    <w:p w14:paraId="40DDFD90" w14:textId="0BE82187" w:rsidR="00DC2253" w:rsidRPr="00A7423E" w:rsidRDefault="00DC2253" w:rsidP="00A7423E">
      <w:pPr>
        <w:pStyle w:val="Prrafodelista"/>
        <w:widowControl w:val="0"/>
        <w:tabs>
          <w:tab w:val="left" w:pos="709"/>
        </w:tabs>
        <w:spacing w:after="160" w:line="276" w:lineRule="auto"/>
        <w:ind w:left="709"/>
        <w:contextualSpacing/>
        <w:jc w:val="right"/>
        <w:rPr>
          <w:rFonts w:ascii="Arial" w:hAnsi="Arial" w:cs="Arial"/>
        </w:rPr>
      </w:pPr>
      <w:r w:rsidRPr="00DC2253">
        <w:rPr>
          <w:rFonts w:ascii="Arial" w:hAnsi="Arial" w:cs="Arial"/>
          <w:b/>
          <w:color w:val="002060"/>
          <w:sz w:val="20"/>
          <w:szCs w:val="20"/>
        </w:rPr>
        <w:t>Fracción adicionada P.O. 24-05-2021</w:t>
      </w:r>
    </w:p>
    <w:p w14:paraId="68982173" w14:textId="77777777" w:rsidR="00764D2D" w:rsidRPr="00D8190A" w:rsidRDefault="00764D2D" w:rsidP="00DF255E">
      <w:pPr>
        <w:pStyle w:val="Prrafodelista"/>
        <w:widowControl w:val="0"/>
        <w:numPr>
          <w:ilvl w:val="0"/>
          <w:numId w:val="50"/>
        </w:numPr>
        <w:tabs>
          <w:tab w:val="left" w:pos="709"/>
        </w:tabs>
        <w:spacing w:after="160" w:line="276" w:lineRule="auto"/>
        <w:ind w:left="709" w:hanging="567"/>
        <w:contextualSpacing/>
        <w:jc w:val="both"/>
        <w:rPr>
          <w:rFonts w:ascii="Arial" w:hAnsi="Arial" w:cs="Arial"/>
        </w:rPr>
      </w:pPr>
      <w:r w:rsidRPr="00D8190A">
        <w:rPr>
          <w:rFonts w:ascii="Arial" w:hAnsi="Arial" w:cs="Arial"/>
        </w:rPr>
        <w:t xml:space="preserve">Exhibir última declaración fiscal anual, y  </w:t>
      </w:r>
    </w:p>
    <w:p w14:paraId="2F482487" w14:textId="77777777" w:rsidR="00764D2D" w:rsidRPr="00D8190A" w:rsidRDefault="00764D2D" w:rsidP="00D8190A">
      <w:pPr>
        <w:pStyle w:val="Prrafodelista"/>
        <w:spacing w:line="276" w:lineRule="auto"/>
        <w:rPr>
          <w:rFonts w:ascii="Arial" w:hAnsi="Arial" w:cs="Arial"/>
        </w:rPr>
      </w:pPr>
    </w:p>
    <w:p w14:paraId="4ADE3341" w14:textId="114DA0EE" w:rsidR="00764D2D" w:rsidRPr="004275B3" w:rsidRDefault="00764D2D" w:rsidP="004275B3">
      <w:pPr>
        <w:pStyle w:val="Prrafodelista"/>
        <w:widowControl w:val="0"/>
        <w:numPr>
          <w:ilvl w:val="0"/>
          <w:numId w:val="50"/>
        </w:numPr>
        <w:tabs>
          <w:tab w:val="left" w:pos="709"/>
        </w:tabs>
        <w:spacing w:after="160" w:line="276" w:lineRule="auto"/>
        <w:ind w:left="709" w:hanging="709"/>
        <w:contextualSpacing/>
        <w:jc w:val="both"/>
        <w:rPr>
          <w:rFonts w:ascii="Arial" w:hAnsi="Arial" w:cs="Arial"/>
        </w:rPr>
      </w:pPr>
      <w:r w:rsidRPr="00D8190A">
        <w:rPr>
          <w:rFonts w:ascii="Arial" w:hAnsi="Arial" w:cs="Arial"/>
        </w:rPr>
        <w:t>Los demás requisitos que se desprendan del presente reglamento y en otros ordenamientos jurídicos y administrativos aplicables en la materia.</w:t>
      </w:r>
    </w:p>
    <w:p w14:paraId="3E193737"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Pr>
          <w:rFonts w:ascii="Arial" w:hAnsi="Arial" w:cs="Arial"/>
          <w:b/>
          <w:color w:val="002060"/>
          <w:sz w:val="20"/>
          <w:szCs w:val="20"/>
        </w:rPr>
        <w:t>Artículo reformado</w:t>
      </w:r>
      <w:r w:rsidRPr="00382A84">
        <w:rPr>
          <w:rFonts w:ascii="Arial" w:hAnsi="Arial" w:cs="Arial"/>
          <w:b/>
          <w:color w:val="002060"/>
          <w:sz w:val="20"/>
          <w:szCs w:val="20"/>
        </w:rPr>
        <w:t xml:space="preserve"> P.O. 21-09-2022</w:t>
      </w:r>
    </w:p>
    <w:p w14:paraId="3E542B98" w14:textId="77777777" w:rsidR="004275B3" w:rsidRPr="00D8190A" w:rsidRDefault="004275B3" w:rsidP="00D8190A">
      <w:pPr>
        <w:pStyle w:val="Prrafodelista"/>
        <w:widowControl w:val="0"/>
        <w:tabs>
          <w:tab w:val="left" w:pos="709"/>
        </w:tabs>
        <w:spacing w:after="160" w:line="276" w:lineRule="auto"/>
        <w:ind w:left="709"/>
        <w:contextualSpacing/>
        <w:jc w:val="both"/>
        <w:rPr>
          <w:rFonts w:ascii="Arial" w:hAnsi="Arial" w:cs="Arial"/>
        </w:rPr>
      </w:pPr>
    </w:p>
    <w:p w14:paraId="0037919B"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Contrato de prestación de servicios</w:t>
      </w:r>
    </w:p>
    <w:p w14:paraId="2BCC3170" w14:textId="4858BA31" w:rsidR="00B816B5" w:rsidRPr="004275B3" w:rsidRDefault="00B816B5" w:rsidP="004275B3">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21. </w:t>
      </w:r>
      <w:r w:rsidR="00764D2D" w:rsidRPr="00D8190A">
        <w:rPr>
          <w:rFonts w:ascii="Arial" w:hAnsi="Arial" w:cs="Arial"/>
          <w:sz w:val="24"/>
          <w:szCs w:val="24"/>
        </w:rPr>
        <w:t>Tratándose de prestadores a través de dispositivos o mecanismos de seguridad y alarma, además de los requisitos y documentos necesario para el trámite de la conformidad exhibirán ante la Dirección, modelo del contrato de prestación de servicios registrado ante la autoridad de protección al consumidor.</w:t>
      </w:r>
    </w:p>
    <w:p w14:paraId="70B41A10" w14:textId="77777777" w:rsidR="004275B3" w:rsidRPr="00382A84" w:rsidRDefault="004275B3" w:rsidP="004275B3">
      <w:pPr>
        <w:pStyle w:val="Prrafodelista"/>
        <w:tabs>
          <w:tab w:val="left" w:pos="5841"/>
        </w:tabs>
        <w:spacing w:line="276" w:lineRule="auto"/>
        <w:ind w:left="1080"/>
        <w:jc w:val="right"/>
        <w:rPr>
          <w:rFonts w:ascii="Arial" w:hAnsi="Arial" w:cs="Arial"/>
          <w:b/>
          <w:color w:val="002060"/>
          <w:sz w:val="20"/>
          <w:szCs w:val="20"/>
        </w:rPr>
      </w:pPr>
      <w:r>
        <w:rPr>
          <w:rFonts w:ascii="Arial" w:hAnsi="Arial" w:cs="Arial"/>
          <w:b/>
          <w:color w:val="002060"/>
          <w:sz w:val="20"/>
          <w:szCs w:val="20"/>
        </w:rPr>
        <w:t>Artículo reformado</w:t>
      </w:r>
      <w:r w:rsidRPr="00382A84">
        <w:rPr>
          <w:rFonts w:ascii="Arial" w:hAnsi="Arial" w:cs="Arial"/>
          <w:b/>
          <w:color w:val="002060"/>
          <w:sz w:val="20"/>
          <w:szCs w:val="20"/>
        </w:rPr>
        <w:t xml:space="preserve"> P.O. 21-09-2022</w:t>
      </w:r>
    </w:p>
    <w:p w14:paraId="6A238BB9" w14:textId="77777777" w:rsidR="004275B3" w:rsidRPr="00D8190A" w:rsidRDefault="004275B3" w:rsidP="00D8190A">
      <w:pPr>
        <w:widowControl w:val="0"/>
        <w:spacing w:after="0"/>
        <w:jc w:val="right"/>
        <w:rPr>
          <w:rFonts w:ascii="Arial" w:eastAsia="Calibri" w:hAnsi="Arial" w:cs="Arial"/>
          <w:b/>
          <w:i/>
          <w:sz w:val="24"/>
          <w:szCs w:val="24"/>
        </w:rPr>
      </w:pPr>
    </w:p>
    <w:p w14:paraId="5391608A"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 xml:space="preserve">Radicación </w:t>
      </w:r>
    </w:p>
    <w:p w14:paraId="0B317995"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22. </w:t>
      </w:r>
      <w:r w:rsidRPr="00D8190A">
        <w:rPr>
          <w:rFonts w:ascii="Arial" w:eastAsia="Calibri" w:hAnsi="Arial" w:cs="Arial"/>
          <w:sz w:val="24"/>
          <w:szCs w:val="24"/>
        </w:rPr>
        <w:t>Recibida la solicitud, la Dirección radicará el expediente asignándole el número progresivo que corresponda, ordenando la visita de verificación.</w:t>
      </w:r>
    </w:p>
    <w:p w14:paraId="04120EBE" w14:textId="77777777" w:rsidR="00B816B5" w:rsidRPr="00D8190A" w:rsidRDefault="00B816B5" w:rsidP="00D8190A">
      <w:pPr>
        <w:widowControl w:val="0"/>
        <w:spacing w:after="0"/>
        <w:jc w:val="both"/>
        <w:rPr>
          <w:rFonts w:ascii="Arial" w:eastAsia="Calibri" w:hAnsi="Arial" w:cs="Arial"/>
          <w:b/>
          <w:sz w:val="24"/>
          <w:szCs w:val="24"/>
        </w:rPr>
      </w:pPr>
    </w:p>
    <w:p w14:paraId="43CC38AF"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Verificación</w:t>
      </w:r>
    </w:p>
    <w:p w14:paraId="0DC513B3" w14:textId="635AF82E" w:rsidR="00B816B5"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23. </w:t>
      </w:r>
      <w:r w:rsidRPr="00D8190A">
        <w:rPr>
          <w:rFonts w:ascii="Arial" w:eastAsia="Calibri" w:hAnsi="Arial" w:cs="Arial"/>
          <w:sz w:val="24"/>
          <w:szCs w:val="24"/>
        </w:rPr>
        <w:t xml:space="preserve">La Dirección verificará la documentación e información proporcionada por el solicitante y en caso de no encontrarse completa o que del resultado de la visita se desprendiera que ésta no fuere verídica, le requerirá para que subsane o aclare las deficiencias en un plazo máximo de diez días hábiles, con el apercibimiento de que en caso de incumplimiento, se tendrá por no presentada la solicitud por falta de interés, ordenándose el archivo del expediente, dejando a salvo sus derechos para presentarla nuevamente. </w:t>
      </w:r>
    </w:p>
    <w:p w14:paraId="33EFE922" w14:textId="77777777" w:rsidR="00A7423E" w:rsidRPr="00D8190A" w:rsidRDefault="00A7423E" w:rsidP="00D8190A">
      <w:pPr>
        <w:widowControl w:val="0"/>
        <w:spacing w:after="0"/>
        <w:jc w:val="both"/>
        <w:rPr>
          <w:rFonts w:ascii="Arial" w:eastAsia="Calibri" w:hAnsi="Arial" w:cs="Arial"/>
          <w:b/>
          <w:sz w:val="24"/>
          <w:szCs w:val="24"/>
        </w:rPr>
      </w:pPr>
    </w:p>
    <w:p w14:paraId="5C917D89" w14:textId="042A06EE" w:rsidR="00B816B5" w:rsidRPr="00D8190A" w:rsidRDefault="004E5BE1" w:rsidP="00D8190A">
      <w:pPr>
        <w:spacing w:after="0"/>
        <w:jc w:val="right"/>
        <w:rPr>
          <w:rFonts w:ascii="Arial" w:hAnsi="Arial" w:cs="Arial"/>
          <w:sz w:val="24"/>
          <w:szCs w:val="24"/>
        </w:rPr>
      </w:pPr>
      <w:r w:rsidRPr="00D8190A">
        <w:rPr>
          <w:rFonts w:ascii="Arial" w:hAnsi="Arial" w:cs="Arial"/>
          <w:b/>
          <w:i/>
          <w:sz w:val="24"/>
          <w:szCs w:val="24"/>
        </w:rPr>
        <w:t>Emisión de Dictamen Técnico</w:t>
      </w:r>
    </w:p>
    <w:p w14:paraId="64EC1F29" w14:textId="77777777" w:rsidR="004E5BE1" w:rsidRPr="00D8190A" w:rsidRDefault="00B816B5" w:rsidP="00D8190A">
      <w:pPr>
        <w:tabs>
          <w:tab w:val="left" w:pos="5841"/>
        </w:tabs>
        <w:jc w:val="both"/>
        <w:rPr>
          <w:rFonts w:ascii="Arial" w:hAnsi="Arial" w:cs="Arial"/>
          <w:sz w:val="24"/>
          <w:szCs w:val="24"/>
        </w:rPr>
      </w:pPr>
      <w:r w:rsidRPr="00D8190A">
        <w:rPr>
          <w:rFonts w:ascii="Arial" w:eastAsia="Calibri" w:hAnsi="Arial" w:cs="Arial"/>
          <w:b/>
          <w:sz w:val="24"/>
          <w:szCs w:val="24"/>
        </w:rPr>
        <w:t xml:space="preserve">Artículo 24. </w:t>
      </w:r>
      <w:r w:rsidR="004E5BE1" w:rsidRPr="00D8190A">
        <w:rPr>
          <w:rFonts w:ascii="Arial" w:hAnsi="Arial" w:cs="Arial"/>
          <w:sz w:val="24"/>
          <w:szCs w:val="24"/>
        </w:rPr>
        <w:t>Cumplidos los requisitos y la documentación respectiva, dentro de los cinco días hábiles posteriores, la Dirección deberá emitir, el dictamen técnico para la aprobación de Conformidad Municipal o Revalidación por el H. Ayuntamiento.</w:t>
      </w:r>
    </w:p>
    <w:p w14:paraId="49932F37" w14:textId="77777777" w:rsidR="004275B3" w:rsidRDefault="004E5BE1" w:rsidP="004275B3">
      <w:pPr>
        <w:tabs>
          <w:tab w:val="left" w:pos="5841"/>
        </w:tabs>
        <w:spacing w:after="0"/>
        <w:jc w:val="both"/>
        <w:rPr>
          <w:rFonts w:ascii="Arial" w:hAnsi="Arial" w:cs="Arial"/>
          <w:sz w:val="24"/>
          <w:szCs w:val="24"/>
        </w:rPr>
      </w:pPr>
      <w:r w:rsidRPr="00D8190A">
        <w:rPr>
          <w:rFonts w:ascii="Arial" w:hAnsi="Arial" w:cs="Arial"/>
          <w:sz w:val="24"/>
          <w:szCs w:val="24"/>
        </w:rPr>
        <w:t xml:space="preserve">En el Dictamen, la Dirección le asignará un número de identificación de Conformidad Municipal, el cual será único e intransferible. </w:t>
      </w:r>
    </w:p>
    <w:p w14:paraId="0EEBD6AD" w14:textId="056B4AFA" w:rsidR="004275B3" w:rsidRPr="00D8190A" w:rsidRDefault="004275B3" w:rsidP="004275B3">
      <w:pPr>
        <w:tabs>
          <w:tab w:val="left" w:pos="5841"/>
        </w:tabs>
        <w:jc w:val="right"/>
        <w:rPr>
          <w:rFonts w:ascii="Arial" w:hAnsi="Arial" w:cs="Arial"/>
          <w:sz w:val="24"/>
          <w:szCs w:val="24"/>
        </w:rPr>
      </w:pPr>
      <w:r w:rsidRPr="004275B3">
        <w:rPr>
          <w:rFonts w:ascii="Arial" w:hAnsi="Arial" w:cs="Arial"/>
          <w:b/>
          <w:color w:val="002060"/>
          <w:sz w:val="20"/>
          <w:szCs w:val="20"/>
        </w:rPr>
        <w:t>Artículo reformado P.O. 21-09-2022</w:t>
      </w:r>
    </w:p>
    <w:p w14:paraId="15CF90D3" w14:textId="77777777" w:rsidR="00A7423E" w:rsidRDefault="00A7423E" w:rsidP="00D8190A">
      <w:pPr>
        <w:widowControl w:val="0"/>
        <w:spacing w:after="0"/>
        <w:jc w:val="right"/>
        <w:rPr>
          <w:rFonts w:ascii="Arial" w:eastAsia="Calibri" w:hAnsi="Arial" w:cs="Arial"/>
          <w:b/>
          <w:i/>
          <w:sz w:val="24"/>
          <w:szCs w:val="24"/>
        </w:rPr>
      </w:pPr>
    </w:p>
    <w:p w14:paraId="56F3AF77" w14:textId="77777777" w:rsidR="00A7423E" w:rsidRDefault="00A7423E" w:rsidP="00D8190A">
      <w:pPr>
        <w:widowControl w:val="0"/>
        <w:spacing w:after="0"/>
        <w:jc w:val="right"/>
        <w:rPr>
          <w:rFonts w:ascii="Arial" w:eastAsia="Calibri" w:hAnsi="Arial" w:cs="Arial"/>
          <w:b/>
          <w:i/>
          <w:sz w:val="24"/>
          <w:szCs w:val="24"/>
        </w:rPr>
      </w:pPr>
    </w:p>
    <w:p w14:paraId="42331238"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lastRenderedPageBreak/>
        <w:t xml:space="preserve">Vigencia </w:t>
      </w:r>
    </w:p>
    <w:p w14:paraId="3C4EC2B7"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25. </w:t>
      </w:r>
      <w:r w:rsidRPr="00D8190A">
        <w:rPr>
          <w:rFonts w:ascii="Arial" w:eastAsia="Calibri" w:hAnsi="Arial" w:cs="Arial"/>
          <w:sz w:val="24"/>
          <w:szCs w:val="24"/>
        </w:rPr>
        <w:t>La Conformidad Municipal que se otorgue, será personal e intransferible y tendrá vigencia de un año contado a partir de la fecha de aprobación por el H. Ayuntamiento.</w:t>
      </w:r>
    </w:p>
    <w:p w14:paraId="3490AE30" w14:textId="77777777" w:rsidR="00B816B5" w:rsidRPr="00D8190A" w:rsidRDefault="00B816B5" w:rsidP="00D8190A">
      <w:pPr>
        <w:widowControl w:val="0"/>
        <w:spacing w:after="0"/>
        <w:jc w:val="both"/>
        <w:rPr>
          <w:rFonts w:ascii="Arial" w:eastAsia="Calibri" w:hAnsi="Arial" w:cs="Arial"/>
          <w:sz w:val="24"/>
          <w:szCs w:val="24"/>
        </w:rPr>
      </w:pPr>
    </w:p>
    <w:p w14:paraId="2D773AC2"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 xml:space="preserve">Modificación de la </w:t>
      </w:r>
    </w:p>
    <w:p w14:paraId="5215FDB7"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Conformidad Municipal o Revalidación</w:t>
      </w:r>
    </w:p>
    <w:p w14:paraId="30B33C22" w14:textId="072289C4" w:rsidR="00B816B5" w:rsidRDefault="00B816B5" w:rsidP="00D8190A">
      <w:pPr>
        <w:widowControl w:val="0"/>
        <w:spacing w:after="0"/>
        <w:jc w:val="both"/>
        <w:rPr>
          <w:rFonts w:ascii="Arial" w:hAnsi="Arial" w:cs="Arial"/>
          <w:sz w:val="24"/>
          <w:szCs w:val="24"/>
        </w:rPr>
      </w:pPr>
      <w:r w:rsidRPr="00D8190A">
        <w:rPr>
          <w:rFonts w:ascii="Arial" w:eastAsia="Calibri" w:hAnsi="Arial" w:cs="Arial"/>
          <w:b/>
          <w:sz w:val="24"/>
          <w:szCs w:val="24"/>
        </w:rPr>
        <w:t xml:space="preserve">Artículo 26. </w:t>
      </w:r>
      <w:r w:rsidR="004E5BE1" w:rsidRPr="00D8190A">
        <w:rPr>
          <w:rFonts w:ascii="Arial" w:hAnsi="Arial" w:cs="Arial"/>
          <w:sz w:val="24"/>
          <w:szCs w:val="24"/>
        </w:rPr>
        <w:t xml:space="preserve">Los prestadores que hayan obtenido la Conformidad Municipal o Revalidación, podrán solicitar la modificación de éstas, previo análisis y </w:t>
      </w:r>
      <w:proofErr w:type="spellStart"/>
      <w:r w:rsidR="004E5BE1" w:rsidRPr="00D8190A">
        <w:rPr>
          <w:rFonts w:ascii="Arial" w:hAnsi="Arial" w:cs="Arial"/>
          <w:sz w:val="24"/>
          <w:szCs w:val="24"/>
        </w:rPr>
        <w:t>dictaminación</w:t>
      </w:r>
      <w:proofErr w:type="spellEnd"/>
      <w:r w:rsidR="004E5BE1" w:rsidRPr="00D8190A">
        <w:rPr>
          <w:rFonts w:ascii="Arial" w:hAnsi="Arial" w:cs="Arial"/>
          <w:sz w:val="24"/>
          <w:szCs w:val="24"/>
        </w:rPr>
        <w:t xml:space="preserve"> correspondiente de la Dirección.</w:t>
      </w:r>
    </w:p>
    <w:p w14:paraId="3AB5E325" w14:textId="77777777" w:rsidR="004275B3" w:rsidRPr="00D8190A" w:rsidRDefault="004275B3" w:rsidP="004275B3">
      <w:pPr>
        <w:tabs>
          <w:tab w:val="left" w:pos="5841"/>
        </w:tabs>
        <w:jc w:val="right"/>
        <w:rPr>
          <w:rFonts w:ascii="Arial" w:hAnsi="Arial" w:cs="Arial"/>
          <w:sz w:val="24"/>
          <w:szCs w:val="24"/>
        </w:rPr>
      </w:pPr>
      <w:r w:rsidRPr="004275B3">
        <w:rPr>
          <w:rFonts w:ascii="Arial" w:hAnsi="Arial" w:cs="Arial"/>
          <w:b/>
          <w:color w:val="002060"/>
          <w:sz w:val="20"/>
          <w:szCs w:val="20"/>
        </w:rPr>
        <w:t>Artículo reformado P.O. 21-09-2022</w:t>
      </w:r>
    </w:p>
    <w:p w14:paraId="6716B858" w14:textId="77777777" w:rsidR="00B816B5" w:rsidRPr="00D8190A" w:rsidRDefault="00B816B5" w:rsidP="00D8190A">
      <w:pPr>
        <w:widowControl w:val="0"/>
        <w:spacing w:after="0"/>
        <w:jc w:val="both"/>
        <w:rPr>
          <w:rFonts w:ascii="Arial" w:eastAsia="Calibri" w:hAnsi="Arial" w:cs="Arial"/>
          <w:sz w:val="24"/>
          <w:szCs w:val="24"/>
        </w:rPr>
      </w:pPr>
    </w:p>
    <w:p w14:paraId="6DAAF98F"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Trámite de modificación</w:t>
      </w:r>
    </w:p>
    <w:p w14:paraId="5334CAE0"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27. </w:t>
      </w:r>
      <w:r w:rsidRPr="00D8190A">
        <w:rPr>
          <w:rFonts w:ascii="Arial" w:eastAsia="Calibri" w:hAnsi="Arial" w:cs="Arial"/>
          <w:sz w:val="24"/>
          <w:szCs w:val="24"/>
        </w:rPr>
        <w:t xml:space="preserve">La modificación podrá tramitarse mediante solicitud por escrito, durante la vigencia de la Conformidad Municipal o Revalidación, precisando la modificación que se requiera y los motivos que la justifiquen, debiendo anexar la documentación con que acredite que cuenta con los requisitos para prestar el servicio conforme a la modalidad solicitada. </w:t>
      </w:r>
    </w:p>
    <w:p w14:paraId="2B57CAD1" w14:textId="77777777" w:rsidR="00B816B5" w:rsidRPr="00D8190A" w:rsidRDefault="00B816B5" w:rsidP="00D8190A">
      <w:pPr>
        <w:widowControl w:val="0"/>
        <w:spacing w:after="0"/>
        <w:jc w:val="both"/>
        <w:rPr>
          <w:rFonts w:ascii="Arial" w:eastAsia="Calibri" w:hAnsi="Arial" w:cs="Arial"/>
          <w:sz w:val="24"/>
          <w:szCs w:val="24"/>
        </w:rPr>
      </w:pPr>
    </w:p>
    <w:p w14:paraId="104A4BDE" w14:textId="59835820" w:rsidR="001F3A9A"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sz w:val="24"/>
          <w:szCs w:val="24"/>
        </w:rPr>
        <w:t>La modificación surtirá sus efectos solo durante la vigencia de la Conformidad Municipal o Revalidación en que se haya solicitado y con el mismo número de identificación de Conformidad Municipal que se le haya asignado.</w:t>
      </w:r>
    </w:p>
    <w:p w14:paraId="64D5C8FA" w14:textId="77777777" w:rsidR="001F3A9A" w:rsidRPr="00D8190A" w:rsidRDefault="001F3A9A" w:rsidP="00D8190A">
      <w:pPr>
        <w:widowControl w:val="0"/>
        <w:spacing w:after="0"/>
        <w:jc w:val="both"/>
        <w:rPr>
          <w:rFonts w:ascii="Arial" w:eastAsia="Calibri" w:hAnsi="Arial" w:cs="Arial"/>
          <w:sz w:val="24"/>
          <w:szCs w:val="24"/>
        </w:rPr>
      </w:pPr>
    </w:p>
    <w:p w14:paraId="6CD90DCA" w14:textId="77777777" w:rsidR="00B816B5" w:rsidRPr="00D8190A" w:rsidRDefault="00B816B5" w:rsidP="00D8190A">
      <w:pPr>
        <w:widowControl w:val="0"/>
        <w:spacing w:after="0"/>
        <w:jc w:val="center"/>
        <w:rPr>
          <w:rFonts w:ascii="Arial" w:eastAsia="Calibri" w:hAnsi="Arial" w:cs="Arial"/>
          <w:b/>
          <w:sz w:val="24"/>
          <w:szCs w:val="24"/>
        </w:rPr>
      </w:pPr>
      <w:r w:rsidRPr="00D8190A">
        <w:rPr>
          <w:rFonts w:ascii="Arial" w:eastAsia="Calibri" w:hAnsi="Arial" w:cs="Arial"/>
          <w:b/>
          <w:sz w:val="24"/>
          <w:szCs w:val="24"/>
        </w:rPr>
        <w:t>SECCIÓN CUARTA</w:t>
      </w:r>
    </w:p>
    <w:p w14:paraId="4D1DBDD3" w14:textId="1ED8A855" w:rsidR="00B816B5" w:rsidRPr="00A53648" w:rsidRDefault="00B816B5" w:rsidP="00A53648">
      <w:pPr>
        <w:widowControl w:val="0"/>
        <w:spacing w:after="0"/>
        <w:jc w:val="center"/>
        <w:rPr>
          <w:rFonts w:ascii="Arial" w:eastAsia="Calibri" w:hAnsi="Arial" w:cs="Arial"/>
          <w:b/>
          <w:sz w:val="24"/>
          <w:szCs w:val="24"/>
        </w:rPr>
      </w:pPr>
      <w:r w:rsidRPr="00D8190A">
        <w:rPr>
          <w:rFonts w:ascii="Arial" w:eastAsia="Calibri" w:hAnsi="Arial" w:cs="Arial"/>
          <w:b/>
          <w:sz w:val="24"/>
          <w:szCs w:val="24"/>
        </w:rPr>
        <w:t>DE LA REVALIDACIÓN</w:t>
      </w:r>
    </w:p>
    <w:p w14:paraId="5297360A" w14:textId="77777777" w:rsidR="00055713" w:rsidRPr="00D8190A" w:rsidRDefault="00055713" w:rsidP="00D8190A">
      <w:pPr>
        <w:widowControl w:val="0"/>
        <w:spacing w:after="0"/>
        <w:jc w:val="right"/>
        <w:rPr>
          <w:rFonts w:ascii="Arial" w:eastAsia="Arial" w:hAnsi="Arial" w:cs="Arial"/>
          <w:b/>
          <w:i/>
          <w:sz w:val="24"/>
          <w:szCs w:val="24"/>
        </w:rPr>
      </w:pPr>
      <w:r w:rsidRPr="00D8190A">
        <w:rPr>
          <w:rFonts w:ascii="Arial" w:eastAsia="Arial" w:hAnsi="Arial" w:cs="Arial"/>
          <w:b/>
          <w:i/>
          <w:sz w:val="24"/>
          <w:szCs w:val="24"/>
        </w:rPr>
        <w:t>Solicitud</w:t>
      </w:r>
    </w:p>
    <w:p w14:paraId="593C0AEF" w14:textId="4888403A" w:rsidR="00055713" w:rsidRPr="00D8190A" w:rsidRDefault="00055713" w:rsidP="00D8190A">
      <w:pPr>
        <w:widowControl w:val="0"/>
        <w:jc w:val="both"/>
        <w:rPr>
          <w:rFonts w:ascii="Arial" w:eastAsia="Arial" w:hAnsi="Arial" w:cs="Arial"/>
          <w:sz w:val="24"/>
          <w:szCs w:val="24"/>
        </w:rPr>
      </w:pPr>
      <w:r w:rsidRPr="00D8190A">
        <w:rPr>
          <w:rFonts w:ascii="Arial" w:eastAsia="Arial" w:hAnsi="Arial" w:cs="Arial"/>
          <w:b/>
          <w:sz w:val="24"/>
          <w:szCs w:val="24"/>
        </w:rPr>
        <w:t xml:space="preserve">Artículo 28. </w:t>
      </w:r>
      <w:r w:rsidRPr="00D8190A">
        <w:rPr>
          <w:rFonts w:ascii="Arial" w:eastAsia="Arial" w:hAnsi="Arial" w:cs="Arial"/>
          <w:sz w:val="24"/>
          <w:szCs w:val="24"/>
        </w:rPr>
        <w:t>Los Prestadores podrán solicitar la Revalidación de la vigencia para la Conformidad Municipal otorgada, debiendo actualizar aquellos datos o documentación que hayan tenido cambios o se encuentren vencidos y deberán cumplir con los requisitos que se establecen en la presente sección.</w:t>
      </w:r>
    </w:p>
    <w:p w14:paraId="76637D21" w14:textId="77777777" w:rsidR="004E5BE1" w:rsidRPr="00D8190A" w:rsidRDefault="004E5BE1" w:rsidP="00D8190A">
      <w:pPr>
        <w:tabs>
          <w:tab w:val="left" w:pos="5841"/>
        </w:tabs>
        <w:spacing w:after="0"/>
        <w:jc w:val="both"/>
        <w:rPr>
          <w:rFonts w:ascii="Arial" w:hAnsi="Arial" w:cs="Arial"/>
          <w:sz w:val="24"/>
          <w:szCs w:val="24"/>
        </w:rPr>
      </w:pPr>
      <w:r w:rsidRPr="00D8190A">
        <w:rPr>
          <w:rFonts w:ascii="Arial" w:hAnsi="Arial" w:cs="Arial"/>
          <w:sz w:val="24"/>
          <w:szCs w:val="24"/>
        </w:rPr>
        <w:t>Para evitar la suspensión de la prestación del servicio, la solicitud de revalidación deberá ser presentada cuando menos treinta días hábiles previos al vencimiento de la conformidad municipal, de lo contrario, la Dirección deberá aplicar las medidas de seguridad correspondientes una vez concluida la vigencia de la conformidad.</w:t>
      </w:r>
    </w:p>
    <w:p w14:paraId="61C45C2A" w14:textId="77777777" w:rsidR="004E5BE1" w:rsidRPr="00D8190A" w:rsidRDefault="004E5BE1" w:rsidP="00D8190A">
      <w:pPr>
        <w:tabs>
          <w:tab w:val="left" w:pos="5841"/>
        </w:tabs>
        <w:spacing w:after="0"/>
        <w:jc w:val="both"/>
        <w:rPr>
          <w:rFonts w:ascii="Arial" w:hAnsi="Arial" w:cs="Arial"/>
          <w:sz w:val="24"/>
          <w:szCs w:val="24"/>
        </w:rPr>
      </w:pPr>
    </w:p>
    <w:p w14:paraId="451096CB" w14:textId="77777777" w:rsidR="004E5BE1" w:rsidRPr="00D8190A" w:rsidRDefault="004E5BE1" w:rsidP="00D8190A">
      <w:pPr>
        <w:tabs>
          <w:tab w:val="left" w:pos="5841"/>
        </w:tabs>
        <w:spacing w:after="0"/>
        <w:rPr>
          <w:rFonts w:ascii="Arial" w:hAnsi="Arial" w:cs="Arial"/>
          <w:b/>
          <w:sz w:val="24"/>
          <w:szCs w:val="24"/>
        </w:rPr>
      </w:pPr>
      <w:r w:rsidRPr="00D8190A">
        <w:rPr>
          <w:rFonts w:ascii="Arial" w:hAnsi="Arial" w:cs="Arial"/>
          <w:b/>
          <w:sz w:val="24"/>
          <w:szCs w:val="24"/>
        </w:rPr>
        <w:t>Derogado.</w:t>
      </w:r>
    </w:p>
    <w:p w14:paraId="2875B3ED" w14:textId="77777777" w:rsidR="004E5BE1" w:rsidRPr="00D8190A" w:rsidRDefault="004E5BE1" w:rsidP="00D8190A">
      <w:pPr>
        <w:tabs>
          <w:tab w:val="left" w:pos="5841"/>
        </w:tabs>
        <w:spacing w:after="0"/>
        <w:rPr>
          <w:rFonts w:ascii="Arial" w:hAnsi="Arial" w:cs="Arial"/>
          <w:b/>
          <w:sz w:val="24"/>
          <w:szCs w:val="24"/>
        </w:rPr>
      </w:pPr>
    </w:p>
    <w:p w14:paraId="46845E31" w14:textId="77777777" w:rsidR="004E5BE1" w:rsidRPr="00D8190A" w:rsidRDefault="004E5BE1" w:rsidP="00D8190A">
      <w:pPr>
        <w:tabs>
          <w:tab w:val="left" w:pos="5841"/>
        </w:tabs>
        <w:spacing w:after="0"/>
        <w:rPr>
          <w:rFonts w:ascii="Arial" w:hAnsi="Arial" w:cs="Arial"/>
          <w:b/>
          <w:sz w:val="24"/>
          <w:szCs w:val="24"/>
        </w:rPr>
      </w:pPr>
      <w:r w:rsidRPr="00D8190A">
        <w:rPr>
          <w:rFonts w:ascii="Arial" w:hAnsi="Arial" w:cs="Arial"/>
          <w:b/>
          <w:sz w:val="24"/>
          <w:szCs w:val="24"/>
        </w:rPr>
        <w:t>Derogado.</w:t>
      </w:r>
    </w:p>
    <w:p w14:paraId="6F57E6A3" w14:textId="288C29A3" w:rsidR="00C05908" w:rsidRDefault="00C05908" w:rsidP="00C05908">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Artículo reformado</w:t>
      </w:r>
      <w:r w:rsidRPr="00C05908">
        <w:rPr>
          <w:rFonts w:ascii="Arial" w:hAnsi="Arial" w:cs="Arial"/>
          <w:b/>
          <w:color w:val="002060"/>
          <w:sz w:val="20"/>
          <w:szCs w:val="20"/>
        </w:rPr>
        <w:t xml:space="preserve"> P.O. 24-05-2021</w:t>
      </w:r>
    </w:p>
    <w:p w14:paraId="3EA3FB1F" w14:textId="78C17FCB" w:rsidR="00055713" w:rsidRPr="004275B3" w:rsidRDefault="004275B3" w:rsidP="004275B3">
      <w:pPr>
        <w:tabs>
          <w:tab w:val="left" w:pos="5841"/>
        </w:tabs>
        <w:jc w:val="right"/>
        <w:rPr>
          <w:rFonts w:ascii="Arial" w:hAnsi="Arial" w:cs="Arial"/>
          <w:sz w:val="24"/>
          <w:szCs w:val="24"/>
        </w:rPr>
      </w:pPr>
      <w:r>
        <w:rPr>
          <w:rFonts w:ascii="Arial" w:hAnsi="Arial" w:cs="Arial"/>
          <w:b/>
          <w:color w:val="002060"/>
          <w:sz w:val="20"/>
          <w:szCs w:val="20"/>
        </w:rPr>
        <w:t>Artículo reformado y párrafos derogados</w:t>
      </w:r>
      <w:r w:rsidRPr="004275B3">
        <w:rPr>
          <w:rFonts w:ascii="Arial" w:hAnsi="Arial" w:cs="Arial"/>
          <w:b/>
          <w:color w:val="002060"/>
          <w:sz w:val="20"/>
          <w:szCs w:val="20"/>
        </w:rPr>
        <w:t xml:space="preserve"> P.O. 21-09-2022</w:t>
      </w:r>
    </w:p>
    <w:p w14:paraId="2357436A" w14:textId="77777777" w:rsidR="00A7423E" w:rsidRDefault="00A7423E" w:rsidP="00D8190A">
      <w:pPr>
        <w:widowControl w:val="0"/>
        <w:spacing w:after="0"/>
        <w:jc w:val="right"/>
        <w:rPr>
          <w:rFonts w:ascii="Arial" w:eastAsia="Calibri" w:hAnsi="Arial" w:cs="Arial"/>
          <w:b/>
          <w:i/>
          <w:sz w:val="24"/>
          <w:szCs w:val="24"/>
        </w:rPr>
      </w:pPr>
    </w:p>
    <w:p w14:paraId="4BF039F0" w14:textId="4CAA5C4E" w:rsidR="00B816B5" w:rsidRPr="00D8190A" w:rsidRDefault="00B816B5" w:rsidP="00D8190A">
      <w:pPr>
        <w:widowControl w:val="0"/>
        <w:spacing w:after="0"/>
        <w:jc w:val="right"/>
        <w:rPr>
          <w:rFonts w:ascii="Arial" w:eastAsia="Calibri" w:hAnsi="Arial" w:cs="Arial"/>
          <w:sz w:val="24"/>
          <w:szCs w:val="24"/>
        </w:rPr>
      </w:pPr>
      <w:r w:rsidRPr="00D8190A">
        <w:rPr>
          <w:rFonts w:ascii="Arial" w:eastAsia="Calibri" w:hAnsi="Arial" w:cs="Arial"/>
          <w:b/>
          <w:i/>
          <w:sz w:val="24"/>
          <w:szCs w:val="24"/>
        </w:rPr>
        <w:t xml:space="preserve">Requisitos </w:t>
      </w:r>
    </w:p>
    <w:p w14:paraId="28909FF9" w14:textId="77777777" w:rsidR="00132C59" w:rsidRDefault="00B816B5" w:rsidP="00D8190A">
      <w:pPr>
        <w:tabs>
          <w:tab w:val="left" w:pos="5841"/>
        </w:tabs>
        <w:spacing w:after="0"/>
        <w:jc w:val="both"/>
        <w:rPr>
          <w:rFonts w:ascii="Arial" w:hAnsi="Arial" w:cs="Arial"/>
          <w:sz w:val="24"/>
          <w:szCs w:val="24"/>
        </w:rPr>
      </w:pPr>
      <w:r w:rsidRPr="00D8190A">
        <w:rPr>
          <w:rFonts w:ascii="Arial" w:eastAsia="Calibri" w:hAnsi="Arial" w:cs="Arial"/>
          <w:b/>
          <w:sz w:val="24"/>
          <w:szCs w:val="24"/>
        </w:rPr>
        <w:t>Artículo 29.</w:t>
      </w:r>
      <w:r w:rsidRPr="00D8190A">
        <w:rPr>
          <w:rFonts w:ascii="Arial" w:eastAsia="Calibri" w:hAnsi="Arial" w:cs="Arial"/>
          <w:sz w:val="24"/>
          <w:szCs w:val="24"/>
        </w:rPr>
        <w:t xml:space="preserve"> </w:t>
      </w:r>
      <w:r w:rsidR="00132C59" w:rsidRPr="00D8190A">
        <w:rPr>
          <w:rFonts w:ascii="Arial" w:hAnsi="Arial" w:cs="Arial"/>
          <w:sz w:val="24"/>
          <w:szCs w:val="24"/>
        </w:rPr>
        <w:t>Para obtener la revalidación de la vigencia de la conformidad municipal, se deberá presentar la solicitud en el formato que para tal efecto emita la Dirección, con lo siguiente:</w:t>
      </w:r>
    </w:p>
    <w:p w14:paraId="65C20077" w14:textId="77777777" w:rsidR="00A7423E" w:rsidRDefault="00A7423E" w:rsidP="00D8190A">
      <w:pPr>
        <w:tabs>
          <w:tab w:val="left" w:pos="5841"/>
        </w:tabs>
        <w:spacing w:after="0"/>
        <w:jc w:val="both"/>
        <w:rPr>
          <w:rFonts w:ascii="Arial" w:hAnsi="Arial" w:cs="Arial"/>
          <w:sz w:val="24"/>
          <w:szCs w:val="24"/>
        </w:rPr>
      </w:pPr>
    </w:p>
    <w:p w14:paraId="3A289BBC" w14:textId="785ED236" w:rsidR="00B816B5" w:rsidRPr="004275B3" w:rsidRDefault="004275B3" w:rsidP="00A7423E">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3F6390F5" w14:textId="5C2FB140" w:rsidR="00132C59" w:rsidRPr="00D8190A" w:rsidRDefault="00132C59" w:rsidP="00DF255E">
      <w:pPr>
        <w:numPr>
          <w:ilvl w:val="0"/>
          <w:numId w:val="21"/>
        </w:numPr>
        <w:spacing w:after="0"/>
        <w:ind w:left="851" w:hanging="284"/>
        <w:jc w:val="both"/>
        <w:rPr>
          <w:rFonts w:ascii="Arial" w:eastAsia="Calibri" w:hAnsi="Arial" w:cs="Arial"/>
          <w:sz w:val="24"/>
          <w:szCs w:val="24"/>
        </w:rPr>
      </w:pPr>
      <w:r w:rsidRPr="00D8190A">
        <w:rPr>
          <w:rFonts w:ascii="Arial" w:eastAsia="Calibri" w:hAnsi="Arial" w:cs="Arial"/>
          <w:sz w:val="24"/>
          <w:szCs w:val="24"/>
        </w:rPr>
        <w:t>Una relación del personal operativo que presta el servicio en este municipio con las cartas de antecedentes no penales, las capacitaciones y la última liquidación realizada al Instituto Mexicano del Seguro Social, aprobaciones de exámenes de control y confianza o en su caso la documental que acredite el proceso en el que se encuentra su capacitación y evaluación;</w:t>
      </w:r>
    </w:p>
    <w:p w14:paraId="63FCAEB8" w14:textId="77777777" w:rsidR="00C05908" w:rsidRDefault="00C05908" w:rsidP="00C05908">
      <w:pPr>
        <w:pStyle w:val="NormalWeb"/>
        <w:autoSpaceDE w:val="0"/>
        <w:autoSpaceDN w:val="0"/>
        <w:spacing w:before="0" w:beforeAutospacing="0" w:after="0" w:afterAutospacing="0" w:line="276" w:lineRule="auto"/>
        <w:ind w:left="1571"/>
        <w:jc w:val="right"/>
        <w:rPr>
          <w:rFonts w:ascii="Arial" w:hAnsi="Arial" w:cs="Arial"/>
          <w:b/>
          <w:color w:val="002060"/>
          <w:sz w:val="20"/>
          <w:szCs w:val="20"/>
        </w:rPr>
      </w:pPr>
      <w:r>
        <w:rPr>
          <w:rFonts w:ascii="Arial" w:hAnsi="Arial" w:cs="Arial"/>
          <w:b/>
          <w:color w:val="002060"/>
          <w:sz w:val="20"/>
          <w:szCs w:val="20"/>
        </w:rPr>
        <w:t>Fracción reformada</w:t>
      </w:r>
      <w:r w:rsidRPr="00C05908">
        <w:rPr>
          <w:rFonts w:ascii="Arial" w:hAnsi="Arial" w:cs="Arial"/>
          <w:b/>
          <w:color w:val="002060"/>
          <w:sz w:val="20"/>
          <w:szCs w:val="20"/>
        </w:rPr>
        <w:t xml:space="preserve"> P.O. 24-05-2021</w:t>
      </w:r>
    </w:p>
    <w:p w14:paraId="242614E7" w14:textId="13630CC2" w:rsidR="00C05908" w:rsidRPr="004275B3" w:rsidRDefault="004275B3" w:rsidP="004275B3">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5A24AD9D" w14:textId="7A630567" w:rsidR="00B816B5" w:rsidRPr="00C05908" w:rsidRDefault="00B816B5" w:rsidP="00C05908">
      <w:pPr>
        <w:widowControl w:val="0"/>
        <w:numPr>
          <w:ilvl w:val="0"/>
          <w:numId w:val="21"/>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Original </w:t>
      </w:r>
      <w:r w:rsidR="00C2248D" w:rsidRPr="00D8190A">
        <w:rPr>
          <w:rFonts w:ascii="Arial" w:hAnsi="Arial" w:cs="Arial"/>
          <w:sz w:val="24"/>
          <w:szCs w:val="24"/>
        </w:rPr>
        <w:t>y copia para cotejo, de la carta de no antecedentes penales del propietario, socios, representantes legales, personal administrativo y operativo con una antigüedad menor a seis meses, emitida por la autoridad competente del lugar donde se resida</w:t>
      </w:r>
      <w:r w:rsidRPr="00D8190A">
        <w:rPr>
          <w:rFonts w:ascii="Arial" w:eastAsia="Calibri" w:hAnsi="Arial" w:cs="Arial"/>
          <w:sz w:val="24"/>
          <w:szCs w:val="24"/>
        </w:rPr>
        <w:t>;</w:t>
      </w:r>
    </w:p>
    <w:p w14:paraId="59C43938" w14:textId="77777777" w:rsidR="00C05908" w:rsidRDefault="00C05908" w:rsidP="00C05908">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Fracción reformada</w:t>
      </w:r>
      <w:r w:rsidRPr="00C05908">
        <w:rPr>
          <w:rFonts w:ascii="Arial" w:hAnsi="Arial" w:cs="Arial"/>
          <w:b/>
          <w:color w:val="002060"/>
          <w:sz w:val="20"/>
          <w:szCs w:val="20"/>
        </w:rPr>
        <w:t xml:space="preserve"> P.O. 24-05-2021</w:t>
      </w:r>
    </w:p>
    <w:p w14:paraId="6FC7A9A6" w14:textId="77777777" w:rsidR="00C05908" w:rsidRPr="00D8190A" w:rsidRDefault="00C05908" w:rsidP="00D8190A">
      <w:pPr>
        <w:widowControl w:val="0"/>
        <w:spacing w:after="0"/>
        <w:ind w:left="851" w:hanging="284"/>
        <w:jc w:val="both"/>
        <w:rPr>
          <w:rFonts w:ascii="Arial" w:hAnsi="Arial" w:cs="Arial"/>
          <w:b/>
          <w:i/>
          <w:sz w:val="24"/>
          <w:szCs w:val="24"/>
        </w:rPr>
      </w:pPr>
    </w:p>
    <w:p w14:paraId="4E859161" w14:textId="77B14C20" w:rsidR="00B816B5" w:rsidRPr="004275B3" w:rsidRDefault="00132C59" w:rsidP="00D8190A">
      <w:pPr>
        <w:widowControl w:val="0"/>
        <w:numPr>
          <w:ilvl w:val="0"/>
          <w:numId w:val="21"/>
        </w:numPr>
        <w:spacing w:after="0"/>
        <w:ind w:left="851" w:hanging="284"/>
        <w:jc w:val="both"/>
        <w:rPr>
          <w:rFonts w:ascii="Arial" w:eastAsia="Calibri" w:hAnsi="Arial" w:cs="Arial"/>
          <w:b/>
          <w:i/>
          <w:sz w:val="24"/>
          <w:szCs w:val="24"/>
        </w:rPr>
      </w:pPr>
      <w:r w:rsidRPr="00D8190A">
        <w:rPr>
          <w:rFonts w:ascii="Arial" w:eastAsia="Calibri" w:hAnsi="Arial" w:cs="Arial"/>
          <w:sz w:val="24"/>
          <w:szCs w:val="24"/>
        </w:rPr>
        <w:t>Constancia expedida por la autoridad competente o por tercero autorizado, en la que se establezca que el prestador de servicios ha dado cumplimiento a los planes y programas de capacitación; debiendo exhibir constancia por cada personal capacitado. En su defecto la constancia que acredite que está en proceso de cumplimiento</w:t>
      </w:r>
      <w:r w:rsidR="00B816B5" w:rsidRPr="00D8190A">
        <w:rPr>
          <w:rFonts w:ascii="Arial" w:eastAsia="Calibri" w:hAnsi="Arial" w:cs="Arial"/>
          <w:sz w:val="24"/>
          <w:szCs w:val="24"/>
        </w:rPr>
        <w:t xml:space="preserve">; </w:t>
      </w:r>
    </w:p>
    <w:p w14:paraId="59ED2D31" w14:textId="67C25159" w:rsidR="004275B3" w:rsidRPr="004275B3" w:rsidRDefault="004275B3" w:rsidP="004275B3">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75E00999" w14:textId="39CF5254" w:rsidR="00B816B5" w:rsidRPr="004275B3" w:rsidRDefault="00132C59" w:rsidP="004275B3">
      <w:pPr>
        <w:widowControl w:val="0"/>
        <w:numPr>
          <w:ilvl w:val="0"/>
          <w:numId w:val="21"/>
        </w:numPr>
        <w:spacing w:after="0"/>
        <w:ind w:left="851" w:hanging="284"/>
        <w:jc w:val="both"/>
        <w:rPr>
          <w:rFonts w:ascii="Arial" w:eastAsia="Calibri" w:hAnsi="Arial" w:cs="Arial"/>
          <w:sz w:val="24"/>
          <w:szCs w:val="24"/>
        </w:rPr>
      </w:pPr>
      <w:r w:rsidRPr="00D8190A">
        <w:rPr>
          <w:rFonts w:ascii="Arial" w:eastAsia="Calibri" w:hAnsi="Arial" w:cs="Arial"/>
          <w:sz w:val="24"/>
          <w:szCs w:val="24"/>
        </w:rPr>
        <w:t>Original y copia simple para cotejo del pago de derechos correspondientes;</w:t>
      </w:r>
    </w:p>
    <w:p w14:paraId="24B7A890" w14:textId="5D9F46A3" w:rsidR="004275B3" w:rsidRPr="00A7423E" w:rsidRDefault="004275B3" w:rsidP="00A7423E">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217C410E" w14:textId="42B76456" w:rsidR="00C2248D" w:rsidRPr="00C05908" w:rsidRDefault="00B816B5" w:rsidP="00C05908">
      <w:pPr>
        <w:widowControl w:val="0"/>
        <w:numPr>
          <w:ilvl w:val="0"/>
          <w:numId w:val="21"/>
        </w:numPr>
        <w:spacing w:after="0"/>
        <w:ind w:left="851" w:hanging="284"/>
        <w:jc w:val="both"/>
        <w:rPr>
          <w:rFonts w:ascii="Arial" w:eastAsia="Calibri" w:hAnsi="Arial" w:cs="Arial"/>
          <w:b/>
          <w:i/>
          <w:sz w:val="24"/>
          <w:szCs w:val="24"/>
        </w:rPr>
      </w:pPr>
      <w:r w:rsidRPr="00D8190A">
        <w:rPr>
          <w:rFonts w:ascii="Arial" w:eastAsia="Calibri" w:hAnsi="Arial" w:cs="Arial"/>
          <w:sz w:val="24"/>
          <w:szCs w:val="24"/>
        </w:rPr>
        <w:t xml:space="preserve">Exhibir </w:t>
      </w:r>
      <w:r w:rsidR="00C2248D" w:rsidRPr="00D8190A">
        <w:rPr>
          <w:rFonts w:ascii="Arial" w:eastAsia="Arial" w:hAnsi="Arial" w:cs="Arial"/>
          <w:sz w:val="24"/>
          <w:szCs w:val="24"/>
        </w:rPr>
        <w:t>original y copia simple para cotejo de la Autorización Estatal vigente para prestar servicios de Seguridad Privada en el Municipio o Acuerdo del trámite para obtenerla;</w:t>
      </w:r>
    </w:p>
    <w:p w14:paraId="43D3480A" w14:textId="355AE56D" w:rsidR="00C05908" w:rsidRDefault="00C05908" w:rsidP="00A7423E">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Fracción reformada</w:t>
      </w:r>
      <w:r w:rsidRPr="00C05908">
        <w:rPr>
          <w:rFonts w:ascii="Arial" w:hAnsi="Arial" w:cs="Arial"/>
          <w:b/>
          <w:color w:val="002060"/>
          <w:sz w:val="20"/>
          <w:szCs w:val="20"/>
        </w:rPr>
        <w:t xml:space="preserve"> P.O. 24-05-2021</w:t>
      </w:r>
    </w:p>
    <w:p w14:paraId="7B205B30" w14:textId="77777777" w:rsidR="00A7423E" w:rsidRPr="00A7423E" w:rsidRDefault="00A7423E" w:rsidP="00A7423E">
      <w:pPr>
        <w:pStyle w:val="NormalWeb"/>
        <w:autoSpaceDE w:val="0"/>
        <w:autoSpaceDN w:val="0"/>
        <w:spacing w:before="0" w:beforeAutospacing="0" w:after="0" w:afterAutospacing="0" w:line="276" w:lineRule="auto"/>
        <w:jc w:val="right"/>
        <w:rPr>
          <w:rFonts w:ascii="Arial" w:hAnsi="Arial" w:cs="Arial"/>
          <w:b/>
          <w:color w:val="002060"/>
          <w:sz w:val="20"/>
          <w:szCs w:val="20"/>
        </w:rPr>
      </w:pPr>
    </w:p>
    <w:p w14:paraId="5A029720" w14:textId="7CFA3958" w:rsidR="00132C59" w:rsidRPr="00DC2253" w:rsidRDefault="00132C59" w:rsidP="00DC2253">
      <w:pPr>
        <w:widowControl w:val="0"/>
        <w:numPr>
          <w:ilvl w:val="0"/>
          <w:numId w:val="21"/>
        </w:numPr>
        <w:spacing w:after="0"/>
        <w:ind w:left="851" w:hanging="284"/>
        <w:jc w:val="both"/>
        <w:rPr>
          <w:rFonts w:ascii="Arial" w:eastAsia="Arial" w:hAnsi="Arial" w:cs="Arial"/>
          <w:sz w:val="24"/>
          <w:szCs w:val="24"/>
        </w:rPr>
      </w:pPr>
      <w:r w:rsidRPr="00D8190A">
        <w:rPr>
          <w:rFonts w:ascii="Arial" w:eastAsia="Arial" w:hAnsi="Arial" w:cs="Arial"/>
          <w:sz w:val="24"/>
          <w:szCs w:val="24"/>
        </w:rPr>
        <w:t>Presentar los resultados de los exámenes de control y confianza del personal operativo que prestará los servicios en este municipio, en su defecto la constancia que acredite que está en proceso de cumplimiento;</w:t>
      </w:r>
    </w:p>
    <w:p w14:paraId="38EEC3E6" w14:textId="2676E7F2" w:rsidR="00DC2253" w:rsidRDefault="00DC2253" w:rsidP="004275B3">
      <w:pPr>
        <w:pStyle w:val="Prrafodelista"/>
        <w:widowControl w:val="0"/>
        <w:tabs>
          <w:tab w:val="left" w:pos="709"/>
        </w:tabs>
        <w:spacing w:line="276" w:lineRule="auto"/>
        <w:ind w:left="709"/>
        <w:contextualSpacing/>
        <w:jc w:val="right"/>
        <w:rPr>
          <w:rFonts w:ascii="Arial" w:hAnsi="Arial" w:cs="Arial"/>
          <w:b/>
          <w:color w:val="002060"/>
          <w:sz w:val="20"/>
          <w:szCs w:val="20"/>
        </w:rPr>
      </w:pPr>
      <w:r w:rsidRPr="00DC2253">
        <w:rPr>
          <w:rFonts w:ascii="Arial" w:hAnsi="Arial" w:cs="Arial"/>
          <w:b/>
          <w:color w:val="002060"/>
          <w:sz w:val="20"/>
          <w:szCs w:val="20"/>
        </w:rPr>
        <w:t>Fracción adicionada P.O. 24-05-2021</w:t>
      </w:r>
    </w:p>
    <w:p w14:paraId="3AACF5DF" w14:textId="242249B2" w:rsidR="00DC2253" w:rsidRPr="004275B3" w:rsidRDefault="004275B3" w:rsidP="004275B3">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4D836729" w14:textId="57A66C79" w:rsidR="00132C59" w:rsidRPr="00DC2253" w:rsidRDefault="00132C59" w:rsidP="00DC2253">
      <w:pPr>
        <w:pStyle w:val="Prrafodelista"/>
        <w:widowControl w:val="0"/>
        <w:numPr>
          <w:ilvl w:val="0"/>
          <w:numId w:val="21"/>
        </w:numPr>
        <w:tabs>
          <w:tab w:val="left" w:pos="5841"/>
        </w:tabs>
        <w:spacing w:line="276" w:lineRule="auto"/>
        <w:ind w:left="851" w:hanging="283"/>
        <w:contextualSpacing/>
        <w:jc w:val="both"/>
        <w:rPr>
          <w:rFonts w:ascii="Arial" w:eastAsia="Calibri" w:hAnsi="Arial" w:cs="Arial"/>
        </w:rPr>
      </w:pPr>
      <w:r w:rsidRPr="00D8190A">
        <w:rPr>
          <w:rFonts w:ascii="Arial" w:eastAsia="Arial" w:hAnsi="Arial" w:cs="Arial"/>
        </w:rPr>
        <w:t xml:space="preserve">Exhibir original y copia simple para cotejo del Permiso Federal </w:t>
      </w:r>
      <w:r w:rsidRPr="00D8190A">
        <w:rPr>
          <w:rFonts w:ascii="Arial" w:hAnsi="Arial" w:cs="Arial"/>
        </w:rPr>
        <w:t xml:space="preserve">o en su defecto la constancia oficial que acredite inicio de trámite correspondiente, </w:t>
      </w:r>
      <w:r w:rsidRPr="00D8190A">
        <w:rPr>
          <w:rFonts w:ascii="Arial" w:eastAsia="Arial" w:hAnsi="Arial" w:cs="Arial"/>
        </w:rPr>
        <w:t xml:space="preserve">en caso de </w:t>
      </w:r>
      <w:r w:rsidRPr="00D8190A">
        <w:rPr>
          <w:rFonts w:ascii="Arial" w:eastAsia="Arial" w:hAnsi="Arial" w:cs="Arial"/>
        </w:rPr>
        <w:lastRenderedPageBreak/>
        <w:t>que preste servicios en otra Entidad Federativa;</w:t>
      </w:r>
    </w:p>
    <w:p w14:paraId="66D5ACF6" w14:textId="77777777" w:rsidR="00DC2253" w:rsidRDefault="00DC2253" w:rsidP="004275B3">
      <w:pPr>
        <w:pStyle w:val="Prrafodelista"/>
        <w:widowControl w:val="0"/>
        <w:tabs>
          <w:tab w:val="left" w:pos="709"/>
        </w:tabs>
        <w:spacing w:line="276" w:lineRule="auto"/>
        <w:ind w:left="709"/>
        <w:contextualSpacing/>
        <w:jc w:val="right"/>
        <w:rPr>
          <w:rFonts w:ascii="Arial" w:hAnsi="Arial" w:cs="Arial"/>
          <w:b/>
          <w:color w:val="002060"/>
          <w:sz w:val="20"/>
          <w:szCs w:val="20"/>
        </w:rPr>
      </w:pPr>
      <w:r w:rsidRPr="00DC2253">
        <w:rPr>
          <w:rFonts w:ascii="Arial" w:hAnsi="Arial" w:cs="Arial"/>
          <w:b/>
          <w:color w:val="002060"/>
          <w:sz w:val="20"/>
          <w:szCs w:val="20"/>
        </w:rPr>
        <w:t>Fracción adicionada P.O. 24-05-2021</w:t>
      </w:r>
    </w:p>
    <w:p w14:paraId="18614661" w14:textId="78EDDDAC" w:rsidR="00DC2253" w:rsidRPr="004275B3" w:rsidRDefault="004275B3" w:rsidP="004275B3">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7C251584" w14:textId="1EF36AAE" w:rsidR="00132C59" w:rsidRPr="00DC2253" w:rsidRDefault="00132C59" w:rsidP="00DC2253">
      <w:pPr>
        <w:pStyle w:val="Prrafodelista"/>
        <w:widowControl w:val="0"/>
        <w:numPr>
          <w:ilvl w:val="0"/>
          <w:numId w:val="21"/>
        </w:numPr>
        <w:tabs>
          <w:tab w:val="left" w:pos="5841"/>
        </w:tabs>
        <w:spacing w:line="276" w:lineRule="auto"/>
        <w:ind w:left="851" w:hanging="283"/>
        <w:contextualSpacing/>
        <w:jc w:val="both"/>
        <w:rPr>
          <w:rFonts w:ascii="Arial" w:eastAsia="Arial" w:hAnsi="Arial" w:cs="Arial"/>
        </w:rPr>
      </w:pPr>
      <w:r w:rsidRPr="00D8190A">
        <w:rPr>
          <w:rFonts w:ascii="Arial" w:eastAsia="Arial" w:hAnsi="Arial" w:cs="Arial"/>
        </w:rPr>
        <w:t>No tener pagos pendientes por multa derivadas de procedimientos administrativos resueltos por la Dirección</w:t>
      </w:r>
      <w:r w:rsidRPr="00D8190A">
        <w:rPr>
          <w:rFonts w:ascii="Arial" w:eastAsia="Arial" w:hAnsi="Arial" w:cs="Arial"/>
          <w:b/>
        </w:rPr>
        <w:t>;</w:t>
      </w:r>
    </w:p>
    <w:p w14:paraId="269C3553" w14:textId="7B505C64" w:rsidR="00DC2253" w:rsidRDefault="00DC2253" w:rsidP="004275B3">
      <w:pPr>
        <w:pStyle w:val="Prrafodelista"/>
        <w:widowControl w:val="0"/>
        <w:tabs>
          <w:tab w:val="left" w:pos="709"/>
        </w:tabs>
        <w:spacing w:line="276" w:lineRule="auto"/>
        <w:ind w:left="709"/>
        <w:contextualSpacing/>
        <w:jc w:val="right"/>
        <w:rPr>
          <w:rFonts w:ascii="Arial" w:hAnsi="Arial" w:cs="Arial"/>
          <w:b/>
          <w:color w:val="002060"/>
          <w:sz w:val="20"/>
          <w:szCs w:val="20"/>
        </w:rPr>
      </w:pPr>
      <w:r w:rsidRPr="00DC2253">
        <w:rPr>
          <w:rFonts w:ascii="Arial" w:hAnsi="Arial" w:cs="Arial"/>
          <w:b/>
          <w:color w:val="002060"/>
          <w:sz w:val="20"/>
          <w:szCs w:val="20"/>
        </w:rPr>
        <w:t>Fracción adicionada P.O. 24-05-2021</w:t>
      </w:r>
    </w:p>
    <w:p w14:paraId="54F55798" w14:textId="2098587E" w:rsidR="00DC2253" w:rsidRPr="004275B3" w:rsidRDefault="004275B3" w:rsidP="004275B3">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573BC16F" w14:textId="3AB90E26" w:rsidR="00132C59" w:rsidRPr="00EF7301" w:rsidRDefault="00132C59" w:rsidP="00EF7301">
      <w:pPr>
        <w:pStyle w:val="Prrafodelista"/>
        <w:numPr>
          <w:ilvl w:val="0"/>
          <w:numId w:val="21"/>
        </w:numPr>
        <w:tabs>
          <w:tab w:val="left" w:pos="5841"/>
        </w:tabs>
        <w:spacing w:line="276" w:lineRule="auto"/>
        <w:ind w:left="851" w:hanging="283"/>
        <w:contextualSpacing/>
        <w:jc w:val="both"/>
        <w:rPr>
          <w:rFonts w:ascii="Arial" w:hAnsi="Arial" w:cs="Arial"/>
        </w:rPr>
      </w:pPr>
      <w:r w:rsidRPr="00D8190A">
        <w:rPr>
          <w:rFonts w:ascii="Arial" w:hAnsi="Arial" w:cs="Arial"/>
        </w:rPr>
        <w:t>Presentar la última declaración fiscal anual del ejercicio inmediato anterior;</w:t>
      </w:r>
    </w:p>
    <w:p w14:paraId="43E5C6CB" w14:textId="77777777" w:rsidR="00EF7301" w:rsidRPr="00382A84" w:rsidRDefault="00EF7301" w:rsidP="00EF7301">
      <w:pPr>
        <w:pStyle w:val="Prrafodelista"/>
        <w:tabs>
          <w:tab w:val="left" w:pos="5841"/>
        </w:tabs>
        <w:spacing w:line="276" w:lineRule="auto"/>
        <w:ind w:left="786"/>
        <w:jc w:val="right"/>
        <w:rPr>
          <w:rFonts w:ascii="Arial" w:hAnsi="Arial" w:cs="Arial"/>
          <w:b/>
          <w:color w:val="002060"/>
          <w:sz w:val="20"/>
          <w:szCs w:val="20"/>
        </w:rPr>
      </w:pPr>
      <w:r w:rsidRPr="00382A84">
        <w:rPr>
          <w:rFonts w:ascii="Arial" w:hAnsi="Arial" w:cs="Arial"/>
          <w:b/>
          <w:color w:val="002060"/>
          <w:sz w:val="20"/>
          <w:szCs w:val="20"/>
        </w:rPr>
        <w:t xml:space="preserve">Fracción </w:t>
      </w:r>
      <w:r>
        <w:rPr>
          <w:rFonts w:ascii="Arial" w:hAnsi="Arial" w:cs="Arial"/>
          <w:b/>
          <w:color w:val="002060"/>
          <w:sz w:val="20"/>
          <w:szCs w:val="20"/>
        </w:rPr>
        <w:t>adicionada</w:t>
      </w:r>
      <w:r w:rsidRPr="00382A84">
        <w:rPr>
          <w:rFonts w:ascii="Arial" w:hAnsi="Arial" w:cs="Arial"/>
          <w:b/>
          <w:color w:val="002060"/>
          <w:sz w:val="20"/>
          <w:szCs w:val="20"/>
        </w:rPr>
        <w:t xml:space="preserve"> P.O. 21-09-2022</w:t>
      </w:r>
    </w:p>
    <w:p w14:paraId="22D797C3" w14:textId="77777777" w:rsidR="00EF7301" w:rsidRPr="00D8190A" w:rsidRDefault="00EF7301" w:rsidP="00EF7301">
      <w:pPr>
        <w:tabs>
          <w:tab w:val="left" w:pos="5841"/>
        </w:tabs>
        <w:spacing w:after="0"/>
        <w:jc w:val="both"/>
        <w:rPr>
          <w:rFonts w:ascii="Arial" w:hAnsi="Arial" w:cs="Arial"/>
          <w:sz w:val="24"/>
          <w:szCs w:val="24"/>
        </w:rPr>
      </w:pPr>
    </w:p>
    <w:p w14:paraId="71228036" w14:textId="6444D7DE" w:rsidR="00132C59" w:rsidRPr="00EF7301" w:rsidRDefault="00132C59" w:rsidP="00EF7301">
      <w:pPr>
        <w:pStyle w:val="Prrafodelista"/>
        <w:numPr>
          <w:ilvl w:val="0"/>
          <w:numId w:val="21"/>
        </w:numPr>
        <w:tabs>
          <w:tab w:val="left" w:pos="5841"/>
        </w:tabs>
        <w:spacing w:line="276" w:lineRule="auto"/>
        <w:ind w:left="851" w:hanging="283"/>
        <w:contextualSpacing/>
        <w:jc w:val="both"/>
        <w:rPr>
          <w:rFonts w:ascii="Arial" w:hAnsi="Arial" w:cs="Arial"/>
        </w:rPr>
      </w:pPr>
      <w:r w:rsidRPr="00D8190A">
        <w:rPr>
          <w:rFonts w:ascii="Arial" w:hAnsi="Arial" w:cs="Arial"/>
        </w:rPr>
        <w:t xml:space="preserve">Exhibir última liquidación pagada al Instituto Mexicano del Seguro Social de su personal operativo; </w:t>
      </w:r>
    </w:p>
    <w:p w14:paraId="5F9E97AC" w14:textId="77777777" w:rsidR="00EF7301" w:rsidRPr="00382A84" w:rsidRDefault="00EF7301" w:rsidP="00EF7301">
      <w:pPr>
        <w:pStyle w:val="Prrafodelista"/>
        <w:tabs>
          <w:tab w:val="left" w:pos="5841"/>
        </w:tabs>
        <w:spacing w:line="276" w:lineRule="auto"/>
        <w:ind w:left="786"/>
        <w:jc w:val="right"/>
        <w:rPr>
          <w:rFonts w:ascii="Arial" w:hAnsi="Arial" w:cs="Arial"/>
          <w:b/>
          <w:color w:val="002060"/>
          <w:sz w:val="20"/>
          <w:szCs w:val="20"/>
        </w:rPr>
      </w:pPr>
      <w:r w:rsidRPr="00382A84">
        <w:rPr>
          <w:rFonts w:ascii="Arial" w:hAnsi="Arial" w:cs="Arial"/>
          <w:b/>
          <w:color w:val="002060"/>
          <w:sz w:val="20"/>
          <w:szCs w:val="20"/>
        </w:rPr>
        <w:t xml:space="preserve">Fracción </w:t>
      </w:r>
      <w:r>
        <w:rPr>
          <w:rFonts w:ascii="Arial" w:hAnsi="Arial" w:cs="Arial"/>
          <w:b/>
          <w:color w:val="002060"/>
          <w:sz w:val="20"/>
          <w:szCs w:val="20"/>
        </w:rPr>
        <w:t>adicionada</w:t>
      </w:r>
      <w:r w:rsidRPr="00382A84">
        <w:rPr>
          <w:rFonts w:ascii="Arial" w:hAnsi="Arial" w:cs="Arial"/>
          <w:b/>
          <w:color w:val="002060"/>
          <w:sz w:val="20"/>
          <w:szCs w:val="20"/>
        </w:rPr>
        <w:t xml:space="preserve"> P.O. 21-09-2022</w:t>
      </w:r>
    </w:p>
    <w:p w14:paraId="6860AB75" w14:textId="77777777" w:rsidR="00EF7301" w:rsidRPr="00D8190A" w:rsidRDefault="00EF7301" w:rsidP="00D8190A">
      <w:pPr>
        <w:tabs>
          <w:tab w:val="left" w:pos="5841"/>
        </w:tabs>
        <w:spacing w:after="0"/>
        <w:ind w:left="851" w:hanging="283"/>
        <w:jc w:val="both"/>
        <w:rPr>
          <w:rFonts w:ascii="Arial" w:hAnsi="Arial" w:cs="Arial"/>
          <w:sz w:val="24"/>
          <w:szCs w:val="24"/>
        </w:rPr>
      </w:pPr>
    </w:p>
    <w:p w14:paraId="5BA5F559" w14:textId="12F6835B" w:rsidR="00132C59" w:rsidRPr="00EF7301" w:rsidRDefault="00132C59" w:rsidP="00EF7301">
      <w:pPr>
        <w:pStyle w:val="Prrafodelista"/>
        <w:numPr>
          <w:ilvl w:val="0"/>
          <w:numId w:val="21"/>
        </w:numPr>
        <w:tabs>
          <w:tab w:val="left" w:pos="5841"/>
        </w:tabs>
        <w:spacing w:line="276" w:lineRule="auto"/>
        <w:ind w:left="851" w:hanging="283"/>
        <w:contextualSpacing/>
        <w:jc w:val="both"/>
        <w:rPr>
          <w:rFonts w:ascii="Arial" w:hAnsi="Arial" w:cs="Arial"/>
        </w:rPr>
      </w:pPr>
      <w:r w:rsidRPr="00D8190A">
        <w:rPr>
          <w:rFonts w:ascii="Arial" w:hAnsi="Arial" w:cs="Arial"/>
        </w:rPr>
        <w:t>Presentar por lo menos dos cartas de recomendación expedidas por la persona a la cual se prestó el servicio;</w:t>
      </w:r>
    </w:p>
    <w:p w14:paraId="4997DC85" w14:textId="77777777" w:rsidR="00EF7301" w:rsidRPr="00382A84" w:rsidRDefault="00EF7301" w:rsidP="00EF7301">
      <w:pPr>
        <w:pStyle w:val="Prrafodelista"/>
        <w:tabs>
          <w:tab w:val="left" w:pos="5841"/>
        </w:tabs>
        <w:spacing w:line="276" w:lineRule="auto"/>
        <w:ind w:left="786"/>
        <w:jc w:val="right"/>
        <w:rPr>
          <w:rFonts w:ascii="Arial" w:hAnsi="Arial" w:cs="Arial"/>
          <w:b/>
          <w:color w:val="002060"/>
          <w:sz w:val="20"/>
          <w:szCs w:val="20"/>
        </w:rPr>
      </w:pPr>
      <w:r w:rsidRPr="00382A84">
        <w:rPr>
          <w:rFonts w:ascii="Arial" w:hAnsi="Arial" w:cs="Arial"/>
          <w:b/>
          <w:color w:val="002060"/>
          <w:sz w:val="20"/>
          <w:szCs w:val="20"/>
        </w:rPr>
        <w:t xml:space="preserve">Fracción </w:t>
      </w:r>
      <w:r>
        <w:rPr>
          <w:rFonts w:ascii="Arial" w:hAnsi="Arial" w:cs="Arial"/>
          <w:b/>
          <w:color w:val="002060"/>
          <w:sz w:val="20"/>
          <w:szCs w:val="20"/>
        </w:rPr>
        <w:t>adicionada</w:t>
      </w:r>
      <w:r w:rsidRPr="00382A84">
        <w:rPr>
          <w:rFonts w:ascii="Arial" w:hAnsi="Arial" w:cs="Arial"/>
          <w:b/>
          <w:color w:val="002060"/>
          <w:sz w:val="20"/>
          <w:szCs w:val="20"/>
        </w:rPr>
        <w:t xml:space="preserve"> P.O. 21-09-2022</w:t>
      </w:r>
    </w:p>
    <w:p w14:paraId="401A3CB6" w14:textId="77777777" w:rsidR="00EF7301" w:rsidRPr="00D8190A" w:rsidRDefault="00EF7301" w:rsidP="00D8190A">
      <w:pPr>
        <w:tabs>
          <w:tab w:val="left" w:pos="5841"/>
        </w:tabs>
        <w:spacing w:after="0"/>
        <w:ind w:left="851" w:hanging="283"/>
        <w:jc w:val="both"/>
        <w:rPr>
          <w:rFonts w:ascii="Arial" w:hAnsi="Arial" w:cs="Arial"/>
          <w:sz w:val="24"/>
          <w:szCs w:val="24"/>
        </w:rPr>
      </w:pPr>
    </w:p>
    <w:p w14:paraId="1F4F3ADA" w14:textId="1A564B34" w:rsidR="00132C59" w:rsidRPr="00EF7301" w:rsidRDefault="00132C59" w:rsidP="00EF7301">
      <w:pPr>
        <w:pStyle w:val="Prrafodelista"/>
        <w:numPr>
          <w:ilvl w:val="0"/>
          <w:numId w:val="21"/>
        </w:numPr>
        <w:tabs>
          <w:tab w:val="left" w:pos="5841"/>
        </w:tabs>
        <w:spacing w:line="276" w:lineRule="auto"/>
        <w:ind w:left="851" w:hanging="283"/>
        <w:contextualSpacing/>
        <w:jc w:val="both"/>
        <w:rPr>
          <w:rFonts w:ascii="Arial" w:hAnsi="Arial" w:cs="Arial"/>
        </w:rPr>
      </w:pPr>
      <w:r w:rsidRPr="00D8190A">
        <w:rPr>
          <w:rFonts w:ascii="Arial" w:hAnsi="Arial" w:cs="Arial"/>
        </w:rPr>
        <w:t>Contar con póliza de fianza vigente por lo menos dos años siguientes de la presentación de la documentación, que garantice la posible sanción más alta, y</w:t>
      </w:r>
    </w:p>
    <w:p w14:paraId="7E18F726" w14:textId="77777777" w:rsidR="00EF7301" w:rsidRPr="00382A84" w:rsidRDefault="00EF7301" w:rsidP="00EF7301">
      <w:pPr>
        <w:pStyle w:val="Prrafodelista"/>
        <w:tabs>
          <w:tab w:val="left" w:pos="5841"/>
        </w:tabs>
        <w:spacing w:line="276" w:lineRule="auto"/>
        <w:ind w:left="786"/>
        <w:jc w:val="right"/>
        <w:rPr>
          <w:rFonts w:ascii="Arial" w:hAnsi="Arial" w:cs="Arial"/>
          <w:b/>
          <w:color w:val="002060"/>
          <w:sz w:val="20"/>
          <w:szCs w:val="20"/>
        </w:rPr>
      </w:pPr>
      <w:r w:rsidRPr="00382A84">
        <w:rPr>
          <w:rFonts w:ascii="Arial" w:hAnsi="Arial" w:cs="Arial"/>
          <w:b/>
          <w:color w:val="002060"/>
          <w:sz w:val="20"/>
          <w:szCs w:val="20"/>
        </w:rPr>
        <w:t xml:space="preserve">Fracción </w:t>
      </w:r>
      <w:r>
        <w:rPr>
          <w:rFonts w:ascii="Arial" w:hAnsi="Arial" w:cs="Arial"/>
          <w:b/>
          <w:color w:val="002060"/>
          <w:sz w:val="20"/>
          <w:szCs w:val="20"/>
        </w:rPr>
        <w:t>adicionada</w:t>
      </w:r>
      <w:r w:rsidRPr="00382A84">
        <w:rPr>
          <w:rFonts w:ascii="Arial" w:hAnsi="Arial" w:cs="Arial"/>
          <w:b/>
          <w:color w:val="002060"/>
          <w:sz w:val="20"/>
          <w:szCs w:val="20"/>
        </w:rPr>
        <w:t xml:space="preserve"> P.O. 21-09-2022</w:t>
      </w:r>
    </w:p>
    <w:p w14:paraId="1619FD59" w14:textId="77777777" w:rsidR="00EF7301" w:rsidRPr="00D8190A" w:rsidRDefault="00EF7301" w:rsidP="00D8190A">
      <w:pPr>
        <w:tabs>
          <w:tab w:val="left" w:pos="5841"/>
        </w:tabs>
        <w:spacing w:after="0"/>
        <w:ind w:left="851" w:hanging="283"/>
        <w:jc w:val="both"/>
        <w:rPr>
          <w:rFonts w:ascii="Arial" w:hAnsi="Arial" w:cs="Arial"/>
          <w:sz w:val="24"/>
          <w:szCs w:val="24"/>
        </w:rPr>
      </w:pPr>
    </w:p>
    <w:p w14:paraId="30E52987" w14:textId="2208C737" w:rsidR="00C2248D" w:rsidRPr="00EF7301" w:rsidRDefault="00132C59" w:rsidP="00D8190A">
      <w:pPr>
        <w:pStyle w:val="Prrafodelista"/>
        <w:widowControl w:val="0"/>
        <w:numPr>
          <w:ilvl w:val="0"/>
          <w:numId w:val="21"/>
        </w:numPr>
        <w:tabs>
          <w:tab w:val="left" w:pos="5841"/>
        </w:tabs>
        <w:spacing w:line="276" w:lineRule="auto"/>
        <w:ind w:left="851" w:hanging="283"/>
        <w:contextualSpacing/>
        <w:jc w:val="both"/>
        <w:rPr>
          <w:rFonts w:ascii="Arial" w:eastAsia="Calibri" w:hAnsi="Arial" w:cs="Arial"/>
        </w:rPr>
      </w:pPr>
      <w:r w:rsidRPr="00D8190A">
        <w:rPr>
          <w:rFonts w:ascii="Arial" w:hAnsi="Arial" w:cs="Arial"/>
        </w:rPr>
        <w:t>Exhibir el registro al Padrón Público de Contratistas de Servicios Especializados y Obras Especializadas (REPSE), ante la Secretaria del Trabajo y Previsión Social.</w:t>
      </w:r>
    </w:p>
    <w:p w14:paraId="4259599B" w14:textId="5E98AF98" w:rsidR="00EF7301" w:rsidRDefault="00EF7301" w:rsidP="00A7423E">
      <w:pPr>
        <w:pStyle w:val="Prrafodelista"/>
        <w:tabs>
          <w:tab w:val="left" w:pos="5841"/>
        </w:tabs>
        <w:spacing w:line="276" w:lineRule="auto"/>
        <w:ind w:left="786"/>
        <w:jc w:val="right"/>
        <w:rPr>
          <w:rFonts w:ascii="Arial" w:hAnsi="Arial" w:cs="Arial"/>
          <w:b/>
          <w:color w:val="002060"/>
          <w:sz w:val="20"/>
          <w:szCs w:val="20"/>
        </w:rPr>
      </w:pPr>
      <w:r w:rsidRPr="00382A84">
        <w:rPr>
          <w:rFonts w:ascii="Arial" w:hAnsi="Arial" w:cs="Arial"/>
          <w:b/>
          <w:color w:val="002060"/>
          <w:sz w:val="20"/>
          <w:szCs w:val="20"/>
        </w:rPr>
        <w:t xml:space="preserve">Fracción </w:t>
      </w:r>
      <w:r>
        <w:rPr>
          <w:rFonts w:ascii="Arial" w:hAnsi="Arial" w:cs="Arial"/>
          <w:b/>
          <w:color w:val="002060"/>
          <w:sz w:val="20"/>
          <w:szCs w:val="20"/>
        </w:rPr>
        <w:t>adicionada</w:t>
      </w:r>
      <w:r w:rsidRPr="00382A84">
        <w:rPr>
          <w:rFonts w:ascii="Arial" w:hAnsi="Arial" w:cs="Arial"/>
          <w:b/>
          <w:color w:val="002060"/>
          <w:sz w:val="20"/>
          <w:szCs w:val="20"/>
        </w:rPr>
        <w:t xml:space="preserve"> P.O. 21-09-2022</w:t>
      </w:r>
    </w:p>
    <w:p w14:paraId="2295364F" w14:textId="77777777" w:rsidR="00A7423E" w:rsidRPr="00A7423E" w:rsidRDefault="00A7423E" w:rsidP="00A7423E">
      <w:pPr>
        <w:pStyle w:val="Prrafodelista"/>
        <w:tabs>
          <w:tab w:val="left" w:pos="5841"/>
        </w:tabs>
        <w:spacing w:line="276" w:lineRule="auto"/>
        <w:ind w:left="786"/>
        <w:jc w:val="right"/>
        <w:rPr>
          <w:rFonts w:ascii="Arial" w:hAnsi="Arial" w:cs="Arial"/>
          <w:b/>
          <w:color w:val="002060"/>
          <w:sz w:val="20"/>
          <w:szCs w:val="20"/>
        </w:rPr>
      </w:pPr>
    </w:p>
    <w:p w14:paraId="0BCADBB9" w14:textId="64A534BD" w:rsidR="00C2248D" w:rsidRPr="00D8190A" w:rsidRDefault="00C2248D" w:rsidP="004275B3">
      <w:pPr>
        <w:widowControl w:val="0"/>
        <w:spacing w:after="0"/>
        <w:jc w:val="both"/>
        <w:rPr>
          <w:rFonts w:ascii="Arial" w:hAnsi="Arial" w:cs="Arial"/>
          <w:sz w:val="24"/>
          <w:szCs w:val="24"/>
        </w:rPr>
      </w:pPr>
      <w:r w:rsidRPr="00D8190A">
        <w:rPr>
          <w:rFonts w:ascii="Arial" w:hAnsi="Arial" w:cs="Arial"/>
          <w:sz w:val="24"/>
          <w:szCs w:val="24"/>
        </w:rPr>
        <w:t xml:space="preserve">Para </w:t>
      </w:r>
      <w:r w:rsidRPr="00D8190A">
        <w:rPr>
          <w:rFonts w:ascii="Arial" w:eastAsia="Arial" w:hAnsi="Arial" w:cs="Arial"/>
          <w:sz w:val="24"/>
          <w:szCs w:val="24"/>
        </w:rPr>
        <w:t>el otorgamiento de la revalidación, la Dirección verificará que no existan multas pendientes de pago derivadas de procedimientos administrativos resueltos por la Dirección</w:t>
      </w:r>
      <w:r w:rsidRPr="00D8190A">
        <w:rPr>
          <w:rFonts w:ascii="Arial" w:hAnsi="Arial" w:cs="Arial"/>
          <w:sz w:val="24"/>
          <w:szCs w:val="24"/>
        </w:rPr>
        <w:t>.</w:t>
      </w:r>
    </w:p>
    <w:p w14:paraId="78060E59" w14:textId="77777777" w:rsidR="00B816B5" w:rsidRPr="00D8190A" w:rsidRDefault="00B816B5" w:rsidP="00D8190A">
      <w:pPr>
        <w:widowControl w:val="0"/>
        <w:spacing w:after="0"/>
        <w:jc w:val="both"/>
        <w:rPr>
          <w:rFonts w:ascii="Arial" w:eastAsia="Calibri" w:hAnsi="Arial" w:cs="Arial"/>
          <w:b/>
          <w:i/>
          <w:sz w:val="24"/>
          <w:szCs w:val="24"/>
        </w:rPr>
      </w:pPr>
    </w:p>
    <w:p w14:paraId="1B616711"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 xml:space="preserve">Procedimiento </w:t>
      </w:r>
    </w:p>
    <w:p w14:paraId="02BBBF09"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30. </w:t>
      </w:r>
      <w:r w:rsidRPr="00D8190A">
        <w:rPr>
          <w:rFonts w:ascii="Arial" w:eastAsia="Calibri" w:hAnsi="Arial" w:cs="Arial"/>
          <w:sz w:val="24"/>
          <w:szCs w:val="24"/>
        </w:rPr>
        <w:t xml:space="preserve">Para el trámite de la Revalidación, se observará el procedimiento relativo a la obtención de la Conformidad Municipal como es radicación, visita de verificación y emisión del dictamen técnico, para su posterior </w:t>
      </w:r>
      <w:proofErr w:type="spellStart"/>
      <w:r w:rsidRPr="00D8190A">
        <w:rPr>
          <w:rFonts w:ascii="Arial" w:eastAsia="Calibri" w:hAnsi="Arial" w:cs="Arial"/>
          <w:sz w:val="24"/>
          <w:szCs w:val="24"/>
        </w:rPr>
        <w:t>dictaminación</w:t>
      </w:r>
      <w:proofErr w:type="spellEnd"/>
      <w:r w:rsidRPr="00D8190A">
        <w:rPr>
          <w:rFonts w:ascii="Arial" w:eastAsia="Calibri" w:hAnsi="Arial" w:cs="Arial"/>
          <w:sz w:val="24"/>
          <w:szCs w:val="24"/>
        </w:rPr>
        <w:t xml:space="preserve"> en comisión y aprobación por parte del H. Ayuntamiento.</w:t>
      </w:r>
    </w:p>
    <w:p w14:paraId="779C7729" w14:textId="77777777" w:rsidR="00B816B5" w:rsidRPr="00D8190A" w:rsidRDefault="00B816B5" w:rsidP="00D8190A">
      <w:pPr>
        <w:widowControl w:val="0"/>
        <w:spacing w:after="0"/>
        <w:jc w:val="both"/>
        <w:rPr>
          <w:rFonts w:ascii="Arial" w:eastAsia="Calibri" w:hAnsi="Arial" w:cs="Arial"/>
          <w:sz w:val="24"/>
          <w:szCs w:val="24"/>
        </w:rPr>
      </w:pPr>
    </w:p>
    <w:p w14:paraId="48945742" w14:textId="77777777" w:rsidR="00B816B5" w:rsidRPr="00D8190A" w:rsidRDefault="00B816B5" w:rsidP="00D8190A">
      <w:pPr>
        <w:widowControl w:val="0"/>
        <w:tabs>
          <w:tab w:val="left" w:pos="4980"/>
        </w:tabs>
        <w:spacing w:after="0"/>
        <w:jc w:val="right"/>
        <w:rPr>
          <w:rFonts w:ascii="Arial" w:eastAsia="Calibri" w:hAnsi="Arial" w:cs="Arial"/>
          <w:b/>
          <w:i/>
          <w:sz w:val="24"/>
          <w:szCs w:val="24"/>
        </w:rPr>
      </w:pPr>
      <w:proofErr w:type="spellStart"/>
      <w:r w:rsidRPr="00D8190A">
        <w:rPr>
          <w:rFonts w:ascii="Arial" w:eastAsia="Calibri" w:hAnsi="Arial" w:cs="Arial"/>
          <w:b/>
          <w:i/>
          <w:sz w:val="24"/>
          <w:szCs w:val="24"/>
        </w:rPr>
        <w:t>Desechamiento</w:t>
      </w:r>
      <w:proofErr w:type="spellEnd"/>
      <w:r w:rsidRPr="00D8190A">
        <w:rPr>
          <w:rFonts w:ascii="Arial" w:eastAsia="Calibri" w:hAnsi="Arial" w:cs="Arial"/>
          <w:b/>
          <w:i/>
          <w:sz w:val="24"/>
          <w:szCs w:val="24"/>
        </w:rPr>
        <w:t xml:space="preserve"> de la solicitud </w:t>
      </w:r>
    </w:p>
    <w:p w14:paraId="2A7FA94D" w14:textId="35CB8128" w:rsidR="001F3A9A" w:rsidRPr="00D8190A" w:rsidRDefault="00B816B5" w:rsidP="00D8190A">
      <w:pPr>
        <w:widowControl w:val="0"/>
        <w:spacing w:after="0"/>
        <w:jc w:val="both"/>
        <w:rPr>
          <w:rFonts w:ascii="Arial" w:eastAsia="Calibri" w:hAnsi="Arial" w:cs="Arial"/>
          <w:b/>
          <w:sz w:val="24"/>
          <w:szCs w:val="24"/>
        </w:rPr>
      </w:pPr>
      <w:r w:rsidRPr="00D8190A">
        <w:rPr>
          <w:rFonts w:ascii="Arial" w:eastAsia="Calibri" w:hAnsi="Arial" w:cs="Arial"/>
          <w:b/>
          <w:sz w:val="24"/>
          <w:szCs w:val="24"/>
        </w:rPr>
        <w:t>Artículo 31.</w:t>
      </w:r>
      <w:r w:rsidRPr="00D8190A">
        <w:rPr>
          <w:rFonts w:ascii="Arial" w:eastAsia="Calibri" w:hAnsi="Arial" w:cs="Arial"/>
          <w:sz w:val="24"/>
          <w:szCs w:val="24"/>
        </w:rPr>
        <w:t xml:space="preserve"> Se desechará </w:t>
      </w:r>
      <w:r w:rsidR="00C2248D" w:rsidRPr="00D8190A">
        <w:rPr>
          <w:rFonts w:ascii="Arial" w:hAnsi="Arial" w:cs="Arial"/>
          <w:sz w:val="24"/>
          <w:szCs w:val="24"/>
        </w:rPr>
        <w:t>la solicitud de Revalidación que no cumpla con todos los requisitos exigidos para el trámite.</w:t>
      </w:r>
    </w:p>
    <w:p w14:paraId="3BEB1EB4" w14:textId="411ADD38" w:rsidR="00B816B5" w:rsidRPr="00C05908" w:rsidRDefault="00C05908" w:rsidP="00C05908">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Artículo reformado</w:t>
      </w:r>
      <w:r w:rsidRPr="00C05908">
        <w:rPr>
          <w:rFonts w:ascii="Arial" w:hAnsi="Arial" w:cs="Arial"/>
          <w:b/>
          <w:color w:val="002060"/>
          <w:sz w:val="20"/>
          <w:szCs w:val="20"/>
        </w:rPr>
        <w:t xml:space="preserve"> P.O. 24-05-2021</w:t>
      </w:r>
    </w:p>
    <w:p w14:paraId="4605A8BF"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lastRenderedPageBreak/>
        <w:t>CAPITULO IV</w:t>
      </w:r>
    </w:p>
    <w:p w14:paraId="62277A8E"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DEL PERMISO DE VIGILANCIA</w:t>
      </w:r>
    </w:p>
    <w:p w14:paraId="1F958B41" w14:textId="77777777" w:rsidR="00B816B5" w:rsidRPr="00D8190A" w:rsidRDefault="00B816B5" w:rsidP="00D8190A">
      <w:pPr>
        <w:tabs>
          <w:tab w:val="left" w:pos="1134"/>
        </w:tabs>
        <w:spacing w:after="0"/>
        <w:jc w:val="center"/>
        <w:rPr>
          <w:rFonts w:ascii="Arial" w:eastAsia="Calibri" w:hAnsi="Arial" w:cs="Arial"/>
          <w:b/>
          <w:i/>
          <w:sz w:val="24"/>
          <w:szCs w:val="24"/>
        </w:rPr>
      </w:pPr>
    </w:p>
    <w:p w14:paraId="5855739B" w14:textId="77777777" w:rsidR="00132C59" w:rsidRDefault="00132C59" w:rsidP="00D8190A">
      <w:pPr>
        <w:tabs>
          <w:tab w:val="left" w:pos="5841"/>
        </w:tabs>
        <w:spacing w:after="0"/>
        <w:jc w:val="both"/>
        <w:rPr>
          <w:rFonts w:ascii="Arial" w:hAnsi="Arial" w:cs="Arial"/>
          <w:b/>
          <w:sz w:val="24"/>
          <w:szCs w:val="24"/>
        </w:rPr>
      </w:pPr>
      <w:r w:rsidRPr="00D8190A">
        <w:rPr>
          <w:rFonts w:ascii="Arial" w:hAnsi="Arial" w:cs="Arial"/>
          <w:b/>
          <w:sz w:val="24"/>
          <w:szCs w:val="24"/>
        </w:rPr>
        <w:t>Artículos 32 al 35. Derogados.</w:t>
      </w:r>
    </w:p>
    <w:p w14:paraId="7DA9FD0F" w14:textId="6E0B4C90" w:rsidR="00B13543" w:rsidRPr="00C05908" w:rsidRDefault="00B13543" w:rsidP="00B13543">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Artículos derogados P.O. 22-09</w:t>
      </w:r>
      <w:r w:rsidRPr="00C05908">
        <w:rPr>
          <w:rFonts w:ascii="Arial" w:hAnsi="Arial" w:cs="Arial"/>
          <w:b/>
          <w:color w:val="002060"/>
          <w:sz w:val="20"/>
          <w:szCs w:val="20"/>
        </w:rPr>
        <w:t>-20</w:t>
      </w:r>
      <w:r>
        <w:rPr>
          <w:rFonts w:ascii="Arial" w:hAnsi="Arial" w:cs="Arial"/>
          <w:b/>
          <w:color w:val="002060"/>
          <w:sz w:val="20"/>
          <w:szCs w:val="20"/>
        </w:rPr>
        <w:t>22</w:t>
      </w:r>
    </w:p>
    <w:p w14:paraId="2D0A429B" w14:textId="77777777" w:rsidR="00B13543" w:rsidRPr="00D8190A" w:rsidRDefault="00B13543" w:rsidP="00D8190A">
      <w:pPr>
        <w:tabs>
          <w:tab w:val="left" w:pos="5841"/>
        </w:tabs>
        <w:spacing w:after="0"/>
        <w:jc w:val="both"/>
        <w:rPr>
          <w:rFonts w:ascii="Arial" w:hAnsi="Arial" w:cs="Arial"/>
          <w:b/>
          <w:sz w:val="24"/>
          <w:szCs w:val="24"/>
        </w:rPr>
      </w:pPr>
    </w:p>
    <w:p w14:paraId="3CA3912D" w14:textId="77777777" w:rsidR="00B816B5" w:rsidRPr="00D8190A" w:rsidRDefault="00B816B5" w:rsidP="00B13543">
      <w:pPr>
        <w:tabs>
          <w:tab w:val="left" w:pos="1134"/>
        </w:tabs>
        <w:spacing w:after="0"/>
        <w:rPr>
          <w:rFonts w:ascii="Arial" w:eastAsia="Calibri" w:hAnsi="Arial" w:cs="Arial"/>
          <w:b/>
          <w:sz w:val="24"/>
          <w:szCs w:val="24"/>
        </w:rPr>
      </w:pPr>
    </w:p>
    <w:p w14:paraId="6A0547F5"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CAPITULO V</w:t>
      </w:r>
    </w:p>
    <w:p w14:paraId="67A66F52"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 xml:space="preserve">DE LOS DERECHOS Y OBLIGACIONES </w:t>
      </w:r>
    </w:p>
    <w:p w14:paraId="77099D83" w14:textId="77777777" w:rsidR="00B816B5" w:rsidRPr="00D8190A" w:rsidRDefault="00B816B5" w:rsidP="00D8190A">
      <w:pPr>
        <w:tabs>
          <w:tab w:val="left" w:pos="1134"/>
        </w:tabs>
        <w:spacing w:after="0"/>
        <w:jc w:val="center"/>
        <w:rPr>
          <w:rFonts w:ascii="Arial" w:eastAsia="Calibri" w:hAnsi="Arial" w:cs="Arial"/>
          <w:b/>
          <w:i/>
          <w:sz w:val="24"/>
          <w:szCs w:val="24"/>
        </w:rPr>
      </w:pPr>
    </w:p>
    <w:p w14:paraId="46ECAD0A" w14:textId="77777777" w:rsidR="00B816B5" w:rsidRPr="00D8190A" w:rsidRDefault="00B816B5" w:rsidP="00D8190A">
      <w:pPr>
        <w:widowControl w:val="0"/>
        <w:spacing w:after="0"/>
        <w:ind w:left="1080"/>
        <w:jc w:val="right"/>
        <w:rPr>
          <w:rFonts w:ascii="Arial" w:eastAsia="Calibri" w:hAnsi="Arial" w:cs="Arial"/>
          <w:b/>
          <w:i/>
          <w:sz w:val="24"/>
          <w:szCs w:val="24"/>
        </w:rPr>
      </w:pPr>
      <w:r w:rsidRPr="00D8190A">
        <w:rPr>
          <w:rFonts w:ascii="Arial" w:eastAsia="Calibri" w:hAnsi="Arial" w:cs="Arial"/>
          <w:b/>
          <w:i/>
          <w:sz w:val="24"/>
          <w:szCs w:val="24"/>
        </w:rPr>
        <w:t xml:space="preserve"> De los usuarios </w:t>
      </w:r>
    </w:p>
    <w:p w14:paraId="00B73B9E" w14:textId="6322A8A8" w:rsidR="00B816B5" w:rsidRDefault="00B816B5" w:rsidP="00D8190A">
      <w:pPr>
        <w:tabs>
          <w:tab w:val="left" w:pos="1134"/>
        </w:tabs>
        <w:spacing w:after="0"/>
        <w:jc w:val="both"/>
        <w:rPr>
          <w:rFonts w:ascii="Arial" w:hAnsi="Arial" w:cs="Arial"/>
          <w:sz w:val="24"/>
          <w:szCs w:val="24"/>
        </w:rPr>
      </w:pPr>
      <w:r w:rsidRPr="00D8190A">
        <w:rPr>
          <w:rFonts w:ascii="Arial" w:eastAsia="Calibri" w:hAnsi="Arial" w:cs="Arial"/>
          <w:b/>
          <w:sz w:val="24"/>
          <w:szCs w:val="24"/>
        </w:rPr>
        <w:t>Artículo 36</w:t>
      </w:r>
      <w:r w:rsidRPr="00D8190A">
        <w:rPr>
          <w:rFonts w:ascii="Arial" w:eastAsia="Calibri" w:hAnsi="Arial" w:cs="Arial"/>
          <w:sz w:val="24"/>
          <w:szCs w:val="24"/>
        </w:rPr>
        <w:t xml:space="preserve">. </w:t>
      </w:r>
      <w:r w:rsidR="00E01472" w:rsidRPr="00D8190A">
        <w:rPr>
          <w:rFonts w:ascii="Arial" w:hAnsi="Arial" w:cs="Arial"/>
          <w:sz w:val="24"/>
          <w:szCs w:val="24"/>
        </w:rPr>
        <w:t>Los usuarios tendrán los siguientes derechos frente a los prestadores:</w:t>
      </w:r>
    </w:p>
    <w:p w14:paraId="1076CDDB" w14:textId="0D8766CF" w:rsidR="00B816B5"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54716872" w14:textId="504300C8" w:rsidR="00E01472" w:rsidRPr="00817764" w:rsidRDefault="00E01472" w:rsidP="00817764">
      <w:pPr>
        <w:pStyle w:val="Prrafodelista"/>
        <w:widowControl w:val="0"/>
        <w:numPr>
          <w:ilvl w:val="0"/>
          <w:numId w:val="51"/>
        </w:numPr>
        <w:spacing w:line="276" w:lineRule="auto"/>
        <w:contextualSpacing/>
        <w:jc w:val="both"/>
        <w:rPr>
          <w:rFonts w:ascii="Arial" w:eastAsia="Calibri" w:hAnsi="Arial" w:cs="Arial"/>
        </w:rPr>
      </w:pPr>
      <w:r w:rsidRPr="00D8190A">
        <w:rPr>
          <w:rFonts w:ascii="Arial" w:eastAsia="Calibri" w:hAnsi="Arial" w:cs="Arial"/>
        </w:rPr>
        <w:t>Recibir la prestación del servicio de Seguridad Privada por parte de las personas físicas o jurídico colectivas que cuenten con la Conformidad Municipal y Autorización Estatal vigentes;</w:t>
      </w:r>
    </w:p>
    <w:p w14:paraId="1E7FDD75" w14:textId="54C1181D"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37377BE4" w14:textId="0A7F4861" w:rsidR="00B816B5" w:rsidRPr="00817764" w:rsidRDefault="00E01472" w:rsidP="00817764">
      <w:pPr>
        <w:pStyle w:val="Prrafodelista"/>
        <w:widowControl w:val="0"/>
        <w:numPr>
          <w:ilvl w:val="0"/>
          <w:numId w:val="51"/>
        </w:numPr>
        <w:spacing w:line="276" w:lineRule="auto"/>
        <w:contextualSpacing/>
        <w:jc w:val="both"/>
        <w:rPr>
          <w:rFonts w:ascii="Arial" w:eastAsia="Calibri" w:hAnsi="Arial" w:cs="Arial"/>
        </w:rPr>
      </w:pPr>
      <w:r w:rsidRPr="00D8190A">
        <w:rPr>
          <w:rFonts w:ascii="Arial" w:eastAsia="Calibri" w:hAnsi="Arial" w:cs="Arial"/>
        </w:rPr>
        <w:t>Ser tratados con respeto, diligencia, cortesía y recibir un servicio de calidad por parte de los prestadores y su personal operativo</w:t>
      </w:r>
    </w:p>
    <w:p w14:paraId="0EC6E1D6" w14:textId="580F355C"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6698BB28" w14:textId="77777777" w:rsidR="00B816B5" w:rsidRPr="00D8190A" w:rsidRDefault="00B816B5" w:rsidP="00DF255E">
      <w:pPr>
        <w:pStyle w:val="Prrafodelista"/>
        <w:widowControl w:val="0"/>
        <w:numPr>
          <w:ilvl w:val="0"/>
          <w:numId w:val="51"/>
        </w:numPr>
        <w:spacing w:line="276" w:lineRule="auto"/>
        <w:contextualSpacing/>
        <w:jc w:val="both"/>
        <w:rPr>
          <w:rFonts w:ascii="Arial" w:eastAsia="Calibri" w:hAnsi="Arial" w:cs="Arial"/>
        </w:rPr>
      </w:pPr>
      <w:r w:rsidRPr="00D8190A">
        <w:rPr>
          <w:rFonts w:ascii="Arial" w:eastAsia="Calibri" w:hAnsi="Arial" w:cs="Arial"/>
        </w:rPr>
        <w:t xml:space="preserve">Presentar quejas y recibir la asesoría por parte de la Dirección; </w:t>
      </w:r>
    </w:p>
    <w:p w14:paraId="0C50EBDD"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0746AA38" w14:textId="1C5FE152" w:rsidR="00B816B5" w:rsidRPr="00817764" w:rsidRDefault="00E01472" w:rsidP="00817764">
      <w:pPr>
        <w:pStyle w:val="Prrafodelista"/>
        <w:widowControl w:val="0"/>
        <w:numPr>
          <w:ilvl w:val="0"/>
          <w:numId w:val="51"/>
        </w:numPr>
        <w:spacing w:line="276" w:lineRule="auto"/>
        <w:contextualSpacing/>
        <w:jc w:val="both"/>
        <w:rPr>
          <w:rFonts w:ascii="Arial" w:eastAsia="Calibri" w:hAnsi="Arial" w:cs="Arial"/>
        </w:rPr>
      </w:pPr>
      <w:r w:rsidRPr="00D8190A">
        <w:rPr>
          <w:rFonts w:ascii="Arial" w:eastAsia="Calibri" w:hAnsi="Arial" w:cs="Arial"/>
        </w:rPr>
        <w:t>Recibir la información necesaria y relativa a la prestación del servicio de Seguridad Privada</w:t>
      </w:r>
      <w:r w:rsidR="00B816B5" w:rsidRPr="00D8190A">
        <w:rPr>
          <w:rFonts w:ascii="Arial" w:eastAsia="Calibri" w:hAnsi="Arial" w:cs="Arial"/>
        </w:rPr>
        <w:t>;</w:t>
      </w:r>
    </w:p>
    <w:p w14:paraId="5A7EFEDC" w14:textId="26042CEB"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4DD800F5" w14:textId="318089A2" w:rsidR="00B816B5" w:rsidRPr="00817764" w:rsidRDefault="00E01472" w:rsidP="00817764">
      <w:pPr>
        <w:pStyle w:val="Prrafodelista"/>
        <w:widowControl w:val="0"/>
        <w:numPr>
          <w:ilvl w:val="0"/>
          <w:numId w:val="51"/>
        </w:numPr>
        <w:spacing w:line="276" w:lineRule="auto"/>
        <w:contextualSpacing/>
        <w:jc w:val="both"/>
        <w:rPr>
          <w:rFonts w:ascii="Arial" w:eastAsia="Calibri" w:hAnsi="Arial" w:cs="Arial"/>
        </w:rPr>
      </w:pPr>
      <w:r w:rsidRPr="00D8190A">
        <w:rPr>
          <w:rFonts w:ascii="Arial" w:eastAsia="Calibri" w:hAnsi="Arial" w:cs="Arial"/>
        </w:rPr>
        <w:t>Que el personal operativo preste o realice el servicio debidamente uniformados e identificados</w:t>
      </w:r>
      <w:r w:rsidR="00B816B5" w:rsidRPr="00D8190A">
        <w:rPr>
          <w:rFonts w:ascii="Arial" w:eastAsia="Calibri" w:hAnsi="Arial" w:cs="Arial"/>
        </w:rPr>
        <w:t xml:space="preserve">; </w:t>
      </w:r>
    </w:p>
    <w:p w14:paraId="093C0B1E" w14:textId="29DCF16B"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72A99363" w14:textId="77777777" w:rsidR="00B816B5" w:rsidRPr="00D8190A" w:rsidRDefault="00B816B5" w:rsidP="00DF255E">
      <w:pPr>
        <w:pStyle w:val="Prrafodelista"/>
        <w:widowControl w:val="0"/>
        <w:numPr>
          <w:ilvl w:val="0"/>
          <w:numId w:val="51"/>
        </w:numPr>
        <w:spacing w:line="276" w:lineRule="auto"/>
        <w:contextualSpacing/>
        <w:jc w:val="both"/>
        <w:rPr>
          <w:rFonts w:ascii="Arial" w:eastAsia="Calibri" w:hAnsi="Arial" w:cs="Arial"/>
        </w:rPr>
      </w:pPr>
      <w:r w:rsidRPr="00D8190A">
        <w:rPr>
          <w:rFonts w:ascii="Arial" w:eastAsia="Calibri" w:hAnsi="Arial" w:cs="Arial"/>
        </w:rPr>
        <w:t>Que se guarde la reserva de la información conforme a la normatividad aplicable en materia de Protección de Datos Personales;</w:t>
      </w:r>
    </w:p>
    <w:p w14:paraId="6E883BBE"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7B68CEBF" w14:textId="77777777" w:rsidR="00B816B5" w:rsidRPr="00D8190A" w:rsidRDefault="00B816B5" w:rsidP="00DF255E">
      <w:pPr>
        <w:pStyle w:val="Prrafodelista"/>
        <w:widowControl w:val="0"/>
        <w:numPr>
          <w:ilvl w:val="0"/>
          <w:numId w:val="51"/>
        </w:numPr>
        <w:spacing w:line="276" w:lineRule="auto"/>
        <w:contextualSpacing/>
        <w:jc w:val="both"/>
        <w:rPr>
          <w:rFonts w:ascii="Arial" w:eastAsia="Calibri" w:hAnsi="Arial" w:cs="Arial"/>
        </w:rPr>
      </w:pPr>
      <w:r w:rsidRPr="00D8190A">
        <w:rPr>
          <w:rFonts w:ascii="Arial" w:eastAsia="Calibri" w:hAnsi="Arial" w:cs="Arial"/>
        </w:rPr>
        <w:t>Que se les garantice la correcta prestación del servicio conforme la modalidad que corresponda;</w:t>
      </w:r>
    </w:p>
    <w:p w14:paraId="7ED076C9"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1E69F189" w14:textId="77777777" w:rsidR="00B816B5" w:rsidRPr="00D8190A" w:rsidRDefault="00B816B5" w:rsidP="00DF255E">
      <w:pPr>
        <w:pStyle w:val="Prrafodelista"/>
        <w:widowControl w:val="0"/>
        <w:numPr>
          <w:ilvl w:val="0"/>
          <w:numId w:val="51"/>
        </w:numPr>
        <w:spacing w:line="276" w:lineRule="auto"/>
        <w:contextualSpacing/>
        <w:jc w:val="both"/>
        <w:rPr>
          <w:rFonts w:ascii="Arial" w:eastAsia="Calibri" w:hAnsi="Arial" w:cs="Arial"/>
        </w:rPr>
      </w:pPr>
      <w:r w:rsidRPr="00D8190A">
        <w:rPr>
          <w:rFonts w:ascii="Arial" w:eastAsia="Calibri" w:hAnsi="Arial" w:cs="Arial"/>
        </w:rPr>
        <w:t xml:space="preserve">Que el prestador sea responsable solidario por los daños y perjuicios que cause su personal operativo con motivo de la prestación del servicio; </w:t>
      </w:r>
    </w:p>
    <w:p w14:paraId="6163D9A0"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4EA0CC8E" w14:textId="77777777" w:rsidR="00B816B5" w:rsidRPr="00D8190A" w:rsidRDefault="00B816B5" w:rsidP="00DF255E">
      <w:pPr>
        <w:pStyle w:val="Prrafodelista"/>
        <w:widowControl w:val="0"/>
        <w:numPr>
          <w:ilvl w:val="0"/>
          <w:numId w:val="51"/>
        </w:numPr>
        <w:spacing w:line="276" w:lineRule="auto"/>
        <w:contextualSpacing/>
        <w:jc w:val="both"/>
        <w:rPr>
          <w:rFonts w:ascii="Arial" w:eastAsia="Calibri" w:hAnsi="Arial" w:cs="Arial"/>
        </w:rPr>
      </w:pPr>
      <w:r w:rsidRPr="00D8190A">
        <w:rPr>
          <w:rFonts w:ascii="Arial" w:eastAsia="Calibri" w:hAnsi="Arial" w:cs="Arial"/>
        </w:rPr>
        <w:t>Obtener información y orientación acerca de los requisitos jurídicos o técnicos para la realización de trámites ante la Dirección; y</w:t>
      </w:r>
    </w:p>
    <w:p w14:paraId="09D43FFA"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2EA70BE0" w14:textId="77777777" w:rsidR="00B816B5" w:rsidRPr="00D8190A" w:rsidRDefault="00B816B5" w:rsidP="00DF255E">
      <w:pPr>
        <w:pStyle w:val="Prrafodelista"/>
        <w:widowControl w:val="0"/>
        <w:numPr>
          <w:ilvl w:val="0"/>
          <w:numId w:val="51"/>
        </w:numPr>
        <w:spacing w:line="276" w:lineRule="auto"/>
        <w:contextualSpacing/>
        <w:jc w:val="both"/>
        <w:rPr>
          <w:rFonts w:ascii="Arial" w:eastAsia="Calibri" w:hAnsi="Arial" w:cs="Arial"/>
        </w:rPr>
      </w:pPr>
      <w:r w:rsidRPr="00D8190A">
        <w:rPr>
          <w:rFonts w:ascii="Arial" w:eastAsia="Calibri" w:hAnsi="Arial" w:cs="Arial"/>
        </w:rPr>
        <w:t>Las demás que se desprendan de la Ley y su reglamento y del presente ordenamiento.</w:t>
      </w:r>
    </w:p>
    <w:p w14:paraId="597F50BD" w14:textId="77777777" w:rsidR="00B816B5" w:rsidRPr="00D8190A" w:rsidRDefault="00B816B5" w:rsidP="00D8190A">
      <w:pPr>
        <w:widowControl w:val="0"/>
        <w:spacing w:after="0"/>
        <w:ind w:hanging="284"/>
        <w:contextualSpacing/>
        <w:jc w:val="both"/>
        <w:rPr>
          <w:rFonts w:ascii="Arial" w:eastAsia="Calibri" w:hAnsi="Arial" w:cs="Arial"/>
          <w:sz w:val="24"/>
          <w:szCs w:val="24"/>
        </w:rPr>
      </w:pPr>
    </w:p>
    <w:p w14:paraId="04493DA1"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 xml:space="preserve">Obligación de verificar </w:t>
      </w:r>
    </w:p>
    <w:p w14:paraId="46677131" w14:textId="77777777" w:rsidR="00910A09" w:rsidRPr="00D8190A" w:rsidRDefault="00B816B5" w:rsidP="00D8190A">
      <w:pPr>
        <w:tabs>
          <w:tab w:val="left" w:pos="1134"/>
        </w:tabs>
        <w:spacing w:after="0"/>
        <w:jc w:val="both"/>
        <w:rPr>
          <w:rFonts w:ascii="Arial" w:hAnsi="Arial" w:cs="Arial"/>
          <w:sz w:val="24"/>
          <w:szCs w:val="24"/>
        </w:rPr>
      </w:pPr>
      <w:r w:rsidRPr="00D8190A">
        <w:rPr>
          <w:rFonts w:ascii="Arial" w:eastAsia="Calibri" w:hAnsi="Arial" w:cs="Arial"/>
          <w:b/>
          <w:sz w:val="24"/>
          <w:szCs w:val="24"/>
        </w:rPr>
        <w:t xml:space="preserve">Artículo 37. </w:t>
      </w:r>
      <w:r w:rsidR="00910A09" w:rsidRPr="00D8190A">
        <w:rPr>
          <w:rFonts w:ascii="Arial" w:hAnsi="Arial" w:cs="Arial"/>
          <w:sz w:val="24"/>
          <w:szCs w:val="24"/>
        </w:rPr>
        <w:t xml:space="preserve">La persona física o </w:t>
      </w:r>
      <w:proofErr w:type="gramStart"/>
      <w:r w:rsidR="00910A09" w:rsidRPr="00D8190A">
        <w:rPr>
          <w:rFonts w:ascii="Arial" w:hAnsi="Arial" w:cs="Arial"/>
          <w:sz w:val="24"/>
          <w:szCs w:val="24"/>
        </w:rPr>
        <w:t>jurídico</w:t>
      </w:r>
      <w:proofErr w:type="gramEnd"/>
      <w:r w:rsidR="00910A09" w:rsidRPr="00D8190A">
        <w:rPr>
          <w:rFonts w:ascii="Arial" w:hAnsi="Arial" w:cs="Arial"/>
          <w:sz w:val="24"/>
          <w:szCs w:val="24"/>
        </w:rPr>
        <w:t xml:space="preserve"> colectiva que contrate los servicios de Seguridad Privada tendrá la obligación de verificar que dicho prestador cuente con la Conformidad Municipal o Revalidación correspondiente, así como Autorización Estatal, en las que se establezca la modalidad acorde al servicio solicitado. </w:t>
      </w:r>
    </w:p>
    <w:p w14:paraId="096E4709" w14:textId="77777777" w:rsidR="00910A09" w:rsidRPr="00D8190A" w:rsidRDefault="00910A09" w:rsidP="00D8190A">
      <w:pPr>
        <w:tabs>
          <w:tab w:val="left" w:pos="1134"/>
        </w:tabs>
        <w:spacing w:after="0"/>
        <w:jc w:val="both"/>
        <w:rPr>
          <w:rFonts w:ascii="Arial" w:hAnsi="Arial" w:cs="Arial"/>
          <w:strike/>
          <w:sz w:val="24"/>
          <w:szCs w:val="24"/>
        </w:rPr>
      </w:pPr>
    </w:p>
    <w:p w14:paraId="1512F344" w14:textId="77777777" w:rsidR="00817764" w:rsidRDefault="00910A09" w:rsidP="00817764">
      <w:pPr>
        <w:tabs>
          <w:tab w:val="left" w:pos="1134"/>
          <w:tab w:val="left" w:pos="5841"/>
        </w:tabs>
        <w:spacing w:after="0"/>
        <w:jc w:val="both"/>
        <w:rPr>
          <w:rFonts w:ascii="Arial" w:hAnsi="Arial" w:cs="Arial"/>
          <w:sz w:val="24"/>
          <w:szCs w:val="24"/>
        </w:rPr>
      </w:pPr>
      <w:r w:rsidRPr="00D8190A">
        <w:rPr>
          <w:rFonts w:ascii="Arial" w:hAnsi="Arial" w:cs="Arial"/>
          <w:sz w:val="24"/>
          <w:szCs w:val="24"/>
        </w:rPr>
        <w:t>Para tales efectos la Dirección, gestionará mensualmente la publicación del listado de prestadores que cuenten con la Conformidad Municipal y Autorización Estatal vigente en los medios de información que se disponga.</w:t>
      </w:r>
    </w:p>
    <w:p w14:paraId="2D9E3F8B" w14:textId="2AF88915" w:rsidR="00817764" w:rsidRPr="00817764" w:rsidRDefault="00817764" w:rsidP="00817764">
      <w:pPr>
        <w:tabs>
          <w:tab w:val="left" w:pos="1134"/>
          <w:tab w:val="left" w:pos="5841"/>
        </w:tabs>
        <w:spacing w:after="0"/>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1BAFA629" w14:textId="77777777" w:rsidR="00817764" w:rsidRDefault="00817764" w:rsidP="00D8190A">
      <w:pPr>
        <w:tabs>
          <w:tab w:val="left" w:pos="1134"/>
        </w:tabs>
        <w:spacing w:after="0"/>
        <w:jc w:val="right"/>
        <w:rPr>
          <w:rFonts w:ascii="Arial" w:eastAsia="Calibri" w:hAnsi="Arial" w:cs="Arial"/>
          <w:b/>
          <w:i/>
          <w:sz w:val="24"/>
          <w:szCs w:val="24"/>
        </w:rPr>
      </w:pPr>
    </w:p>
    <w:p w14:paraId="7388C5C0"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 xml:space="preserve">Obligaciones de los prestadores </w:t>
      </w:r>
    </w:p>
    <w:p w14:paraId="611747E4" w14:textId="72A1A85A" w:rsidR="00B816B5" w:rsidRDefault="00B816B5" w:rsidP="00D8190A">
      <w:pPr>
        <w:widowControl w:val="0"/>
        <w:spacing w:after="0"/>
        <w:jc w:val="both"/>
        <w:rPr>
          <w:rFonts w:ascii="Arial" w:hAnsi="Arial" w:cs="Arial"/>
          <w:sz w:val="24"/>
          <w:szCs w:val="24"/>
        </w:rPr>
      </w:pPr>
      <w:r w:rsidRPr="00D8190A">
        <w:rPr>
          <w:rFonts w:ascii="Arial" w:eastAsia="Calibri" w:hAnsi="Arial" w:cs="Arial"/>
          <w:b/>
          <w:sz w:val="24"/>
          <w:szCs w:val="24"/>
        </w:rPr>
        <w:t>Artículo</w:t>
      </w:r>
      <w:r w:rsidRPr="00D8190A">
        <w:rPr>
          <w:rFonts w:ascii="Arial" w:eastAsia="Calibri" w:hAnsi="Arial" w:cs="Arial"/>
          <w:sz w:val="24"/>
          <w:szCs w:val="24"/>
        </w:rPr>
        <w:t xml:space="preserve"> </w:t>
      </w:r>
      <w:r w:rsidRPr="00D8190A">
        <w:rPr>
          <w:rFonts w:ascii="Arial" w:eastAsia="Calibri" w:hAnsi="Arial" w:cs="Arial"/>
          <w:b/>
          <w:sz w:val="24"/>
          <w:szCs w:val="24"/>
        </w:rPr>
        <w:t>38.</w:t>
      </w:r>
      <w:r w:rsidRPr="00D8190A">
        <w:rPr>
          <w:rFonts w:ascii="Arial" w:eastAsia="Calibri" w:hAnsi="Arial" w:cs="Arial"/>
          <w:sz w:val="24"/>
          <w:szCs w:val="24"/>
        </w:rPr>
        <w:t xml:space="preserve"> </w:t>
      </w:r>
      <w:r w:rsidR="00910A09" w:rsidRPr="00D8190A">
        <w:rPr>
          <w:rFonts w:ascii="Arial" w:hAnsi="Arial" w:cs="Arial"/>
          <w:sz w:val="24"/>
          <w:szCs w:val="24"/>
        </w:rPr>
        <w:t>Los prestadores tendrán las siguientes obligaciones:</w:t>
      </w:r>
    </w:p>
    <w:p w14:paraId="552DDA75" w14:textId="73615B67" w:rsidR="00B816B5"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5B22922B" w14:textId="15E92E74" w:rsidR="00B816B5" w:rsidRPr="00D8190A" w:rsidRDefault="00B816B5" w:rsidP="00DF255E">
      <w:pPr>
        <w:widowControl w:val="0"/>
        <w:numPr>
          <w:ilvl w:val="0"/>
          <w:numId w:val="22"/>
        </w:numPr>
        <w:spacing w:after="0"/>
        <w:ind w:left="851" w:hanging="284"/>
        <w:jc w:val="both"/>
        <w:rPr>
          <w:rFonts w:ascii="Arial" w:eastAsia="Calibri" w:hAnsi="Arial" w:cs="Arial"/>
          <w:sz w:val="24"/>
          <w:szCs w:val="24"/>
        </w:rPr>
      </w:pPr>
      <w:r w:rsidRPr="00D8190A">
        <w:rPr>
          <w:rFonts w:ascii="Arial" w:eastAsia="Calibri" w:hAnsi="Arial" w:cs="Arial"/>
          <w:sz w:val="24"/>
          <w:szCs w:val="24"/>
        </w:rPr>
        <w:t>Tener en lugar visible de sus instalaciones el original de la Conformidad Municipal vigente</w:t>
      </w:r>
      <w:r w:rsidR="00A94B94" w:rsidRPr="00D8190A">
        <w:rPr>
          <w:rFonts w:ascii="Arial" w:eastAsia="Calibri" w:hAnsi="Arial" w:cs="Arial"/>
          <w:sz w:val="24"/>
          <w:szCs w:val="24"/>
        </w:rPr>
        <w:t>, así como en su caso exhibir la revalidación correspondiente</w:t>
      </w:r>
      <w:r w:rsidRPr="00D8190A">
        <w:rPr>
          <w:rFonts w:ascii="Arial" w:eastAsia="Calibri" w:hAnsi="Arial" w:cs="Arial"/>
          <w:sz w:val="24"/>
          <w:szCs w:val="24"/>
        </w:rPr>
        <w:t>;</w:t>
      </w:r>
    </w:p>
    <w:p w14:paraId="584E6964" w14:textId="77777777" w:rsidR="00B816B5" w:rsidRPr="00D8190A" w:rsidRDefault="00B816B5" w:rsidP="00D8190A">
      <w:pPr>
        <w:widowControl w:val="0"/>
        <w:spacing w:after="0"/>
        <w:ind w:left="851" w:hanging="284"/>
        <w:jc w:val="both"/>
        <w:rPr>
          <w:rFonts w:ascii="Arial" w:eastAsia="Calibri" w:hAnsi="Arial" w:cs="Arial"/>
          <w:sz w:val="24"/>
          <w:szCs w:val="24"/>
        </w:rPr>
      </w:pPr>
    </w:p>
    <w:p w14:paraId="532DFF23" w14:textId="77777777" w:rsidR="00B816B5" w:rsidRPr="00D8190A" w:rsidRDefault="00B816B5" w:rsidP="00DF255E">
      <w:pPr>
        <w:pStyle w:val="Prrafodelista"/>
        <w:numPr>
          <w:ilvl w:val="0"/>
          <w:numId w:val="22"/>
        </w:numPr>
        <w:spacing w:line="276" w:lineRule="auto"/>
        <w:ind w:left="851" w:hanging="284"/>
        <w:contextualSpacing/>
        <w:jc w:val="both"/>
        <w:rPr>
          <w:rFonts w:ascii="Arial" w:hAnsi="Arial" w:cs="Arial"/>
        </w:rPr>
      </w:pPr>
      <w:r w:rsidRPr="00D8190A">
        <w:rPr>
          <w:rFonts w:ascii="Arial" w:eastAsia="Calibri" w:hAnsi="Arial" w:cs="Arial"/>
        </w:rPr>
        <w:t>Prestar el servicio de Seguridad Privada, con la Conformidad Municipal y Autorización Estatal con sus respectivas revalidaciones;</w:t>
      </w:r>
    </w:p>
    <w:p w14:paraId="26A1CB71" w14:textId="77777777" w:rsidR="00B816B5" w:rsidRPr="00D8190A" w:rsidRDefault="00B816B5" w:rsidP="00D8190A">
      <w:pPr>
        <w:spacing w:after="0"/>
        <w:ind w:left="851" w:hanging="284"/>
        <w:contextualSpacing/>
        <w:jc w:val="both"/>
        <w:rPr>
          <w:rFonts w:ascii="Arial" w:hAnsi="Arial" w:cs="Arial"/>
          <w:sz w:val="24"/>
          <w:szCs w:val="24"/>
        </w:rPr>
      </w:pPr>
    </w:p>
    <w:p w14:paraId="28066CD8" w14:textId="43857330" w:rsidR="00B816B5" w:rsidRPr="00D8190A" w:rsidRDefault="00B816B5" w:rsidP="00DF255E">
      <w:pPr>
        <w:widowControl w:val="0"/>
        <w:numPr>
          <w:ilvl w:val="0"/>
          <w:numId w:val="22"/>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Presentar </w:t>
      </w:r>
      <w:r w:rsidR="00C2248D" w:rsidRPr="00D8190A">
        <w:rPr>
          <w:rFonts w:ascii="Arial" w:eastAsia="Arial" w:hAnsi="Arial" w:cs="Arial"/>
          <w:sz w:val="24"/>
          <w:szCs w:val="24"/>
        </w:rPr>
        <w:t>a la Dirección, a través de medios digitales o escritos una relación mensual completa, actualizada y descriptiva dentro de los primeros cinco días hábiles de</w:t>
      </w:r>
      <w:r w:rsidRPr="00D8190A">
        <w:rPr>
          <w:rFonts w:ascii="Arial" w:eastAsia="Calibri" w:hAnsi="Arial" w:cs="Arial"/>
          <w:sz w:val="24"/>
          <w:szCs w:val="24"/>
        </w:rPr>
        <w:t>:</w:t>
      </w:r>
    </w:p>
    <w:p w14:paraId="198A5630" w14:textId="77777777" w:rsidR="00B816B5" w:rsidRPr="00D8190A" w:rsidRDefault="00B816B5" w:rsidP="00D8190A">
      <w:pPr>
        <w:widowControl w:val="0"/>
        <w:spacing w:after="0"/>
        <w:jc w:val="both"/>
        <w:rPr>
          <w:rFonts w:ascii="Arial" w:eastAsia="Calibri" w:hAnsi="Arial" w:cs="Arial"/>
          <w:sz w:val="24"/>
          <w:szCs w:val="24"/>
        </w:rPr>
      </w:pPr>
    </w:p>
    <w:p w14:paraId="6B19405C" w14:textId="016F99ED" w:rsidR="00B816B5" w:rsidRPr="00D8190A" w:rsidRDefault="00B816B5" w:rsidP="00DF255E">
      <w:pPr>
        <w:pStyle w:val="Prrafodelista"/>
        <w:widowControl w:val="0"/>
        <w:numPr>
          <w:ilvl w:val="0"/>
          <w:numId w:val="23"/>
        </w:numPr>
        <w:spacing w:line="276" w:lineRule="auto"/>
        <w:ind w:left="1134" w:hanging="283"/>
        <w:contextualSpacing/>
        <w:jc w:val="both"/>
        <w:rPr>
          <w:rFonts w:ascii="Arial" w:eastAsia="Calibri" w:hAnsi="Arial" w:cs="Arial"/>
        </w:rPr>
      </w:pPr>
      <w:r w:rsidRPr="00D8190A">
        <w:rPr>
          <w:rFonts w:ascii="Arial" w:eastAsia="Calibri" w:hAnsi="Arial" w:cs="Arial"/>
        </w:rPr>
        <w:t>Altas y bajas de su personal y motivos de las mismas, exhibiendo los documentos del Instituto Mexicano del Seguro Social que acrediten dichos movimientos, en los cuales deberá constar como pa</w:t>
      </w:r>
      <w:r w:rsidR="00C2248D" w:rsidRPr="00D8190A">
        <w:rPr>
          <w:rFonts w:ascii="Arial" w:eastAsia="Calibri" w:hAnsi="Arial" w:cs="Arial"/>
        </w:rPr>
        <w:t>trón, el prestador de servicios.</w:t>
      </w:r>
    </w:p>
    <w:p w14:paraId="42C6E9DB" w14:textId="0841F7D5" w:rsidR="00B816B5" w:rsidRPr="00D8190A" w:rsidRDefault="00B816B5" w:rsidP="00D8190A">
      <w:pPr>
        <w:widowControl w:val="0"/>
        <w:spacing w:after="0"/>
        <w:ind w:left="1134"/>
        <w:jc w:val="both"/>
        <w:rPr>
          <w:rFonts w:ascii="Arial" w:eastAsia="Calibri" w:hAnsi="Arial" w:cs="Arial"/>
          <w:sz w:val="24"/>
          <w:szCs w:val="24"/>
        </w:rPr>
      </w:pPr>
    </w:p>
    <w:p w14:paraId="65CD67DD" w14:textId="68D4BBEE" w:rsidR="00C2248D" w:rsidRPr="00D8190A" w:rsidRDefault="00C2248D" w:rsidP="00D8190A">
      <w:pPr>
        <w:widowControl w:val="0"/>
        <w:spacing w:after="0"/>
        <w:ind w:left="1134"/>
        <w:jc w:val="both"/>
        <w:rPr>
          <w:rFonts w:ascii="Arial" w:eastAsia="Arial" w:hAnsi="Arial" w:cs="Arial"/>
          <w:sz w:val="24"/>
          <w:szCs w:val="24"/>
        </w:rPr>
      </w:pPr>
      <w:r w:rsidRPr="00D8190A">
        <w:rPr>
          <w:rFonts w:ascii="Arial" w:hAnsi="Arial" w:cs="Arial"/>
          <w:sz w:val="24"/>
          <w:szCs w:val="24"/>
        </w:rPr>
        <w:t xml:space="preserve">En </w:t>
      </w:r>
      <w:r w:rsidRPr="00D8190A">
        <w:rPr>
          <w:rFonts w:ascii="Arial" w:eastAsia="Arial" w:hAnsi="Arial" w:cs="Arial"/>
          <w:sz w:val="24"/>
          <w:szCs w:val="24"/>
        </w:rPr>
        <w:t>caso de no reportar personal operativo activo durante noventa días naturales, se considerará como suspensión temporal de labores y deberá en lo subsecuente dar aviso al día hábil siguiente de la contratación del personal, acreditándolo con la documental correspondiente;</w:t>
      </w:r>
    </w:p>
    <w:p w14:paraId="2BA23BB6" w14:textId="77777777" w:rsidR="00C2248D" w:rsidRPr="00D8190A" w:rsidRDefault="00C2248D" w:rsidP="00D8190A">
      <w:pPr>
        <w:widowControl w:val="0"/>
        <w:spacing w:after="0"/>
        <w:ind w:left="1134"/>
        <w:jc w:val="both"/>
        <w:rPr>
          <w:rFonts w:ascii="Arial" w:eastAsia="Calibri" w:hAnsi="Arial" w:cs="Arial"/>
          <w:sz w:val="24"/>
          <w:szCs w:val="24"/>
        </w:rPr>
      </w:pPr>
    </w:p>
    <w:p w14:paraId="640647B4" w14:textId="77777777" w:rsidR="00B816B5" w:rsidRPr="00D8190A" w:rsidRDefault="00B816B5" w:rsidP="00DF255E">
      <w:pPr>
        <w:widowControl w:val="0"/>
        <w:numPr>
          <w:ilvl w:val="0"/>
          <w:numId w:val="23"/>
        </w:numPr>
        <w:spacing w:after="0"/>
        <w:ind w:left="1134" w:hanging="283"/>
        <w:jc w:val="both"/>
        <w:rPr>
          <w:rFonts w:ascii="Arial" w:eastAsia="Calibri" w:hAnsi="Arial" w:cs="Arial"/>
          <w:sz w:val="24"/>
          <w:szCs w:val="24"/>
        </w:rPr>
      </w:pPr>
      <w:r w:rsidRPr="00D8190A">
        <w:rPr>
          <w:rFonts w:ascii="Arial" w:eastAsia="Calibri" w:hAnsi="Arial" w:cs="Arial"/>
          <w:sz w:val="24"/>
          <w:szCs w:val="24"/>
        </w:rPr>
        <w:t>En caso de altas de personal acompañar de su respectiva carta de no antecedentes penales, en original y copia para cotejo las que deberán tener una antigüedad menor a seis meses;</w:t>
      </w:r>
    </w:p>
    <w:p w14:paraId="5FF9B9BA" w14:textId="77777777" w:rsidR="00B816B5" w:rsidRPr="00D8190A" w:rsidRDefault="00B816B5" w:rsidP="00D8190A">
      <w:pPr>
        <w:widowControl w:val="0"/>
        <w:spacing w:after="0"/>
        <w:jc w:val="both"/>
        <w:rPr>
          <w:rFonts w:ascii="Arial" w:eastAsia="Calibri" w:hAnsi="Arial" w:cs="Arial"/>
          <w:sz w:val="24"/>
          <w:szCs w:val="24"/>
        </w:rPr>
      </w:pPr>
    </w:p>
    <w:p w14:paraId="0A56FFA5" w14:textId="77777777" w:rsidR="00B816B5" w:rsidRPr="00D8190A" w:rsidRDefault="00B816B5" w:rsidP="00DF255E">
      <w:pPr>
        <w:widowControl w:val="0"/>
        <w:numPr>
          <w:ilvl w:val="0"/>
          <w:numId w:val="23"/>
        </w:numPr>
        <w:spacing w:after="0"/>
        <w:ind w:left="1134" w:hanging="283"/>
        <w:jc w:val="both"/>
        <w:rPr>
          <w:rFonts w:ascii="Arial" w:eastAsia="Calibri" w:hAnsi="Arial" w:cs="Arial"/>
          <w:sz w:val="24"/>
          <w:szCs w:val="24"/>
        </w:rPr>
      </w:pPr>
      <w:r w:rsidRPr="00D8190A">
        <w:rPr>
          <w:rFonts w:ascii="Arial" w:eastAsia="Calibri" w:hAnsi="Arial" w:cs="Arial"/>
          <w:sz w:val="24"/>
          <w:szCs w:val="24"/>
        </w:rPr>
        <w:t>De los vehículos utilizados en la prestación del servicio;</w:t>
      </w:r>
    </w:p>
    <w:p w14:paraId="469A2612" w14:textId="77777777" w:rsidR="00B816B5" w:rsidRPr="00D8190A" w:rsidRDefault="00B816B5" w:rsidP="00D8190A">
      <w:pPr>
        <w:widowControl w:val="0"/>
        <w:spacing w:after="0"/>
        <w:ind w:left="1134"/>
        <w:jc w:val="both"/>
        <w:rPr>
          <w:rFonts w:ascii="Arial" w:eastAsia="Calibri" w:hAnsi="Arial" w:cs="Arial"/>
          <w:sz w:val="24"/>
          <w:szCs w:val="24"/>
        </w:rPr>
      </w:pPr>
    </w:p>
    <w:p w14:paraId="22B3652B" w14:textId="77777777" w:rsidR="00B816B5" w:rsidRPr="00D8190A" w:rsidRDefault="00B816B5" w:rsidP="00DF255E">
      <w:pPr>
        <w:widowControl w:val="0"/>
        <w:numPr>
          <w:ilvl w:val="0"/>
          <w:numId w:val="23"/>
        </w:numPr>
        <w:spacing w:after="0"/>
        <w:ind w:left="1134" w:hanging="283"/>
        <w:jc w:val="both"/>
        <w:rPr>
          <w:rFonts w:ascii="Arial" w:eastAsia="Calibri" w:hAnsi="Arial" w:cs="Arial"/>
          <w:sz w:val="24"/>
          <w:szCs w:val="24"/>
        </w:rPr>
      </w:pPr>
      <w:r w:rsidRPr="00D8190A">
        <w:rPr>
          <w:rFonts w:ascii="Arial" w:eastAsia="Calibri" w:hAnsi="Arial" w:cs="Arial"/>
          <w:sz w:val="24"/>
          <w:szCs w:val="24"/>
        </w:rPr>
        <w:t xml:space="preserve">Equipo de trabajo y demás implementos técnicos y tecnológicos utilizados en la prestación del servicio; </w:t>
      </w:r>
    </w:p>
    <w:p w14:paraId="573CFA49" w14:textId="77777777" w:rsidR="00B816B5" w:rsidRPr="00D8190A" w:rsidRDefault="00B816B5" w:rsidP="00D8190A">
      <w:pPr>
        <w:widowControl w:val="0"/>
        <w:spacing w:after="0"/>
        <w:ind w:left="1134"/>
        <w:jc w:val="both"/>
        <w:rPr>
          <w:rFonts w:ascii="Arial" w:eastAsia="Calibri" w:hAnsi="Arial" w:cs="Arial"/>
          <w:sz w:val="24"/>
          <w:szCs w:val="24"/>
        </w:rPr>
      </w:pPr>
    </w:p>
    <w:p w14:paraId="595AB04A" w14:textId="77777777" w:rsidR="00B816B5" w:rsidRPr="00D8190A" w:rsidRDefault="00B816B5" w:rsidP="00DF255E">
      <w:pPr>
        <w:widowControl w:val="0"/>
        <w:numPr>
          <w:ilvl w:val="0"/>
          <w:numId w:val="23"/>
        </w:numPr>
        <w:spacing w:after="0"/>
        <w:ind w:left="1134" w:hanging="283"/>
        <w:jc w:val="both"/>
        <w:rPr>
          <w:rFonts w:ascii="Arial" w:eastAsia="Calibri" w:hAnsi="Arial" w:cs="Arial"/>
          <w:sz w:val="24"/>
          <w:szCs w:val="24"/>
        </w:rPr>
      </w:pPr>
      <w:r w:rsidRPr="00D8190A">
        <w:rPr>
          <w:rFonts w:ascii="Arial" w:eastAsia="Calibri" w:hAnsi="Arial" w:cs="Arial"/>
          <w:sz w:val="24"/>
          <w:szCs w:val="24"/>
        </w:rPr>
        <w:t>De las personas físicas y jurídico colectivas a quienes prestan sus servicios, señalando sus domicilios, la actividad que desarrolla, cantidad de guardias y turnos que se destinen a los mismos; y</w:t>
      </w:r>
    </w:p>
    <w:p w14:paraId="0729E4B2" w14:textId="77777777" w:rsidR="00B816B5" w:rsidRPr="00D8190A" w:rsidRDefault="00B816B5" w:rsidP="00D8190A">
      <w:pPr>
        <w:widowControl w:val="0"/>
        <w:spacing w:after="0"/>
        <w:ind w:left="1134"/>
        <w:jc w:val="both"/>
        <w:rPr>
          <w:rFonts w:ascii="Arial" w:eastAsia="Calibri" w:hAnsi="Arial" w:cs="Arial"/>
          <w:sz w:val="24"/>
          <w:szCs w:val="24"/>
        </w:rPr>
      </w:pPr>
    </w:p>
    <w:p w14:paraId="6D374406" w14:textId="77777777" w:rsidR="00B816B5" w:rsidRPr="00D8190A" w:rsidRDefault="00B816B5" w:rsidP="00DF255E">
      <w:pPr>
        <w:widowControl w:val="0"/>
        <w:numPr>
          <w:ilvl w:val="0"/>
          <w:numId w:val="23"/>
        </w:numPr>
        <w:spacing w:after="0"/>
        <w:ind w:left="1134" w:hanging="283"/>
        <w:jc w:val="both"/>
        <w:rPr>
          <w:rFonts w:ascii="Arial" w:eastAsia="Calibri" w:hAnsi="Arial" w:cs="Arial"/>
          <w:sz w:val="24"/>
          <w:szCs w:val="24"/>
        </w:rPr>
      </w:pPr>
      <w:r w:rsidRPr="00D8190A">
        <w:rPr>
          <w:rFonts w:ascii="Arial" w:eastAsia="Calibri" w:hAnsi="Arial" w:cs="Arial"/>
          <w:sz w:val="24"/>
          <w:szCs w:val="24"/>
        </w:rPr>
        <w:t>Las demás que la Dirección requiera para el buen funcionamiento de la prestación del servicio;</w:t>
      </w:r>
    </w:p>
    <w:p w14:paraId="7AF567AE" w14:textId="77777777" w:rsidR="00A46D7B" w:rsidRDefault="00A46D7B" w:rsidP="00A46D7B">
      <w:pPr>
        <w:pStyle w:val="NormalWeb"/>
        <w:autoSpaceDE w:val="0"/>
        <w:autoSpaceDN w:val="0"/>
        <w:spacing w:before="0" w:beforeAutospacing="0" w:after="0" w:afterAutospacing="0" w:line="276" w:lineRule="auto"/>
        <w:ind w:left="2520"/>
        <w:jc w:val="right"/>
        <w:rPr>
          <w:rFonts w:ascii="Arial" w:hAnsi="Arial" w:cs="Arial"/>
          <w:b/>
          <w:color w:val="002060"/>
          <w:sz w:val="20"/>
          <w:szCs w:val="20"/>
        </w:rPr>
      </w:pPr>
      <w:r>
        <w:rPr>
          <w:rFonts w:ascii="Arial" w:hAnsi="Arial" w:cs="Arial"/>
          <w:b/>
          <w:color w:val="002060"/>
          <w:sz w:val="20"/>
          <w:szCs w:val="20"/>
        </w:rPr>
        <w:t>Fracción reformada</w:t>
      </w:r>
      <w:r w:rsidRPr="00C05908">
        <w:rPr>
          <w:rFonts w:ascii="Arial" w:hAnsi="Arial" w:cs="Arial"/>
          <w:b/>
          <w:color w:val="002060"/>
          <w:sz w:val="20"/>
          <w:szCs w:val="20"/>
        </w:rPr>
        <w:t xml:space="preserve"> P.O. 24-05-2021</w:t>
      </w:r>
    </w:p>
    <w:p w14:paraId="44D6C21C" w14:textId="77777777" w:rsidR="00B816B5" w:rsidRPr="00D8190A" w:rsidRDefault="00B816B5" w:rsidP="00A46D7B">
      <w:pPr>
        <w:widowControl w:val="0"/>
        <w:spacing w:after="0"/>
        <w:jc w:val="both"/>
        <w:rPr>
          <w:rFonts w:ascii="Arial" w:eastAsia="Calibri" w:hAnsi="Arial" w:cs="Arial"/>
          <w:sz w:val="24"/>
          <w:szCs w:val="24"/>
        </w:rPr>
      </w:pPr>
    </w:p>
    <w:p w14:paraId="73907D23" w14:textId="5779F261" w:rsidR="00910A09" w:rsidRPr="00D8190A" w:rsidRDefault="00910A09" w:rsidP="00DF255E">
      <w:pPr>
        <w:pStyle w:val="Prrafodelista"/>
        <w:widowControl w:val="0"/>
        <w:numPr>
          <w:ilvl w:val="0"/>
          <w:numId w:val="22"/>
        </w:numPr>
        <w:spacing w:line="276" w:lineRule="auto"/>
        <w:ind w:left="567" w:hanging="283"/>
        <w:contextualSpacing/>
        <w:jc w:val="both"/>
        <w:rPr>
          <w:rFonts w:ascii="Arial" w:eastAsia="Calibri" w:hAnsi="Arial" w:cs="Arial"/>
        </w:rPr>
      </w:pPr>
      <w:r w:rsidRPr="00D8190A">
        <w:rPr>
          <w:rFonts w:ascii="Arial" w:hAnsi="Arial" w:cs="Arial"/>
          <w:bCs/>
        </w:rPr>
        <w:t>Presentar ante la Dirección al personal operativo para sujetarse al proceso de registro de huellas dactilares y reconocimiento facial o cualquier otro registro biométrico, debiendo anexar la siguiente documental de manera digital:</w:t>
      </w:r>
    </w:p>
    <w:p w14:paraId="7C545458" w14:textId="77777777" w:rsidR="00910A09" w:rsidRPr="00D8190A" w:rsidRDefault="00910A09" w:rsidP="00D8190A">
      <w:pPr>
        <w:pStyle w:val="Prrafodelista"/>
        <w:widowControl w:val="0"/>
        <w:spacing w:line="276" w:lineRule="auto"/>
        <w:ind w:left="567"/>
        <w:contextualSpacing/>
        <w:jc w:val="both"/>
        <w:rPr>
          <w:rFonts w:ascii="Arial" w:eastAsia="Calibri" w:hAnsi="Arial" w:cs="Arial"/>
        </w:rPr>
      </w:pPr>
    </w:p>
    <w:p w14:paraId="1FC45B2F" w14:textId="77777777" w:rsidR="00910A09" w:rsidRPr="00D8190A" w:rsidRDefault="00910A09" w:rsidP="00DF255E">
      <w:pPr>
        <w:pStyle w:val="Prrafodelista"/>
        <w:numPr>
          <w:ilvl w:val="0"/>
          <w:numId w:val="52"/>
        </w:numPr>
        <w:tabs>
          <w:tab w:val="left" w:pos="5841"/>
        </w:tabs>
        <w:spacing w:line="276" w:lineRule="auto"/>
        <w:ind w:left="993" w:hanging="284"/>
        <w:contextualSpacing/>
        <w:jc w:val="both"/>
        <w:rPr>
          <w:rFonts w:ascii="Arial" w:hAnsi="Arial" w:cs="Arial"/>
          <w:bCs/>
        </w:rPr>
      </w:pPr>
      <w:r w:rsidRPr="00D8190A">
        <w:rPr>
          <w:rFonts w:ascii="Arial" w:hAnsi="Arial" w:cs="Arial"/>
          <w:bCs/>
        </w:rPr>
        <w:t>Comprobante de domicilio no mayor a tres meses;</w:t>
      </w:r>
    </w:p>
    <w:p w14:paraId="4AEAE274" w14:textId="77777777" w:rsidR="00910A09" w:rsidRPr="00D8190A" w:rsidRDefault="00910A09" w:rsidP="00D8190A">
      <w:pPr>
        <w:pStyle w:val="Prrafodelista"/>
        <w:tabs>
          <w:tab w:val="left" w:pos="5841"/>
        </w:tabs>
        <w:spacing w:line="276" w:lineRule="auto"/>
        <w:ind w:left="993"/>
        <w:jc w:val="both"/>
        <w:rPr>
          <w:rFonts w:ascii="Arial" w:hAnsi="Arial" w:cs="Arial"/>
          <w:bCs/>
        </w:rPr>
      </w:pPr>
    </w:p>
    <w:p w14:paraId="2FFE67D0" w14:textId="77777777" w:rsidR="00910A09" w:rsidRPr="00D8190A" w:rsidRDefault="00910A09" w:rsidP="00DF255E">
      <w:pPr>
        <w:pStyle w:val="Prrafodelista"/>
        <w:numPr>
          <w:ilvl w:val="0"/>
          <w:numId w:val="52"/>
        </w:numPr>
        <w:tabs>
          <w:tab w:val="left" w:pos="5841"/>
        </w:tabs>
        <w:spacing w:line="276" w:lineRule="auto"/>
        <w:ind w:left="993" w:hanging="284"/>
        <w:contextualSpacing/>
        <w:jc w:val="both"/>
        <w:rPr>
          <w:rFonts w:ascii="Arial" w:hAnsi="Arial" w:cs="Arial"/>
          <w:bCs/>
        </w:rPr>
      </w:pPr>
      <w:r w:rsidRPr="00D8190A">
        <w:rPr>
          <w:rFonts w:ascii="Arial" w:hAnsi="Arial" w:cs="Arial"/>
          <w:bCs/>
        </w:rPr>
        <w:t xml:space="preserve">Carta de antecedentes penales no mayor a seis meses, </w:t>
      </w:r>
      <w:r w:rsidRPr="00D8190A">
        <w:rPr>
          <w:rFonts w:ascii="Arial" w:eastAsia="Calibri" w:hAnsi="Arial" w:cs="Arial"/>
        </w:rPr>
        <w:t>en la que se haga constar que no se cuenta con algún antecedente de tipo doloso</w:t>
      </w:r>
      <w:r w:rsidRPr="00D8190A">
        <w:rPr>
          <w:rFonts w:ascii="Arial" w:hAnsi="Arial" w:cs="Arial"/>
          <w:bCs/>
        </w:rPr>
        <w:t>;</w:t>
      </w:r>
    </w:p>
    <w:p w14:paraId="4DE17113" w14:textId="77777777" w:rsidR="00910A09" w:rsidRPr="00D8190A" w:rsidRDefault="00910A09" w:rsidP="00D8190A">
      <w:pPr>
        <w:tabs>
          <w:tab w:val="left" w:pos="5841"/>
        </w:tabs>
        <w:spacing w:after="0"/>
        <w:jc w:val="both"/>
        <w:rPr>
          <w:rFonts w:ascii="Arial" w:hAnsi="Arial" w:cs="Arial"/>
          <w:bCs/>
          <w:sz w:val="24"/>
          <w:szCs w:val="24"/>
        </w:rPr>
      </w:pPr>
    </w:p>
    <w:p w14:paraId="5CBBCFED" w14:textId="77777777" w:rsidR="00910A09" w:rsidRPr="00D8190A" w:rsidRDefault="00910A09" w:rsidP="00DF255E">
      <w:pPr>
        <w:pStyle w:val="Prrafodelista"/>
        <w:numPr>
          <w:ilvl w:val="0"/>
          <w:numId w:val="52"/>
        </w:numPr>
        <w:tabs>
          <w:tab w:val="left" w:pos="5841"/>
        </w:tabs>
        <w:spacing w:line="276" w:lineRule="auto"/>
        <w:ind w:left="993" w:hanging="284"/>
        <w:contextualSpacing/>
        <w:jc w:val="both"/>
        <w:rPr>
          <w:rFonts w:ascii="Arial" w:hAnsi="Arial" w:cs="Arial"/>
          <w:bCs/>
        </w:rPr>
      </w:pPr>
      <w:r w:rsidRPr="00D8190A">
        <w:rPr>
          <w:rFonts w:ascii="Arial" w:hAnsi="Arial" w:cs="Arial"/>
          <w:bCs/>
        </w:rPr>
        <w:t>Identificación oficial;</w:t>
      </w:r>
    </w:p>
    <w:p w14:paraId="2C2491C3" w14:textId="77777777" w:rsidR="00910A09" w:rsidRPr="00D8190A" w:rsidRDefault="00910A09" w:rsidP="00D8190A">
      <w:pPr>
        <w:tabs>
          <w:tab w:val="left" w:pos="5841"/>
        </w:tabs>
        <w:spacing w:after="0"/>
        <w:jc w:val="both"/>
        <w:rPr>
          <w:rFonts w:ascii="Arial" w:hAnsi="Arial" w:cs="Arial"/>
          <w:bCs/>
          <w:sz w:val="24"/>
          <w:szCs w:val="24"/>
        </w:rPr>
      </w:pPr>
    </w:p>
    <w:p w14:paraId="11F8B771" w14:textId="77777777" w:rsidR="00910A09" w:rsidRPr="00D8190A" w:rsidRDefault="00910A09" w:rsidP="00DF255E">
      <w:pPr>
        <w:pStyle w:val="Prrafodelista"/>
        <w:numPr>
          <w:ilvl w:val="0"/>
          <w:numId w:val="52"/>
        </w:numPr>
        <w:tabs>
          <w:tab w:val="left" w:pos="5841"/>
        </w:tabs>
        <w:spacing w:line="276" w:lineRule="auto"/>
        <w:ind w:left="993" w:hanging="284"/>
        <w:contextualSpacing/>
        <w:jc w:val="both"/>
        <w:rPr>
          <w:rFonts w:ascii="Arial" w:hAnsi="Arial" w:cs="Arial"/>
          <w:bCs/>
        </w:rPr>
      </w:pPr>
      <w:r w:rsidRPr="00D8190A">
        <w:rPr>
          <w:rFonts w:ascii="Arial" w:hAnsi="Arial" w:cs="Arial"/>
          <w:bCs/>
        </w:rPr>
        <w:t>Comprobante de que ya fue capacitado o bien que está en proceso de capacitación;</w:t>
      </w:r>
    </w:p>
    <w:p w14:paraId="0DA2161D" w14:textId="77777777" w:rsidR="00910A09" w:rsidRPr="00D8190A" w:rsidRDefault="00910A09" w:rsidP="00D8190A">
      <w:pPr>
        <w:tabs>
          <w:tab w:val="left" w:pos="5841"/>
        </w:tabs>
        <w:spacing w:after="0"/>
        <w:jc w:val="both"/>
        <w:rPr>
          <w:rFonts w:ascii="Arial" w:hAnsi="Arial" w:cs="Arial"/>
          <w:bCs/>
          <w:sz w:val="24"/>
          <w:szCs w:val="24"/>
        </w:rPr>
      </w:pPr>
    </w:p>
    <w:p w14:paraId="1E370285" w14:textId="77777777" w:rsidR="00910A09" w:rsidRPr="00D8190A" w:rsidRDefault="00910A09" w:rsidP="00DF255E">
      <w:pPr>
        <w:pStyle w:val="Prrafodelista"/>
        <w:numPr>
          <w:ilvl w:val="0"/>
          <w:numId w:val="52"/>
        </w:numPr>
        <w:tabs>
          <w:tab w:val="left" w:pos="5841"/>
        </w:tabs>
        <w:spacing w:line="276" w:lineRule="auto"/>
        <w:ind w:left="993" w:hanging="284"/>
        <w:contextualSpacing/>
        <w:jc w:val="both"/>
        <w:rPr>
          <w:rFonts w:ascii="Arial" w:hAnsi="Arial" w:cs="Arial"/>
          <w:bCs/>
        </w:rPr>
      </w:pPr>
      <w:r w:rsidRPr="00D8190A">
        <w:rPr>
          <w:rFonts w:ascii="Arial" w:hAnsi="Arial" w:cs="Arial"/>
          <w:bCs/>
        </w:rPr>
        <w:t>Alta de instituto Mexicano del Seguro Social, y</w:t>
      </w:r>
    </w:p>
    <w:p w14:paraId="3F6873B2" w14:textId="77777777" w:rsidR="00910A09" w:rsidRPr="00D8190A" w:rsidRDefault="00910A09" w:rsidP="00D8190A">
      <w:pPr>
        <w:tabs>
          <w:tab w:val="left" w:pos="5841"/>
        </w:tabs>
        <w:spacing w:after="0"/>
        <w:jc w:val="both"/>
        <w:rPr>
          <w:rFonts w:ascii="Arial" w:hAnsi="Arial" w:cs="Arial"/>
          <w:bCs/>
          <w:sz w:val="24"/>
          <w:szCs w:val="24"/>
        </w:rPr>
      </w:pPr>
    </w:p>
    <w:p w14:paraId="3FDF10FE" w14:textId="7B31247F" w:rsidR="00910A09" w:rsidRPr="00D8190A" w:rsidRDefault="00910A09" w:rsidP="00DF255E">
      <w:pPr>
        <w:pStyle w:val="Prrafodelista"/>
        <w:numPr>
          <w:ilvl w:val="0"/>
          <w:numId w:val="52"/>
        </w:numPr>
        <w:tabs>
          <w:tab w:val="left" w:pos="5841"/>
        </w:tabs>
        <w:spacing w:line="276" w:lineRule="auto"/>
        <w:ind w:left="993" w:hanging="284"/>
        <w:contextualSpacing/>
        <w:jc w:val="both"/>
        <w:rPr>
          <w:rFonts w:ascii="Arial" w:hAnsi="Arial" w:cs="Arial"/>
          <w:bCs/>
        </w:rPr>
      </w:pPr>
      <w:r w:rsidRPr="00D8190A">
        <w:rPr>
          <w:rFonts w:ascii="Arial" w:hAnsi="Arial" w:cs="Arial"/>
          <w:bCs/>
        </w:rPr>
        <w:t>Resultado de examen de control y confianza o en su caso documento que acredite que se encuentra en proceso.</w:t>
      </w:r>
    </w:p>
    <w:p w14:paraId="561B975B" w14:textId="77777777" w:rsidR="00A46D7B" w:rsidRDefault="00A46D7B" w:rsidP="00A46D7B">
      <w:pPr>
        <w:pStyle w:val="NormalWeb"/>
        <w:autoSpaceDE w:val="0"/>
        <w:autoSpaceDN w:val="0"/>
        <w:spacing w:before="0" w:beforeAutospacing="0" w:after="0" w:afterAutospacing="0" w:line="276" w:lineRule="auto"/>
        <w:ind w:left="720"/>
        <w:jc w:val="right"/>
        <w:rPr>
          <w:rFonts w:ascii="Arial" w:hAnsi="Arial" w:cs="Arial"/>
          <w:b/>
          <w:color w:val="002060"/>
          <w:sz w:val="20"/>
          <w:szCs w:val="20"/>
        </w:rPr>
      </w:pPr>
      <w:r>
        <w:rPr>
          <w:rFonts w:ascii="Arial" w:hAnsi="Arial" w:cs="Arial"/>
          <w:b/>
          <w:color w:val="002060"/>
          <w:sz w:val="20"/>
          <w:szCs w:val="20"/>
        </w:rPr>
        <w:t>Fracción reformada</w:t>
      </w:r>
      <w:r w:rsidRPr="00C05908">
        <w:rPr>
          <w:rFonts w:ascii="Arial" w:hAnsi="Arial" w:cs="Arial"/>
          <w:b/>
          <w:color w:val="002060"/>
          <w:sz w:val="20"/>
          <w:szCs w:val="20"/>
        </w:rPr>
        <w:t xml:space="preserve"> P.O. 24-05-2021</w:t>
      </w:r>
    </w:p>
    <w:p w14:paraId="33978023" w14:textId="032DC666" w:rsidR="00A46D7B"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750B3F2F" w14:textId="4E6C0338" w:rsidR="00B816B5" w:rsidRPr="00817764" w:rsidRDefault="00910A09" w:rsidP="00817764">
      <w:pPr>
        <w:widowControl w:val="0"/>
        <w:numPr>
          <w:ilvl w:val="0"/>
          <w:numId w:val="22"/>
        </w:numPr>
        <w:spacing w:after="0"/>
        <w:ind w:left="567" w:hanging="283"/>
        <w:jc w:val="both"/>
        <w:rPr>
          <w:rFonts w:ascii="Arial" w:eastAsia="Calibri" w:hAnsi="Arial" w:cs="Arial"/>
          <w:sz w:val="24"/>
          <w:szCs w:val="24"/>
        </w:rPr>
      </w:pPr>
      <w:r w:rsidRPr="00D8190A">
        <w:rPr>
          <w:rFonts w:ascii="Arial" w:eastAsia="Calibri" w:hAnsi="Arial" w:cs="Arial"/>
          <w:sz w:val="24"/>
          <w:szCs w:val="24"/>
        </w:rPr>
        <w:t>Notificar por escrito los cambios de propietarios, socios, accionistas y representante legal, de la persona jurídica colectiva que presten servicios de Seguridad Privada en el Municipio, dentro de los tres días hábiles siguientes de que ocurra el cambio y acreditarlo dentro de los quince días hábiles siguientes con la copia certificada de la protocolización del acta de Asamblea respectiva</w:t>
      </w:r>
      <w:r w:rsidR="00B816B5" w:rsidRPr="00D8190A">
        <w:rPr>
          <w:rFonts w:ascii="Arial" w:eastAsia="Calibri" w:hAnsi="Arial" w:cs="Arial"/>
          <w:sz w:val="24"/>
          <w:szCs w:val="24"/>
        </w:rPr>
        <w:t>;</w:t>
      </w:r>
      <w:r w:rsidRPr="00D8190A">
        <w:rPr>
          <w:rFonts w:ascii="Arial" w:eastAsia="Calibri" w:hAnsi="Arial" w:cs="Arial"/>
          <w:sz w:val="24"/>
          <w:szCs w:val="24"/>
        </w:rPr>
        <w:t xml:space="preserve"> </w:t>
      </w:r>
    </w:p>
    <w:p w14:paraId="0E20E55D" w14:textId="20C46332"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4B83F506" w14:textId="77777777" w:rsidR="00B816B5" w:rsidRPr="00D8190A" w:rsidRDefault="00B816B5" w:rsidP="00DF255E">
      <w:pPr>
        <w:widowControl w:val="0"/>
        <w:numPr>
          <w:ilvl w:val="0"/>
          <w:numId w:val="22"/>
        </w:numPr>
        <w:spacing w:after="0"/>
        <w:ind w:left="567" w:hanging="283"/>
        <w:jc w:val="both"/>
        <w:rPr>
          <w:rFonts w:ascii="Arial" w:eastAsia="Calibri" w:hAnsi="Arial" w:cs="Arial"/>
          <w:sz w:val="24"/>
          <w:szCs w:val="24"/>
        </w:rPr>
      </w:pPr>
      <w:r w:rsidRPr="00D8190A">
        <w:rPr>
          <w:rFonts w:ascii="Arial" w:eastAsia="Calibri" w:hAnsi="Arial" w:cs="Arial"/>
          <w:sz w:val="24"/>
          <w:szCs w:val="24"/>
        </w:rPr>
        <w:lastRenderedPageBreak/>
        <w:t xml:space="preserve">Otorgar al personal de la Dirección, las facilidades para el desarrollo de las visitas de supervisión, verificación y vigilancia encaminadas a inspeccionar las actividades realizadas por su personal activo, revisar la documentación que acredite su legal funcionamiento, verificar el equipo que utilice para el desempeño de sus actividades y en su caso el armamento, además de corroborar el cumplimiento de las obligaciones a su cargo, previstas en las leyes, reglamentos y demás disposiciones legales aplicables en la materia; </w:t>
      </w:r>
    </w:p>
    <w:p w14:paraId="205BB6D5" w14:textId="77777777" w:rsidR="00B816B5" w:rsidRPr="00D8190A" w:rsidRDefault="00B816B5" w:rsidP="00D8190A">
      <w:pPr>
        <w:widowControl w:val="0"/>
        <w:spacing w:after="0"/>
        <w:ind w:left="567" w:hanging="283"/>
        <w:jc w:val="both"/>
        <w:rPr>
          <w:rFonts w:ascii="Arial" w:eastAsia="Calibri" w:hAnsi="Arial" w:cs="Arial"/>
          <w:sz w:val="24"/>
          <w:szCs w:val="24"/>
        </w:rPr>
      </w:pPr>
    </w:p>
    <w:p w14:paraId="7981C013" w14:textId="5272F43A" w:rsidR="00B816B5" w:rsidRPr="00D8190A" w:rsidRDefault="00B816B5" w:rsidP="00DF255E">
      <w:pPr>
        <w:pStyle w:val="Prrafodelista"/>
        <w:widowControl w:val="0"/>
        <w:numPr>
          <w:ilvl w:val="0"/>
          <w:numId w:val="22"/>
        </w:numPr>
        <w:spacing w:line="276" w:lineRule="auto"/>
        <w:ind w:left="567" w:hanging="283"/>
        <w:contextualSpacing/>
        <w:jc w:val="both"/>
        <w:rPr>
          <w:rFonts w:ascii="Arial" w:eastAsia="Calibri" w:hAnsi="Arial" w:cs="Arial"/>
        </w:rPr>
      </w:pPr>
      <w:r w:rsidRPr="00D8190A">
        <w:rPr>
          <w:rFonts w:ascii="Arial" w:eastAsia="Calibri" w:hAnsi="Arial" w:cs="Arial"/>
        </w:rPr>
        <w:t xml:space="preserve">Comunicar </w:t>
      </w:r>
      <w:r w:rsidR="00C2248D" w:rsidRPr="00D8190A">
        <w:rPr>
          <w:rFonts w:ascii="Arial" w:hAnsi="Arial" w:cs="Arial"/>
        </w:rPr>
        <w:t>por escrito sobre el cambio de domicilio de la matriz o sucursal, dentro de los tres días hábiles siguientes de que se produzca el cambio, anexando comprobante de domicilio, con una antigüedad no mayor a tres meses. El domicilio no puede ser destinado a casa habitación y sólo podrá tener el uso destinado a la Seguridad Privada, adjuntando fotografías de las instalaciones y croquis impreso del mismo</w:t>
      </w:r>
      <w:r w:rsidRPr="00D8190A">
        <w:rPr>
          <w:rFonts w:ascii="Arial" w:eastAsia="Calibri" w:hAnsi="Arial" w:cs="Arial"/>
        </w:rPr>
        <w:t>;</w:t>
      </w:r>
    </w:p>
    <w:p w14:paraId="01B289AC" w14:textId="5C192B9C" w:rsidR="00B816B5" w:rsidRPr="00A46D7B" w:rsidRDefault="00A46D7B" w:rsidP="00A46D7B">
      <w:pPr>
        <w:pStyle w:val="NormalWeb"/>
        <w:autoSpaceDE w:val="0"/>
        <w:autoSpaceDN w:val="0"/>
        <w:spacing w:before="0" w:beforeAutospacing="0" w:after="0" w:afterAutospacing="0" w:line="276" w:lineRule="auto"/>
        <w:ind w:left="360"/>
        <w:jc w:val="right"/>
        <w:rPr>
          <w:rFonts w:ascii="Arial" w:hAnsi="Arial" w:cs="Arial"/>
          <w:b/>
          <w:color w:val="002060"/>
          <w:sz w:val="20"/>
          <w:szCs w:val="20"/>
        </w:rPr>
      </w:pPr>
      <w:r>
        <w:rPr>
          <w:rFonts w:ascii="Arial" w:hAnsi="Arial" w:cs="Arial"/>
          <w:b/>
          <w:color w:val="002060"/>
          <w:sz w:val="20"/>
          <w:szCs w:val="20"/>
        </w:rPr>
        <w:t>Fracción reformada</w:t>
      </w:r>
      <w:r w:rsidRPr="00C05908">
        <w:rPr>
          <w:rFonts w:ascii="Arial" w:hAnsi="Arial" w:cs="Arial"/>
          <w:b/>
          <w:color w:val="002060"/>
          <w:sz w:val="20"/>
          <w:szCs w:val="20"/>
        </w:rPr>
        <w:t xml:space="preserve"> P.O. 24-05-2021</w:t>
      </w:r>
    </w:p>
    <w:p w14:paraId="7B8A5353" w14:textId="77777777" w:rsidR="00A46D7B" w:rsidRPr="00D8190A" w:rsidRDefault="00A46D7B" w:rsidP="00D8190A">
      <w:pPr>
        <w:pStyle w:val="Prrafodelista"/>
        <w:widowControl w:val="0"/>
        <w:spacing w:line="276" w:lineRule="auto"/>
        <w:ind w:left="567" w:hanging="283"/>
        <w:contextualSpacing/>
        <w:jc w:val="both"/>
        <w:rPr>
          <w:rFonts w:ascii="Arial" w:eastAsia="Calibri" w:hAnsi="Arial" w:cs="Arial"/>
        </w:rPr>
      </w:pPr>
    </w:p>
    <w:p w14:paraId="39584D32" w14:textId="77777777" w:rsidR="00B816B5" w:rsidRPr="00D8190A" w:rsidRDefault="00B816B5" w:rsidP="00DF255E">
      <w:pPr>
        <w:widowControl w:val="0"/>
        <w:numPr>
          <w:ilvl w:val="0"/>
          <w:numId w:val="22"/>
        </w:numPr>
        <w:spacing w:after="0"/>
        <w:ind w:left="567" w:hanging="283"/>
        <w:jc w:val="both"/>
        <w:rPr>
          <w:rFonts w:ascii="Arial" w:eastAsia="Calibri" w:hAnsi="Arial" w:cs="Arial"/>
          <w:sz w:val="24"/>
          <w:szCs w:val="24"/>
        </w:rPr>
      </w:pPr>
      <w:r w:rsidRPr="00D8190A">
        <w:rPr>
          <w:rFonts w:ascii="Arial" w:eastAsia="Calibri" w:hAnsi="Arial" w:cs="Arial"/>
          <w:sz w:val="24"/>
          <w:szCs w:val="24"/>
        </w:rPr>
        <w:t xml:space="preserve">Comunicar por escrito dentro de los tres días hábiles siguientes a que ocurra cualquier suspensión de labores, y en su caso, la disolución o liquidación de la empresa, y acreditarlo dentro de los quince días hábiles siguientes anexando copia certificada de los avisos dados a las autoridades fiscales y laborales; </w:t>
      </w:r>
    </w:p>
    <w:p w14:paraId="0B965C79" w14:textId="77777777" w:rsidR="00B816B5" w:rsidRPr="00D8190A" w:rsidRDefault="00B816B5" w:rsidP="00D8190A">
      <w:pPr>
        <w:widowControl w:val="0"/>
        <w:spacing w:after="0"/>
        <w:ind w:left="567" w:hanging="283"/>
        <w:jc w:val="both"/>
        <w:rPr>
          <w:rFonts w:ascii="Arial" w:eastAsia="Calibri" w:hAnsi="Arial" w:cs="Arial"/>
          <w:sz w:val="24"/>
          <w:szCs w:val="24"/>
        </w:rPr>
      </w:pPr>
    </w:p>
    <w:p w14:paraId="22664841" w14:textId="77777777" w:rsidR="00B816B5" w:rsidRPr="00D8190A" w:rsidRDefault="00B816B5" w:rsidP="00DF255E">
      <w:pPr>
        <w:widowControl w:val="0"/>
        <w:numPr>
          <w:ilvl w:val="0"/>
          <w:numId w:val="22"/>
        </w:numPr>
        <w:spacing w:after="0"/>
        <w:ind w:left="567" w:hanging="283"/>
        <w:jc w:val="both"/>
        <w:rPr>
          <w:rFonts w:ascii="Arial" w:eastAsia="Calibri" w:hAnsi="Arial" w:cs="Arial"/>
          <w:sz w:val="24"/>
          <w:szCs w:val="24"/>
        </w:rPr>
      </w:pPr>
      <w:r w:rsidRPr="00D8190A">
        <w:rPr>
          <w:rFonts w:ascii="Arial" w:eastAsia="Calibri" w:hAnsi="Arial" w:cs="Arial"/>
          <w:sz w:val="24"/>
          <w:szCs w:val="24"/>
        </w:rPr>
        <w:t>Comunicar por escrito las modificaciones que se realicen al acta constitutiva, dentro de los tres días hábiles siguientes en que se produzcan las modificaciones y acreditarlo dentro de los quince días hábiles siguientes con la copia certificada de la protocolización del acta de Asamblea respectiva;</w:t>
      </w:r>
    </w:p>
    <w:p w14:paraId="48EEA53A" w14:textId="77777777" w:rsidR="00B816B5" w:rsidRPr="00D8190A" w:rsidRDefault="00B816B5" w:rsidP="00D8190A">
      <w:pPr>
        <w:widowControl w:val="0"/>
        <w:spacing w:after="0"/>
        <w:ind w:left="567" w:hanging="283"/>
        <w:jc w:val="both"/>
        <w:rPr>
          <w:rFonts w:ascii="Arial" w:eastAsia="Calibri" w:hAnsi="Arial" w:cs="Arial"/>
          <w:sz w:val="24"/>
          <w:szCs w:val="24"/>
        </w:rPr>
      </w:pPr>
    </w:p>
    <w:p w14:paraId="06458415" w14:textId="77777777" w:rsidR="00B816B5" w:rsidRPr="00D8190A" w:rsidRDefault="00B816B5" w:rsidP="00DF255E">
      <w:pPr>
        <w:widowControl w:val="0"/>
        <w:numPr>
          <w:ilvl w:val="0"/>
          <w:numId w:val="22"/>
        </w:numPr>
        <w:spacing w:after="0"/>
        <w:ind w:left="567" w:hanging="283"/>
        <w:jc w:val="both"/>
        <w:rPr>
          <w:rFonts w:ascii="Arial" w:eastAsia="Calibri" w:hAnsi="Arial" w:cs="Arial"/>
          <w:sz w:val="24"/>
          <w:szCs w:val="24"/>
        </w:rPr>
      </w:pPr>
      <w:r w:rsidRPr="00D8190A">
        <w:rPr>
          <w:rFonts w:ascii="Arial" w:eastAsia="Calibri" w:hAnsi="Arial" w:cs="Arial"/>
          <w:sz w:val="24"/>
          <w:szCs w:val="24"/>
        </w:rPr>
        <w:t>Comunicar por escrito la obtención y cualquier modificación de los permisos, autorizaciones o licencias, que en su caso hayan expedido las autoridades competentes dentro de los tres días hábiles siguientes y acreditarlo dentro de los diez días hábiles siguientes con original y copia para cotejo, salvo la licencia colectiva de armas de fuego y permiso de radiocomunicaciones que deberá presentarse en copia certificada;</w:t>
      </w:r>
    </w:p>
    <w:p w14:paraId="33E8BD39" w14:textId="77777777" w:rsidR="00B816B5" w:rsidRPr="00D8190A" w:rsidRDefault="00B816B5" w:rsidP="00D8190A">
      <w:pPr>
        <w:widowControl w:val="0"/>
        <w:spacing w:after="0"/>
        <w:ind w:left="567" w:hanging="283"/>
        <w:jc w:val="both"/>
        <w:rPr>
          <w:rFonts w:ascii="Arial" w:eastAsia="Calibri" w:hAnsi="Arial" w:cs="Arial"/>
          <w:sz w:val="24"/>
          <w:szCs w:val="24"/>
        </w:rPr>
      </w:pPr>
    </w:p>
    <w:p w14:paraId="02AFF1E7" w14:textId="77777777" w:rsidR="00B816B5" w:rsidRPr="00D8190A" w:rsidRDefault="00B816B5" w:rsidP="00DF255E">
      <w:pPr>
        <w:widowControl w:val="0"/>
        <w:numPr>
          <w:ilvl w:val="0"/>
          <w:numId w:val="22"/>
        </w:numPr>
        <w:spacing w:after="0"/>
        <w:ind w:left="567" w:hanging="283"/>
        <w:jc w:val="both"/>
        <w:rPr>
          <w:rFonts w:ascii="Arial" w:eastAsia="Calibri" w:hAnsi="Arial" w:cs="Arial"/>
          <w:sz w:val="24"/>
          <w:szCs w:val="24"/>
        </w:rPr>
      </w:pPr>
      <w:r w:rsidRPr="00D8190A">
        <w:rPr>
          <w:rFonts w:ascii="Arial" w:eastAsia="Calibri" w:hAnsi="Arial" w:cs="Arial"/>
          <w:sz w:val="24"/>
          <w:szCs w:val="24"/>
        </w:rPr>
        <w:t xml:space="preserve">Coadyuvar con su personal de mando y operativo, así como con el equipo destinado a los servicios que presta, en la ejecución de acciones encaminadas a auxiliar a la población en caso de desastres, emergencias, riesgos o siniestros, y en otras tareas sociales que le encomienden, previa solicitud de la autoridad competente; </w:t>
      </w:r>
    </w:p>
    <w:p w14:paraId="32DFD541" w14:textId="77777777" w:rsidR="00B816B5" w:rsidRPr="00D8190A" w:rsidRDefault="00B816B5" w:rsidP="00D8190A">
      <w:pPr>
        <w:widowControl w:val="0"/>
        <w:spacing w:after="0"/>
        <w:ind w:left="567" w:hanging="283"/>
        <w:jc w:val="both"/>
        <w:rPr>
          <w:rFonts w:ascii="Arial" w:eastAsia="Calibri" w:hAnsi="Arial" w:cs="Arial"/>
          <w:sz w:val="24"/>
          <w:szCs w:val="24"/>
        </w:rPr>
      </w:pPr>
    </w:p>
    <w:p w14:paraId="5004EA25" w14:textId="77777777" w:rsidR="00B816B5" w:rsidRPr="00D8190A" w:rsidRDefault="00B816B5" w:rsidP="00DF255E">
      <w:pPr>
        <w:widowControl w:val="0"/>
        <w:numPr>
          <w:ilvl w:val="0"/>
          <w:numId w:val="22"/>
        </w:numPr>
        <w:spacing w:after="0"/>
        <w:ind w:left="567" w:hanging="283"/>
        <w:jc w:val="both"/>
        <w:rPr>
          <w:rFonts w:ascii="Arial" w:eastAsia="Calibri" w:hAnsi="Arial" w:cs="Arial"/>
          <w:sz w:val="24"/>
          <w:szCs w:val="24"/>
        </w:rPr>
      </w:pPr>
      <w:r w:rsidRPr="00D8190A">
        <w:rPr>
          <w:rFonts w:ascii="Arial" w:eastAsia="Calibri" w:hAnsi="Arial" w:cs="Arial"/>
          <w:sz w:val="24"/>
          <w:szCs w:val="24"/>
        </w:rPr>
        <w:t xml:space="preserve">Informar a la Dirección por escrito las faltas administrativas y delitos que hayan ocurrido en los lugares vigilados, durante el desarrollo de sus actividades </w:t>
      </w:r>
      <w:r w:rsidRPr="00D8190A">
        <w:rPr>
          <w:rFonts w:ascii="Arial" w:eastAsia="Calibri" w:hAnsi="Arial" w:cs="Arial"/>
          <w:sz w:val="24"/>
          <w:szCs w:val="24"/>
        </w:rPr>
        <w:lastRenderedPageBreak/>
        <w:t>inmediatamente o al día hábil siguiente de ocurridos los hechos, a efecto de ingresar la información a la base de datos correspondiente;</w:t>
      </w:r>
    </w:p>
    <w:p w14:paraId="67975B84" w14:textId="77777777" w:rsidR="00B816B5" w:rsidRPr="00D8190A" w:rsidRDefault="00B816B5" w:rsidP="00D8190A">
      <w:pPr>
        <w:widowControl w:val="0"/>
        <w:spacing w:after="0"/>
        <w:ind w:left="567" w:hanging="283"/>
        <w:jc w:val="both"/>
        <w:rPr>
          <w:rFonts w:ascii="Arial" w:eastAsia="Calibri" w:hAnsi="Arial" w:cs="Arial"/>
          <w:sz w:val="24"/>
          <w:szCs w:val="24"/>
        </w:rPr>
      </w:pPr>
    </w:p>
    <w:p w14:paraId="349EBB22" w14:textId="51810EA9" w:rsidR="00B816B5" w:rsidRPr="00D8190A" w:rsidRDefault="0099795F" w:rsidP="00DF255E">
      <w:pPr>
        <w:widowControl w:val="0"/>
        <w:numPr>
          <w:ilvl w:val="0"/>
          <w:numId w:val="22"/>
        </w:numPr>
        <w:spacing w:after="0"/>
        <w:ind w:left="567" w:hanging="283"/>
        <w:jc w:val="both"/>
        <w:rPr>
          <w:rFonts w:ascii="Arial" w:eastAsia="Calibri" w:hAnsi="Arial" w:cs="Arial"/>
          <w:sz w:val="24"/>
          <w:szCs w:val="24"/>
        </w:rPr>
      </w:pPr>
      <w:r w:rsidRPr="00D8190A">
        <w:rPr>
          <w:rFonts w:ascii="Arial" w:eastAsia="Calibri" w:hAnsi="Arial" w:cs="Arial"/>
          <w:sz w:val="24"/>
          <w:szCs w:val="24"/>
        </w:rPr>
        <w:t xml:space="preserve">En </w:t>
      </w:r>
      <w:r w:rsidRPr="00D8190A">
        <w:rPr>
          <w:rFonts w:ascii="Arial" w:hAnsi="Arial" w:cs="Arial"/>
          <w:sz w:val="24"/>
          <w:szCs w:val="24"/>
        </w:rPr>
        <w:t xml:space="preserve">caso de ser contratado para prestar servicios en espectáculos, festejos públicos deberá dar aviso por escrito a la Dirección por lo menos con </w:t>
      </w:r>
      <w:r w:rsidRPr="00D8190A">
        <w:rPr>
          <w:rFonts w:ascii="Arial" w:hAnsi="Arial" w:cs="Arial"/>
          <w:b/>
          <w:sz w:val="24"/>
          <w:szCs w:val="24"/>
        </w:rPr>
        <w:t>tres</w:t>
      </w:r>
      <w:r w:rsidRPr="00D8190A">
        <w:rPr>
          <w:rFonts w:ascii="Arial" w:hAnsi="Arial" w:cs="Arial"/>
          <w:sz w:val="24"/>
          <w:szCs w:val="24"/>
        </w:rPr>
        <w:t xml:space="preserve"> días hábiles de anticipación a la fecha del evento, adjuntando los siguientes requisitos</w:t>
      </w:r>
      <w:r w:rsidR="00B816B5" w:rsidRPr="00D8190A">
        <w:rPr>
          <w:rFonts w:ascii="Arial" w:eastAsia="Calibri" w:hAnsi="Arial" w:cs="Arial"/>
          <w:sz w:val="24"/>
          <w:szCs w:val="24"/>
        </w:rPr>
        <w:t>:</w:t>
      </w:r>
    </w:p>
    <w:p w14:paraId="487DDB92" w14:textId="77777777" w:rsidR="00B816B5" w:rsidRPr="00D8190A" w:rsidRDefault="00B816B5" w:rsidP="00D8190A">
      <w:pPr>
        <w:pStyle w:val="Prrafodelista"/>
        <w:spacing w:line="276" w:lineRule="auto"/>
        <w:rPr>
          <w:rFonts w:ascii="Arial" w:eastAsia="Calibri" w:hAnsi="Arial" w:cs="Arial"/>
        </w:rPr>
      </w:pPr>
    </w:p>
    <w:p w14:paraId="22814F72" w14:textId="77777777" w:rsidR="0099795F" w:rsidRPr="00D8190A" w:rsidRDefault="0099795F" w:rsidP="00DF255E">
      <w:pPr>
        <w:pStyle w:val="Prrafodelista"/>
        <w:numPr>
          <w:ilvl w:val="0"/>
          <w:numId w:val="53"/>
        </w:numPr>
        <w:tabs>
          <w:tab w:val="left" w:pos="5841"/>
        </w:tabs>
        <w:spacing w:line="276" w:lineRule="auto"/>
        <w:ind w:left="993" w:hanging="283"/>
        <w:contextualSpacing/>
        <w:jc w:val="both"/>
        <w:rPr>
          <w:rFonts w:ascii="Arial" w:hAnsi="Arial" w:cs="Arial"/>
        </w:rPr>
      </w:pPr>
      <w:r w:rsidRPr="00D8190A">
        <w:rPr>
          <w:rFonts w:ascii="Arial" w:hAnsi="Arial" w:cs="Arial"/>
        </w:rPr>
        <w:t>Listado del personal;</w:t>
      </w:r>
    </w:p>
    <w:p w14:paraId="55D19969" w14:textId="77777777" w:rsidR="0099795F" w:rsidRPr="00D8190A" w:rsidRDefault="0099795F" w:rsidP="00D8190A">
      <w:pPr>
        <w:pStyle w:val="Prrafodelista"/>
        <w:tabs>
          <w:tab w:val="left" w:pos="5841"/>
        </w:tabs>
        <w:spacing w:line="276" w:lineRule="auto"/>
        <w:ind w:left="993"/>
        <w:jc w:val="both"/>
        <w:rPr>
          <w:rFonts w:ascii="Arial" w:hAnsi="Arial" w:cs="Arial"/>
        </w:rPr>
      </w:pPr>
    </w:p>
    <w:p w14:paraId="64F7388B" w14:textId="77777777" w:rsidR="0099795F" w:rsidRPr="00D8190A" w:rsidRDefault="0099795F" w:rsidP="00DF255E">
      <w:pPr>
        <w:pStyle w:val="Prrafodelista"/>
        <w:numPr>
          <w:ilvl w:val="0"/>
          <w:numId w:val="53"/>
        </w:numPr>
        <w:tabs>
          <w:tab w:val="left" w:pos="5841"/>
        </w:tabs>
        <w:spacing w:line="276" w:lineRule="auto"/>
        <w:ind w:left="993" w:hanging="283"/>
        <w:contextualSpacing/>
        <w:jc w:val="both"/>
        <w:rPr>
          <w:rFonts w:ascii="Arial" w:hAnsi="Arial" w:cs="Arial"/>
        </w:rPr>
      </w:pPr>
      <w:r w:rsidRPr="00D8190A">
        <w:rPr>
          <w:rFonts w:ascii="Arial" w:hAnsi="Arial" w:cs="Arial"/>
        </w:rPr>
        <w:t xml:space="preserve">Original y copia de la carta de antecedentes penales con una vigencia menor a seis meses a partir de su expedición, </w:t>
      </w:r>
      <w:r w:rsidRPr="00D8190A">
        <w:rPr>
          <w:rFonts w:ascii="Arial" w:eastAsia="Calibri" w:hAnsi="Arial" w:cs="Arial"/>
        </w:rPr>
        <w:t>en la que se haga constar que no se cuenta con algún antecedente de tipo doloso;</w:t>
      </w:r>
    </w:p>
    <w:p w14:paraId="7B411FCF" w14:textId="77777777" w:rsidR="0099795F" w:rsidRPr="00D8190A" w:rsidRDefault="0099795F" w:rsidP="00D8190A">
      <w:pPr>
        <w:tabs>
          <w:tab w:val="left" w:pos="5841"/>
        </w:tabs>
        <w:spacing w:after="0"/>
        <w:jc w:val="both"/>
        <w:rPr>
          <w:rFonts w:ascii="Arial" w:hAnsi="Arial" w:cs="Arial"/>
          <w:sz w:val="24"/>
          <w:szCs w:val="24"/>
        </w:rPr>
      </w:pPr>
    </w:p>
    <w:p w14:paraId="0C6E36F2" w14:textId="77777777" w:rsidR="0099795F" w:rsidRPr="00D8190A" w:rsidRDefault="0099795F" w:rsidP="00DF255E">
      <w:pPr>
        <w:pStyle w:val="Prrafodelista"/>
        <w:numPr>
          <w:ilvl w:val="0"/>
          <w:numId w:val="53"/>
        </w:numPr>
        <w:tabs>
          <w:tab w:val="left" w:pos="5841"/>
        </w:tabs>
        <w:spacing w:line="276" w:lineRule="auto"/>
        <w:ind w:left="993" w:hanging="283"/>
        <w:contextualSpacing/>
        <w:jc w:val="both"/>
        <w:rPr>
          <w:rFonts w:ascii="Arial" w:hAnsi="Arial" w:cs="Arial"/>
        </w:rPr>
      </w:pPr>
      <w:r w:rsidRPr="00D8190A">
        <w:rPr>
          <w:rFonts w:ascii="Arial" w:hAnsi="Arial" w:cs="Arial"/>
        </w:rPr>
        <w:t>Acreditar que el personal cuente con seguridad social;</w:t>
      </w:r>
    </w:p>
    <w:p w14:paraId="7B3EA75F" w14:textId="77777777" w:rsidR="0099795F" w:rsidRPr="00D8190A" w:rsidRDefault="0099795F" w:rsidP="00D8190A">
      <w:pPr>
        <w:tabs>
          <w:tab w:val="left" w:pos="5841"/>
        </w:tabs>
        <w:spacing w:after="0"/>
        <w:jc w:val="both"/>
        <w:rPr>
          <w:rFonts w:ascii="Arial" w:hAnsi="Arial" w:cs="Arial"/>
          <w:sz w:val="24"/>
          <w:szCs w:val="24"/>
        </w:rPr>
      </w:pPr>
    </w:p>
    <w:p w14:paraId="2DA7CFF7" w14:textId="77777777" w:rsidR="0099795F" w:rsidRPr="00D8190A" w:rsidRDefault="0099795F" w:rsidP="00DF255E">
      <w:pPr>
        <w:pStyle w:val="Prrafodelista"/>
        <w:numPr>
          <w:ilvl w:val="0"/>
          <w:numId w:val="53"/>
        </w:numPr>
        <w:tabs>
          <w:tab w:val="left" w:pos="5841"/>
        </w:tabs>
        <w:spacing w:line="276" w:lineRule="auto"/>
        <w:ind w:left="993" w:hanging="283"/>
        <w:contextualSpacing/>
        <w:jc w:val="both"/>
        <w:rPr>
          <w:rFonts w:ascii="Arial" w:hAnsi="Arial" w:cs="Arial"/>
        </w:rPr>
      </w:pPr>
      <w:r w:rsidRPr="00D8190A">
        <w:rPr>
          <w:rFonts w:ascii="Arial" w:hAnsi="Arial" w:cs="Arial"/>
        </w:rPr>
        <w:t>Señalar la fecha…</w:t>
      </w:r>
    </w:p>
    <w:p w14:paraId="19E1F24D" w14:textId="77777777" w:rsidR="0099795F" w:rsidRPr="00D8190A" w:rsidRDefault="0099795F" w:rsidP="00D8190A">
      <w:pPr>
        <w:pStyle w:val="Prrafodelista"/>
        <w:tabs>
          <w:tab w:val="left" w:pos="5841"/>
        </w:tabs>
        <w:spacing w:line="276" w:lineRule="auto"/>
        <w:ind w:left="993"/>
        <w:jc w:val="both"/>
        <w:rPr>
          <w:rFonts w:ascii="Arial" w:hAnsi="Arial" w:cs="Arial"/>
        </w:rPr>
      </w:pPr>
    </w:p>
    <w:p w14:paraId="0C1936F6" w14:textId="77777777" w:rsidR="0099795F" w:rsidRPr="00D8190A" w:rsidRDefault="0099795F" w:rsidP="00DF255E">
      <w:pPr>
        <w:pStyle w:val="Prrafodelista"/>
        <w:numPr>
          <w:ilvl w:val="0"/>
          <w:numId w:val="53"/>
        </w:numPr>
        <w:tabs>
          <w:tab w:val="left" w:pos="5841"/>
        </w:tabs>
        <w:spacing w:line="276" w:lineRule="auto"/>
        <w:ind w:left="993" w:hanging="283"/>
        <w:contextualSpacing/>
        <w:jc w:val="both"/>
        <w:rPr>
          <w:rFonts w:ascii="Arial" w:hAnsi="Arial" w:cs="Arial"/>
        </w:rPr>
      </w:pPr>
      <w:r w:rsidRPr="00D8190A">
        <w:rPr>
          <w:rFonts w:ascii="Arial" w:hAnsi="Arial" w:cs="Arial"/>
        </w:rPr>
        <w:t>Comprobar la capacitación del personal relacionada con el evento donde se va a prestar el servicio o en su caso contar con la certificación por competencia laboral; y</w:t>
      </w:r>
    </w:p>
    <w:p w14:paraId="3E5E3DAE" w14:textId="77777777" w:rsidR="0099795F" w:rsidRPr="00D8190A" w:rsidRDefault="0099795F" w:rsidP="00D8190A">
      <w:pPr>
        <w:tabs>
          <w:tab w:val="left" w:pos="5841"/>
        </w:tabs>
        <w:spacing w:after="0"/>
        <w:jc w:val="both"/>
        <w:rPr>
          <w:rFonts w:ascii="Arial" w:hAnsi="Arial" w:cs="Arial"/>
          <w:sz w:val="24"/>
          <w:szCs w:val="24"/>
        </w:rPr>
      </w:pPr>
    </w:p>
    <w:p w14:paraId="58858FC5" w14:textId="1C993AC7" w:rsidR="00B816B5" w:rsidRPr="00A46D7B" w:rsidRDefault="0099795F" w:rsidP="00A46D7B">
      <w:pPr>
        <w:pStyle w:val="Prrafodelista"/>
        <w:numPr>
          <w:ilvl w:val="0"/>
          <w:numId w:val="53"/>
        </w:numPr>
        <w:tabs>
          <w:tab w:val="left" w:pos="5841"/>
        </w:tabs>
        <w:spacing w:line="276" w:lineRule="auto"/>
        <w:ind w:left="993" w:hanging="283"/>
        <w:contextualSpacing/>
        <w:jc w:val="both"/>
        <w:rPr>
          <w:rFonts w:ascii="Arial" w:hAnsi="Arial" w:cs="Arial"/>
        </w:rPr>
      </w:pPr>
      <w:r w:rsidRPr="00D8190A">
        <w:rPr>
          <w:rFonts w:ascii="Arial" w:hAnsi="Arial" w:cs="Arial"/>
        </w:rPr>
        <w:t>Todo el personal que vaya a prestar el servicio deberá estar inscrito en el registro municipal de la Dirección y contar con el registro biométrico antes de la realización del evento.</w:t>
      </w:r>
    </w:p>
    <w:p w14:paraId="5486644F" w14:textId="77777777" w:rsidR="00A46D7B" w:rsidRDefault="00A46D7B" w:rsidP="00A46D7B">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Fracción reformada</w:t>
      </w:r>
      <w:r w:rsidRPr="00C05908">
        <w:rPr>
          <w:rFonts w:ascii="Arial" w:hAnsi="Arial" w:cs="Arial"/>
          <w:b/>
          <w:color w:val="002060"/>
          <w:sz w:val="20"/>
          <w:szCs w:val="20"/>
        </w:rPr>
        <w:t xml:space="preserve"> P.O. 24-05-2021</w:t>
      </w:r>
    </w:p>
    <w:p w14:paraId="4CAAEE57" w14:textId="2F0B3370" w:rsidR="00A46D7B"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16E95C13" w14:textId="77777777" w:rsidR="00B816B5" w:rsidRPr="00D8190A" w:rsidRDefault="00B816B5" w:rsidP="00DF255E">
      <w:pPr>
        <w:widowControl w:val="0"/>
        <w:numPr>
          <w:ilvl w:val="0"/>
          <w:numId w:val="22"/>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En caso de clausura o suspensión de servicios, queda prohibido violar o quebrantar los sellos que haya impuesto la autoridad, o continuar prestando servicios de Seguridad Privada, sin perjuicio de la responsabilidad civil, penal o administrativa, que pudiera resultar; </w:t>
      </w:r>
    </w:p>
    <w:p w14:paraId="117E00C6" w14:textId="77777777" w:rsidR="00B816B5" w:rsidRPr="00D8190A" w:rsidRDefault="00B816B5" w:rsidP="00D8190A">
      <w:pPr>
        <w:widowControl w:val="0"/>
        <w:spacing w:after="0"/>
        <w:ind w:left="851" w:hanging="284"/>
        <w:jc w:val="both"/>
        <w:rPr>
          <w:rFonts w:ascii="Arial" w:eastAsia="Calibri" w:hAnsi="Arial" w:cs="Arial"/>
          <w:sz w:val="24"/>
          <w:szCs w:val="24"/>
        </w:rPr>
      </w:pPr>
    </w:p>
    <w:p w14:paraId="064981CB" w14:textId="662F30E1" w:rsidR="00B816B5" w:rsidRPr="00A46D7B" w:rsidRDefault="0099795F" w:rsidP="00A46D7B">
      <w:pPr>
        <w:widowControl w:val="0"/>
        <w:numPr>
          <w:ilvl w:val="0"/>
          <w:numId w:val="22"/>
        </w:numPr>
        <w:spacing w:after="0"/>
        <w:ind w:left="851" w:hanging="284"/>
        <w:jc w:val="both"/>
        <w:rPr>
          <w:rFonts w:ascii="Arial" w:eastAsia="Calibri" w:hAnsi="Arial" w:cs="Arial"/>
          <w:sz w:val="24"/>
          <w:szCs w:val="24"/>
        </w:rPr>
      </w:pPr>
      <w:r w:rsidRPr="00D8190A">
        <w:rPr>
          <w:rFonts w:ascii="Arial" w:eastAsia="Calibri" w:hAnsi="Arial" w:cs="Arial"/>
          <w:sz w:val="24"/>
          <w:szCs w:val="24"/>
        </w:rPr>
        <w:t>Iniciar en un plazo no mayor a diez días hábiles posteriores a la alta ante el Instituto Mexicano del Seguro Social de su personal operativo, los trámites correspondientes para su capacitación por parte del INFOSPE o por instructor externo acreditado</w:t>
      </w:r>
      <w:r w:rsidR="00B816B5" w:rsidRPr="00D8190A">
        <w:rPr>
          <w:rFonts w:ascii="Arial" w:eastAsia="Calibri" w:hAnsi="Arial" w:cs="Arial"/>
          <w:sz w:val="24"/>
          <w:szCs w:val="24"/>
        </w:rPr>
        <w:t xml:space="preserve">; </w:t>
      </w:r>
    </w:p>
    <w:p w14:paraId="25415DCF" w14:textId="77777777" w:rsidR="00A46D7B" w:rsidRDefault="00A46D7B" w:rsidP="00817764">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Fracción reformada</w:t>
      </w:r>
      <w:r w:rsidRPr="00C05908">
        <w:rPr>
          <w:rFonts w:ascii="Arial" w:hAnsi="Arial" w:cs="Arial"/>
          <w:b/>
          <w:color w:val="002060"/>
          <w:sz w:val="20"/>
          <w:szCs w:val="20"/>
        </w:rPr>
        <w:t xml:space="preserve"> P.O. 24-05-2021</w:t>
      </w:r>
    </w:p>
    <w:p w14:paraId="3D70A39C" w14:textId="4CEB45D9" w:rsidR="00A46D7B"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4D04F434" w14:textId="77777777" w:rsidR="00B816B5" w:rsidRPr="00D8190A" w:rsidRDefault="00B816B5" w:rsidP="00DF255E">
      <w:pPr>
        <w:widowControl w:val="0"/>
        <w:numPr>
          <w:ilvl w:val="0"/>
          <w:numId w:val="22"/>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Acreditar la aprobación de los exámenes de control y confianza conforme a la normatividad aplicable; </w:t>
      </w:r>
    </w:p>
    <w:p w14:paraId="52195637" w14:textId="77777777" w:rsidR="00B816B5" w:rsidRPr="00D8190A" w:rsidRDefault="00B816B5" w:rsidP="00D8190A">
      <w:pPr>
        <w:widowControl w:val="0"/>
        <w:spacing w:after="0"/>
        <w:ind w:left="851" w:hanging="284"/>
        <w:jc w:val="both"/>
        <w:rPr>
          <w:rFonts w:ascii="Arial" w:eastAsia="Calibri" w:hAnsi="Arial" w:cs="Arial"/>
          <w:sz w:val="24"/>
          <w:szCs w:val="24"/>
        </w:rPr>
      </w:pPr>
    </w:p>
    <w:p w14:paraId="310D6854" w14:textId="77777777" w:rsidR="00B816B5" w:rsidRPr="00D8190A" w:rsidRDefault="00B816B5" w:rsidP="00DF255E">
      <w:pPr>
        <w:widowControl w:val="0"/>
        <w:numPr>
          <w:ilvl w:val="0"/>
          <w:numId w:val="22"/>
        </w:numPr>
        <w:spacing w:after="0"/>
        <w:ind w:left="851" w:hanging="284"/>
        <w:jc w:val="both"/>
        <w:rPr>
          <w:rFonts w:ascii="Arial" w:eastAsia="Calibri" w:hAnsi="Arial" w:cs="Arial"/>
          <w:sz w:val="24"/>
          <w:szCs w:val="24"/>
        </w:rPr>
      </w:pPr>
      <w:r w:rsidRPr="00D8190A">
        <w:rPr>
          <w:rFonts w:ascii="Arial" w:eastAsia="Calibri" w:hAnsi="Arial" w:cs="Arial"/>
          <w:sz w:val="24"/>
          <w:szCs w:val="24"/>
        </w:rPr>
        <w:lastRenderedPageBreak/>
        <w:t>Realizar el diagnóstico inicial de riesgo y vulnerabilidad, para cada uno de los servicios que preste a los usuarios, debiendo actualizarlo anualmente la cual deberá ser proporcionada a la Dirección; y</w:t>
      </w:r>
    </w:p>
    <w:p w14:paraId="6A682B04" w14:textId="77777777" w:rsidR="00B816B5" w:rsidRPr="00D8190A" w:rsidRDefault="00B816B5" w:rsidP="00D8190A">
      <w:pPr>
        <w:widowControl w:val="0"/>
        <w:spacing w:after="0"/>
        <w:ind w:left="851" w:hanging="284"/>
        <w:jc w:val="both"/>
        <w:rPr>
          <w:rFonts w:ascii="Arial" w:eastAsia="Calibri" w:hAnsi="Arial" w:cs="Arial"/>
          <w:sz w:val="24"/>
          <w:szCs w:val="24"/>
        </w:rPr>
      </w:pPr>
    </w:p>
    <w:p w14:paraId="394723C0" w14:textId="77777777" w:rsidR="00B816B5" w:rsidRPr="00D8190A" w:rsidRDefault="00B816B5" w:rsidP="00DF255E">
      <w:pPr>
        <w:widowControl w:val="0"/>
        <w:numPr>
          <w:ilvl w:val="0"/>
          <w:numId w:val="22"/>
        </w:numPr>
        <w:spacing w:after="0"/>
        <w:ind w:left="851" w:hanging="284"/>
        <w:jc w:val="both"/>
        <w:rPr>
          <w:rFonts w:ascii="Arial" w:hAnsi="Arial" w:cs="Arial"/>
          <w:sz w:val="24"/>
          <w:szCs w:val="24"/>
        </w:rPr>
      </w:pPr>
      <w:r w:rsidRPr="00D8190A">
        <w:rPr>
          <w:rFonts w:ascii="Arial" w:eastAsia="Calibri" w:hAnsi="Arial" w:cs="Arial"/>
          <w:sz w:val="24"/>
          <w:szCs w:val="24"/>
        </w:rPr>
        <w:t xml:space="preserve">Las demás obligaciones señaladas en este reglamento y en otros ordenamientos jurídicos y administrativos aplicables en la materia. </w:t>
      </w:r>
    </w:p>
    <w:p w14:paraId="79335AC8" w14:textId="77777777" w:rsidR="00B816B5" w:rsidRPr="00D8190A" w:rsidRDefault="00B816B5" w:rsidP="00D8190A">
      <w:pPr>
        <w:spacing w:after="0"/>
        <w:rPr>
          <w:rFonts w:ascii="Arial" w:eastAsia="Calibri" w:hAnsi="Arial" w:cs="Arial"/>
          <w:sz w:val="24"/>
          <w:szCs w:val="24"/>
        </w:rPr>
      </w:pPr>
    </w:p>
    <w:p w14:paraId="72DBB285" w14:textId="77777777" w:rsidR="0099795F" w:rsidRPr="00D8190A" w:rsidRDefault="00B816B5" w:rsidP="00D8190A">
      <w:pPr>
        <w:spacing w:after="0"/>
        <w:jc w:val="right"/>
        <w:rPr>
          <w:rFonts w:ascii="Arial" w:eastAsia="Calibri" w:hAnsi="Arial" w:cs="Arial"/>
          <w:b/>
          <w:i/>
          <w:sz w:val="24"/>
          <w:szCs w:val="24"/>
        </w:rPr>
      </w:pPr>
      <w:r w:rsidRPr="00D8190A">
        <w:rPr>
          <w:rFonts w:ascii="Arial" w:eastAsia="Calibri" w:hAnsi="Arial" w:cs="Arial"/>
          <w:b/>
          <w:i/>
          <w:sz w:val="24"/>
          <w:szCs w:val="24"/>
        </w:rPr>
        <w:t xml:space="preserve">Información en Inmuebles de </w:t>
      </w:r>
    </w:p>
    <w:p w14:paraId="422EA949" w14:textId="715C99CA" w:rsidR="00B816B5" w:rsidRPr="00D8190A" w:rsidRDefault="00B816B5" w:rsidP="00D8190A">
      <w:pPr>
        <w:spacing w:after="0"/>
        <w:jc w:val="right"/>
        <w:rPr>
          <w:rFonts w:ascii="Arial" w:eastAsia="Calibri" w:hAnsi="Arial" w:cs="Arial"/>
          <w:b/>
          <w:i/>
          <w:sz w:val="24"/>
          <w:szCs w:val="24"/>
        </w:rPr>
      </w:pPr>
      <w:proofErr w:type="gramStart"/>
      <w:r w:rsidRPr="00D8190A">
        <w:rPr>
          <w:rFonts w:ascii="Arial" w:eastAsia="Calibri" w:hAnsi="Arial" w:cs="Arial"/>
          <w:b/>
          <w:i/>
          <w:sz w:val="24"/>
          <w:szCs w:val="24"/>
        </w:rPr>
        <w:t>los</w:t>
      </w:r>
      <w:proofErr w:type="gramEnd"/>
      <w:r w:rsidRPr="00D8190A">
        <w:rPr>
          <w:rFonts w:ascii="Arial" w:eastAsia="Calibri" w:hAnsi="Arial" w:cs="Arial"/>
          <w:b/>
          <w:i/>
          <w:sz w:val="24"/>
          <w:szCs w:val="24"/>
        </w:rPr>
        <w:t xml:space="preserve"> prestadores del servicio </w:t>
      </w:r>
    </w:p>
    <w:p w14:paraId="13212E76" w14:textId="0DD75185" w:rsidR="00B816B5" w:rsidRDefault="00B816B5" w:rsidP="00D8190A">
      <w:pPr>
        <w:tabs>
          <w:tab w:val="left" w:pos="1134"/>
        </w:tabs>
        <w:spacing w:after="0"/>
        <w:jc w:val="both"/>
        <w:rPr>
          <w:rFonts w:ascii="Arial" w:eastAsia="Calibri" w:hAnsi="Arial" w:cs="Arial"/>
          <w:b/>
          <w:sz w:val="24"/>
          <w:szCs w:val="24"/>
        </w:rPr>
      </w:pPr>
      <w:r w:rsidRPr="00D8190A">
        <w:rPr>
          <w:rFonts w:ascii="Arial" w:eastAsia="Calibri" w:hAnsi="Arial" w:cs="Arial"/>
          <w:b/>
          <w:sz w:val="24"/>
          <w:szCs w:val="24"/>
        </w:rPr>
        <w:t>Artículo 39.</w:t>
      </w:r>
      <w:r w:rsidRPr="00D8190A">
        <w:rPr>
          <w:rFonts w:ascii="Arial" w:eastAsia="Calibri" w:hAnsi="Arial" w:cs="Arial"/>
          <w:sz w:val="24"/>
          <w:szCs w:val="24"/>
        </w:rPr>
        <w:t xml:space="preserve"> </w:t>
      </w:r>
      <w:r w:rsidR="0099795F" w:rsidRPr="00D8190A">
        <w:rPr>
          <w:rFonts w:ascii="Arial" w:eastAsia="Calibri" w:hAnsi="Arial" w:cs="Arial"/>
          <w:b/>
          <w:sz w:val="24"/>
          <w:szCs w:val="24"/>
        </w:rPr>
        <w:t>Derogado.</w:t>
      </w:r>
    </w:p>
    <w:p w14:paraId="7B002FA4" w14:textId="2906399E" w:rsidR="00B816B5"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Artículo derogado</w:t>
      </w:r>
      <w:r w:rsidRPr="004275B3">
        <w:rPr>
          <w:rFonts w:ascii="Arial" w:hAnsi="Arial" w:cs="Arial"/>
          <w:b/>
          <w:color w:val="002060"/>
          <w:sz w:val="20"/>
          <w:szCs w:val="20"/>
        </w:rPr>
        <w:t xml:space="preserve"> P.O. 21-09-2022</w:t>
      </w:r>
    </w:p>
    <w:p w14:paraId="5130B16B"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Uniformes</w:t>
      </w:r>
    </w:p>
    <w:p w14:paraId="5413460A"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Artículo 40.</w:t>
      </w:r>
      <w:r w:rsidRPr="00D8190A">
        <w:rPr>
          <w:rFonts w:ascii="Arial" w:eastAsia="Calibri" w:hAnsi="Arial" w:cs="Arial"/>
          <w:sz w:val="24"/>
          <w:szCs w:val="24"/>
        </w:rPr>
        <w:t xml:space="preserve"> Durante la prestación del servicio, el personal operativo deberá portar un uniforme conforme a las características que apruebe la Dirección.</w:t>
      </w:r>
    </w:p>
    <w:p w14:paraId="0272C441" w14:textId="77777777" w:rsidR="00B816B5" w:rsidRPr="00D8190A" w:rsidRDefault="00B816B5" w:rsidP="00D8190A">
      <w:pPr>
        <w:widowControl w:val="0"/>
        <w:spacing w:after="0"/>
        <w:jc w:val="both"/>
        <w:rPr>
          <w:rFonts w:ascii="Arial" w:eastAsia="Calibri" w:hAnsi="Arial" w:cs="Arial"/>
          <w:sz w:val="24"/>
          <w:szCs w:val="24"/>
        </w:rPr>
      </w:pPr>
    </w:p>
    <w:p w14:paraId="07DFA432" w14:textId="77777777" w:rsidR="00B816B5" w:rsidRPr="00D8190A" w:rsidRDefault="00B816B5" w:rsidP="00D8190A">
      <w:pPr>
        <w:widowControl w:val="0"/>
        <w:spacing w:after="0"/>
        <w:jc w:val="right"/>
        <w:rPr>
          <w:rFonts w:ascii="Arial" w:eastAsia="Calibri" w:hAnsi="Arial" w:cs="Arial"/>
          <w:sz w:val="24"/>
          <w:szCs w:val="24"/>
        </w:rPr>
      </w:pPr>
      <w:r w:rsidRPr="00D8190A">
        <w:rPr>
          <w:rFonts w:ascii="Arial" w:eastAsia="Calibri" w:hAnsi="Arial" w:cs="Arial"/>
          <w:b/>
          <w:i/>
          <w:sz w:val="24"/>
          <w:szCs w:val="24"/>
        </w:rPr>
        <w:t xml:space="preserve">Equipamiento del personal operativo </w:t>
      </w:r>
    </w:p>
    <w:p w14:paraId="29AAB695"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41. </w:t>
      </w:r>
      <w:r w:rsidRPr="00D8190A">
        <w:rPr>
          <w:rFonts w:ascii="Arial" w:eastAsia="Calibri" w:hAnsi="Arial" w:cs="Arial"/>
          <w:sz w:val="24"/>
          <w:szCs w:val="24"/>
        </w:rPr>
        <w:t>Tratándose del personal operativo, de acuerdo a las modalidades autorizadas y características del servicio, podrán incluir los siguientes implementos:</w:t>
      </w:r>
    </w:p>
    <w:p w14:paraId="152B473E" w14:textId="77777777" w:rsidR="00B816B5" w:rsidRPr="00D8190A" w:rsidRDefault="00B816B5" w:rsidP="00D8190A">
      <w:pPr>
        <w:widowControl w:val="0"/>
        <w:spacing w:after="0"/>
        <w:jc w:val="both"/>
        <w:rPr>
          <w:rFonts w:ascii="Arial" w:eastAsia="Calibri" w:hAnsi="Arial" w:cs="Arial"/>
          <w:sz w:val="24"/>
          <w:szCs w:val="24"/>
        </w:rPr>
      </w:pPr>
    </w:p>
    <w:p w14:paraId="3858C6F0" w14:textId="3AF84830" w:rsidR="00B816B5" w:rsidRPr="00D8190A" w:rsidRDefault="00B816B5" w:rsidP="00D8190A">
      <w:pPr>
        <w:numPr>
          <w:ilvl w:val="0"/>
          <w:numId w:val="1"/>
        </w:numPr>
        <w:spacing w:after="0"/>
        <w:ind w:left="851" w:hanging="284"/>
        <w:jc w:val="both"/>
        <w:rPr>
          <w:rFonts w:ascii="Arial" w:eastAsia="Calibri" w:hAnsi="Arial" w:cs="Arial"/>
          <w:sz w:val="24"/>
          <w:szCs w:val="24"/>
        </w:rPr>
      </w:pPr>
      <w:r w:rsidRPr="00D8190A">
        <w:rPr>
          <w:rFonts w:ascii="Arial" w:eastAsia="Calibri" w:hAnsi="Arial" w:cs="Arial"/>
          <w:sz w:val="24"/>
          <w:szCs w:val="24"/>
        </w:rPr>
        <w:t>Chaleco blindado nivel IV</w:t>
      </w:r>
      <w:r w:rsidR="00F7714C" w:rsidRPr="00D8190A">
        <w:rPr>
          <w:rFonts w:ascii="Arial" w:eastAsia="Calibri" w:hAnsi="Arial" w:cs="Arial"/>
          <w:sz w:val="24"/>
          <w:szCs w:val="24"/>
        </w:rPr>
        <w:t xml:space="preserve"> de conformidad con la Norma Oficial Mexicana</w:t>
      </w:r>
      <w:r w:rsidRPr="00D8190A">
        <w:rPr>
          <w:rFonts w:ascii="Arial" w:eastAsia="Calibri" w:hAnsi="Arial" w:cs="Arial"/>
          <w:sz w:val="24"/>
          <w:szCs w:val="24"/>
        </w:rPr>
        <w:t>;</w:t>
      </w:r>
    </w:p>
    <w:p w14:paraId="40D4CA3B" w14:textId="77777777" w:rsidR="00B816B5" w:rsidRPr="00D8190A" w:rsidRDefault="00B816B5" w:rsidP="00D8190A">
      <w:pPr>
        <w:spacing w:after="0"/>
        <w:ind w:left="851"/>
        <w:jc w:val="both"/>
        <w:rPr>
          <w:rFonts w:ascii="Arial" w:eastAsia="Calibri" w:hAnsi="Arial" w:cs="Arial"/>
          <w:sz w:val="24"/>
          <w:szCs w:val="24"/>
        </w:rPr>
      </w:pPr>
    </w:p>
    <w:p w14:paraId="3E5EFDEB" w14:textId="77777777" w:rsidR="00B816B5" w:rsidRPr="00D8190A" w:rsidRDefault="00B816B5" w:rsidP="00D8190A">
      <w:pPr>
        <w:numPr>
          <w:ilvl w:val="0"/>
          <w:numId w:val="1"/>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PR-24 y porta PR-24; </w:t>
      </w:r>
    </w:p>
    <w:p w14:paraId="5D3FFAF5" w14:textId="77777777" w:rsidR="00B816B5" w:rsidRPr="00D8190A" w:rsidRDefault="00B816B5" w:rsidP="00D8190A">
      <w:pPr>
        <w:spacing w:after="0"/>
        <w:ind w:left="851"/>
        <w:jc w:val="both"/>
        <w:rPr>
          <w:rFonts w:ascii="Arial" w:eastAsia="Calibri" w:hAnsi="Arial" w:cs="Arial"/>
          <w:sz w:val="24"/>
          <w:szCs w:val="24"/>
        </w:rPr>
      </w:pPr>
    </w:p>
    <w:p w14:paraId="7A8B79FE" w14:textId="77777777" w:rsidR="00B816B5" w:rsidRPr="00D8190A" w:rsidRDefault="00B816B5" w:rsidP="00D8190A">
      <w:pPr>
        <w:numPr>
          <w:ilvl w:val="0"/>
          <w:numId w:val="1"/>
        </w:numPr>
        <w:spacing w:after="0"/>
        <w:ind w:left="851" w:hanging="284"/>
        <w:jc w:val="both"/>
        <w:rPr>
          <w:rFonts w:ascii="Arial" w:eastAsia="Calibri" w:hAnsi="Arial" w:cs="Arial"/>
          <w:sz w:val="24"/>
          <w:szCs w:val="24"/>
        </w:rPr>
      </w:pPr>
      <w:r w:rsidRPr="00D8190A">
        <w:rPr>
          <w:rFonts w:ascii="Arial" w:eastAsia="Calibri" w:hAnsi="Arial" w:cs="Arial"/>
          <w:sz w:val="24"/>
          <w:szCs w:val="24"/>
        </w:rPr>
        <w:t>Aros de aprehensión y porta aros;</w:t>
      </w:r>
    </w:p>
    <w:p w14:paraId="53D4022E" w14:textId="77777777" w:rsidR="00B816B5" w:rsidRPr="00D8190A" w:rsidRDefault="00B816B5" w:rsidP="00D8190A">
      <w:pPr>
        <w:spacing w:after="0"/>
        <w:ind w:left="851"/>
        <w:jc w:val="both"/>
        <w:rPr>
          <w:rFonts w:ascii="Arial" w:eastAsia="Calibri" w:hAnsi="Arial" w:cs="Arial"/>
          <w:sz w:val="24"/>
          <w:szCs w:val="24"/>
        </w:rPr>
      </w:pPr>
    </w:p>
    <w:p w14:paraId="076470C3" w14:textId="77777777" w:rsidR="00B816B5" w:rsidRPr="00D8190A" w:rsidRDefault="00B816B5" w:rsidP="00D8190A">
      <w:pPr>
        <w:numPr>
          <w:ilvl w:val="0"/>
          <w:numId w:val="1"/>
        </w:numPr>
        <w:spacing w:after="0"/>
        <w:ind w:left="851" w:hanging="284"/>
        <w:jc w:val="both"/>
        <w:rPr>
          <w:rFonts w:ascii="Arial" w:eastAsia="Calibri" w:hAnsi="Arial" w:cs="Arial"/>
          <w:sz w:val="24"/>
          <w:szCs w:val="24"/>
        </w:rPr>
      </w:pPr>
      <w:r w:rsidRPr="00D8190A">
        <w:rPr>
          <w:rFonts w:ascii="Arial" w:eastAsia="Calibri" w:hAnsi="Arial" w:cs="Arial"/>
          <w:sz w:val="24"/>
          <w:szCs w:val="24"/>
        </w:rPr>
        <w:t>Gas lacrimógeno, espumas defensivas o paralizantes que no causen secuelas en las personas sobre las que se apliquen y porta gas;</w:t>
      </w:r>
    </w:p>
    <w:p w14:paraId="33469858" w14:textId="77777777" w:rsidR="00B816B5" w:rsidRPr="00D8190A" w:rsidRDefault="00B816B5" w:rsidP="00D8190A">
      <w:pPr>
        <w:spacing w:after="0"/>
        <w:ind w:left="851"/>
        <w:jc w:val="both"/>
        <w:rPr>
          <w:rFonts w:ascii="Arial" w:eastAsia="Calibri" w:hAnsi="Arial" w:cs="Arial"/>
          <w:sz w:val="24"/>
          <w:szCs w:val="24"/>
        </w:rPr>
      </w:pPr>
    </w:p>
    <w:p w14:paraId="364F47F4" w14:textId="77777777" w:rsidR="00B816B5" w:rsidRPr="00D8190A" w:rsidRDefault="00B816B5" w:rsidP="00D8190A">
      <w:pPr>
        <w:numPr>
          <w:ilvl w:val="0"/>
          <w:numId w:val="1"/>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Silbato; </w:t>
      </w:r>
    </w:p>
    <w:p w14:paraId="1A882945" w14:textId="77777777" w:rsidR="00B816B5" w:rsidRPr="00D8190A" w:rsidRDefault="00B816B5" w:rsidP="00D8190A">
      <w:pPr>
        <w:spacing w:after="0"/>
        <w:ind w:left="851"/>
        <w:jc w:val="both"/>
        <w:rPr>
          <w:rFonts w:ascii="Arial" w:eastAsia="Calibri" w:hAnsi="Arial" w:cs="Arial"/>
          <w:sz w:val="24"/>
          <w:szCs w:val="24"/>
        </w:rPr>
      </w:pPr>
    </w:p>
    <w:p w14:paraId="74A3F66F" w14:textId="77777777" w:rsidR="00B816B5" w:rsidRPr="00D8190A" w:rsidRDefault="00B816B5" w:rsidP="00D8190A">
      <w:pPr>
        <w:numPr>
          <w:ilvl w:val="0"/>
          <w:numId w:val="1"/>
        </w:numPr>
        <w:spacing w:after="0"/>
        <w:ind w:left="851" w:hanging="284"/>
        <w:jc w:val="both"/>
        <w:rPr>
          <w:rFonts w:ascii="Arial" w:eastAsia="Calibri" w:hAnsi="Arial" w:cs="Arial"/>
          <w:sz w:val="24"/>
          <w:szCs w:val="24"/>
        </w:rPr>
      </w:pPr>
      <w:r w:rsidRPr="00D8190A">
        <w:rPr>
          <w:rFonts w:ascii="Arial" w:eastAsia="Calibri" w:hAnsi="Arial" w:cs="Arial"/>
          <w:sz w:val="24"/>
          <w:szCs w:val="24"/>
        </w:rPr>
        <w:t>Radio de comunicación y porta radio;</w:t>
      </w:r>
    </w:p>
    <w:p w14:paraId="5131ED45" w14:textId="77777777" w:rsidR="00B816B5" w:rsidRPr="00D8190A" w:rsidRDefault="00B816B5" w:rsidP="00D8190A">
      <w:pPr>
        <w:spacing w:after="0"/>
        <w:ind w:left="851"/>
        <w:jc w:val="both"/>
        <w:rPr>
          <w:rFonts w:ascii="Arial" w:eastAsia="Calibri" w:hAnsi="Arial" w:cs="Arial"/>
          <w:sz w:val="24"/>
          <w:szCs w:val="24"/>
        </w:rPr>
      </w:pPr>
    </w:p>
    <w:p w14:paraId="03684E1B" w14:textId="77777777" w:rsidR="00B816B5" w:rsidRPr="00D8190A" w:rsidRDefault="00B816B5" w:rsidP="00D8190A">
      <w:pPr>
        <w:numPr>
          <w:ilvl w:val="0"/>
          <w:numId w:val="1"/>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Lámpara y porta lámpara; </w:t>
      </w:r>
    </w:p>
    <w:p w14:paraId="538913B6" w14:textId="77777777" w:rsidR="00B816B5" w:rsidRPr="00D8190A" w:rsidRDefault="00B816B5" w:rsidP="00D8190A">
      <w:pPr>
        <w:spacing w:after="0"/>
        <w:ind w:left="851"/>
        <w:jc w:val="both"/>
        <w:rPr>
          <w:rFonts w:ascii="Arial" w:eastAsia="Calibri" w:hAnsi="Arial" w:cs="Arial"/>
          <w:sz w:val="24"/>
          <w:szCs w:val="24"/>
        </w:rPr>
      </w:pPr>
    </w:p>
    <w:p w14:paraId="4CC605E8" w14:textId="77777777" w:rsidR="00B816B5" w:rsidRPr="00D8190A" w:rsidRDefault="00B816B5" w:rsidP="00D8190A">
      <w:pPr>
        <w:numPr>
          <w:ilvl w:val="0"/>
          <w:numId w:val="1"/>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Arma de fuego y fornitura; </w:t>
      </w:r>
    </w:p>
    <w:p w14:paraId="63DD787C" w14:textId="77777777" w:rsidR="00B816B5" w:rsidRPr="00D8190A" w:rsidRDefault="00B816B5" w:rsidP="00D8190A">
      <w:pPr>
        <w:spacing w:after="0"/>
        <w:ind w:left="851"/>
        <w:jc w:val="both"/>
        <w:rPr>
          <w:rFonts w:ascii="Arial" w:eastAsia="Calibri" w:hAnsi="Arial" w:cs="Arial"/>
          <w:sz w:val="24"/>
          <w:szCs w:val="24"/>
        </w:rPr>
      </w:pPr>
    </w:p>
    <w:p w14:paraId="426419C5" w14:textId="77777777" w:rsidR="00B816B5" w:rsidRPr="00D8190A" w:rsidRDefault="00B816B5" w:rsidP="00D8190A">
      <w:pPr>
        <w:numPr>
          <w:ilvl w:val="0"/>
          <w:numId w:val="1"/>
        </w:numPr>
        <w:spacing w:after="0"/>
        <w:ind w:left="851" w:hanging="284"/>
        <w:jc w:val="both"/>
        <w:rPr>
          <w:rFonts w:ascii="Arial" w:eastAsia="Calibri" w:hAnsi="Arial" w:cs="Arial"/>
          <w:sz w:val="24"/>
          <w:szCs w:val="24"/>
        </w:rPr>
      </w:pPr>
      <w:r w:rsidRPr="00D8190A">
        <w:rPr>
          <w:rFonts w:ascii="Arial" w:eastAsia="Calibri" w:hAnsi="Arial" w:cs="Arial"/>
          <w:sz w:val="24"/>
          <w:szCs w:val="24"/>
        </w:rPr>
        <w:t>Cargador y porta cargador; y</w:t>
      </w:r>
    </w:p>
    <w:p w14:paraId="153D638D" w14:textId="77777777" w:rsidR="00B816B5" w:rsidRPr="00D8190A" w:rsidRDefault="00B816B5" w:rsidP="00D8190A">
      <w:pPr>
        <w:spacing w:after="0"/>
        <w:ind w:left="851"/>
        <w:jc w:val="both"/>
        <w:rPr>
          <w:rFonts w:ascii="Arial" w:eastAsia="Calibri" w:hAnsi="Arial" w:cs="Arial"/>
          <w:sz w:val="24"/>
          <w:szCs w:val="24"/>
        </w:rPr>
      </w:pPr>
    </w:p>
    <w:p w14:paraId="6F20C88D" w14:textId="77777777" w:rsidR="00B816B5" w:rsidRPr="00D8190A" w:rsidRDefault="00B816B5" w:rsidP="00D8190A">
      <w:pPr>
        <w:numPr>
          <w:ilvl w:val="0"/>
          <w:numId w:val="1"/>
        </w:numPr>
        <w:spacing w:after="0"/>
        <w:ind w:left="851" w:hanging="284"/>
        <w:jc w:val="both"/>
        <w:rPr>
          <w:rFonts w:ascii="Arial" w:eastAsia="Calibri" w:hAnsi="Arial" w:cs="Arial"/>
          <w:sz w:val="24"/>
          <w:szCs w:val="24"/>
        </w:rPr>
      </w:pPr>
      <w:r w:rsidRPr="00D8190A">
        <w:rPr>
          <w:rFonts w:ascii="Arial" w:eastAsia="Calibri" w:hAnsi="Arial" w:cs="Arial"/>
          <w:sz w:val="24"/>
          <w:szCs w:val="24"/>
        </w:rPr>
        <w:t>Otros implementos solicitados y aprobados por la Dirección, conforme a la modalidad en la que preste los servicios.</w:t>
      </w:r>
    </w:p>
    <w:p w14:paraId="57BAA921" w14:textId="77777777" w:rsidR="00B816B5" w:rsidRPr="00D8190A" w:rsidRDefault="00B816B5" w:rsidP="00D8190A">
      <w:pPr>
        <w:tabs>
          <w:tab w:val="left" w:pos="1134"/>
        </w:tabs>
        <w:spacing w:after="0"/>
        <w:jc w:val="both"/>
        <w:rPr>
          <w:rFonts w:ascii="Arial" w:eastAsia="Calibri" w:hAnsi="Arial" w:cs="Arial"/>
          <w:b/>
          <w:sz w:val="24"/>
          <w:szCs w:val="24"/>
        </w:rPr>
      </w:pPr>
    </w:p>
    <w:p w14:paraId="2EF74403" w14:textId="77777777" w:rsidR="00B816B5" w:rsidRPr="00D8190A" w:rsidRDefault="00B816B5" w:rsidP="00D8190A">
      <w:pPr>
        <w:widowControl w:val="0"/>
        <w:spacing w:after="0"/>
        <w:jc w:val="right"/>
        <w:rPr>
          <w:rFonts w:ascii="Arial" w:eastAsia="Calibri" w:hAnsi="Arial" w:cs="Arial"/>
          <w:b/>
          <w:sz w:val="24"/>
          <w:szCs w:val="24"/>
        </w:rPr>
      </w:pPr>
      <w:r w:rsidRPr="00D8190A">
        <w:rPr>
          <w:rFonts w:ascii="Arial" w:eastAsia="Calibri" w:hAnsi="Arial" w:cs="Arial"/>
          <w:b/>
          <w:i/>
          <w:sz w:val="24"/>
          <w:szCs w:val="24"/>
        </w:rPr>
        <w:lastRenderedPageBreak/>
        <w:t xml:space="preserve">Rotulado de vehículos </w:t>
      </w:r>
    </w:p>
    <w:p w14:paraId="5EF8E594"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 xml:space="preserve">Artículo 42. </w:t>
      </w:r>
      <w:r w:rsidRPr="00D8190A">
        <w:rPr>
          <w:rFonts w:ascii="Arial" w:eastAsia="Calibri" w:hAnsi="Arial" w:cs="Arial"/>
          <w:sz w:val="24"/>
          <w:szCs w:val="24"/>
        </w:rPr>
        <w:t>El rotulado de los vehículos utilizados para la prestación del servicio deberá ser en color contrastante con el resto de la cromática del mismo, con tamaño y letra legibles y contendrá los siguientes datos:</w:t>
      </w:r>
    </w:p>
    <w:p w14:paraId="0D8C4B57" w14:textId="77777777" w:rsidR="00B816B5" w:rsidRPr="00D8190A" w:rsidRDefault="00B816B5" w:rsidP="00D8190A">
      <w:pPr>
        <w:tabs>
          <w:tab w:val="left" w:pos="1134"/>
        </w:tabs>
        <w:spacing w:after="0"/>
        <w:jc w:val="both"/>
        <w:rPr>
          <w:rFonts w:ascii="Arial" w:eastAsia="Calibri" w:hAnsi="Arial" w:cs="Arial"/>
          <w:sz w:val="24"/>
          <w:szCs w:val="24"/>
        </w:rPr>
      </w:pPr>
    </w:p>
    <w:p w14:paraId="5A3303A6" w14:textId="77777777" w:rsidR="00B816B5" w:rsidRPr="00D8190A" w:rsidRDefault="00B816B5" w:rsidP="00D8190A">
      <w:pPr>
        <w:numPr>
          <w:ilvl w:val="0"/>
          <w:numId w:val="2"/>
        </w:numPr>
        <w:spacing w:after="0"/>
        <w:ind w:left="851" w:hanging="284"/>
        <w:jc w:val="both"/>
        <w:rPr>
          <w:rFonts w:ascii="Arial" w:eastAsia="Calibri" w:hAnsi="Arial" w:cs="Arial"/>
          <w:sz w:val="24"/>
          <w:szCs w:val="24"/>
        </w:rPr>
      </w:pPr>
      <w:r w:rsidRPr="00D8190A">
        <w:rPr>
          <w:rFonts w:ascii="Arial" w:eastAsia="Calibri" w:hAnsi="Arial" w:cs="Arial"/>
          <w:sz w:val="24"/>
          <w:szCs w:val="24"/>
        </w:rPr>
        <w:t>Nombre comercial, denominación o razón social y logotipo;</w:t>
      </w:r>
    </w:p>
    <w:p w14:paraId="721FD63C" w14:textId="77777777" w:rsidR="00B816B5" w:rsidRPr="00D8190A" w:rsidRDefault="00B816B5" w:rsidP="00D8190A">
      <w:pPr>
        <w:tabs>
          <w:tab w:val="left" w:pos="1276"/>
        </w:tabs>
        <w:spacing w:after="0"/>
        <w:ind w:left="851" w:hanging="284"/>
        <w:jc w:val="both"/>
        <w:rPr>
          <w:rFonts w:ascii="Arial" w:eastAsia="Calibri" w:hAnsi="Arial" w:cs="Arial"/>
          <w:sz w:val="24"/>
          <w:szCs w:val="24"/>
        </w:rPr>
      </w:pPr>
    </w:p>
    <w:p w14:paraId="4A6AC152" w14:textId="77777777" w:rsidR="00B816B5" w:rsidRPr="00D8190A" w:rsidRDefault="00B816B5" w:rsidP="00D8190A">
      <w:pPr>
        <w:numPr>
          <w:ilvl w:val="0"/>
          <w:numId w:val="2"/>
        </w:numPr>
        <w:spacing w:after="0"/>
        <w:ind w:left="851" w:hanging="284"/>
        <w:jc w:val="both"/>
        <w:rPr>
          <w:rFonts w:ascii="Arial" w:eastAsia="Calibri" w:hAnsi="Arial" w:cs="Arial"/>
          <w:sz w:val="24"/>
          <w:szCs w:val="24"/>
        </w:rPr>
      </w:pPr>
      <w:r w:rsidRPr="00D8190A">
        <w:rPr>
          <w:rFonts w:ascii="Arial" w:eastAsia="Calibri" w:hAnsi="Arial" w:cs="Arial"/>
          <w:sz w:val="24"/>
          <w:szCs w:val="24"/>
        </w:rPr>
        <w:t>Números telefónicos;</w:t>
      </w:r>
    </w:p>
    <w:p w14:paraId="7C8734A3" w14:textId="77777777" w:rsidR="00B816B5" w:rsidRPr="00D8190A" w:rsidRDefault="00B816B5" w:rsidP="00D8190A">
      <w:pPr>
        <w:tabs>
          <w:tab w:val="left" w:pos="1276"/>
        </w:tabs>
        <w:spacing w:after="0"/>
        <w:ind w:left="851" w:hanging="284"/>
        <w:jc w:val="both"/>
        <w:rPr>
          <w:rFonts w:ascii="Arial" w:eastAsia="Calibri" w:hAnsi="Arial" w:cs="Arial"/>
          <w:sz w:val="24"/>
          <w:szCs w:val="24"/>
        </w:rPr>
      </w:pPr>
    </w:p>
    <w:p w14:paraId="69FB46DA" w14:textId="77777777" w:rsidR="00B816B5" w:rsidRPr="00D8190A" w:rsidRDefault="00B816B5" w:rsidP="00D8190A">
      <w:pPr>
        <w:numPr>
          <w:ilvl w:val="0"/>
          <w:numId w:val="2"/>
        </w:numPr>
        <w:spacing w:after="0"/>
        <w:ind w:left="851" w:hanging="284"/>
        <w:jc w:val="both"/>
        <w:rPr>
          <w:rFonts w:ascii="Arial" w:eastAsia="Calibri" w:hAnsi="Arial" w:cs="Arial"/>
          <w:sz w:val="24"/>
          <w:szCs w:val="24"/>
        </w:rPr>
      </w:pPr>
      <w:r w:rsidRPr="00D8190A">
        <w:rPr>
          <w:rFonts w:ascii="Arial" w:eastAsia="Calibri" w:hAnsi="Arial" w:cs="Arial"/>
          <w:sz w:val="24"/>
          <w:szCs w:val="24"/>
        </w:rPr>
        <w:t>Número de identificación del vehículo, en su caso;</w:t>
      </w:r>
    </w:p>
    <w:p w14:paraId="67D9F9ED" w14:textId="77777777" w:rsidR="00B816B5" w:rsidRPr="00D8190A" w:rsidRDefault="00B816B5" w:rsidP="00D8190A">
      <w:pPr>
        <w:tabs>
          <w:tab w:val="left" w:pos="1276"/>
        </w:tabs>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 </w:t>
      </w:r>
    </w:p>
    <w:p w14:paraId="3055E60B" w14:textId="77777777" w:rsidR="00B816B5" w:rsidRPr="00D8190A" w:rsidRDefault="00B816B5" w:rsidP="00D8190A">
      <w:pPr>
        <w:numPr>
          <w:ilvl w:val="0"/>
          <w:numId w:val="2"/>
        </w:numPr>
        <w:tabs>
          <w:tab w:val="left" w:pos="1276"/>
        </w:tabs>
        <w:spacing w:after="0"/>
        <w:ind w:left="851" w:hanging="284"/>
        <w:jc w:val="both"/>
        <w:rPr>
          <w:rFonts w:ascii="Arial" w:eastAsia="Calibri" w:hAnsi="Arial" w:cs="Arial"/>
          <w:sz w:val="24"/>
          <w:szCs w:val="24"/>
        </w:rPr>
      </w:pPr>
      <w:r w:rsidRPr="00D8190A">
        <w:rPr>
          <w:rFonts w:ascii="Arial" w:eastAsia="Calibri" w:hAnsi="Arial" w:cs="Arial"/>
          <w:sz w:val="24"/>
          <w:szCs w:val="24"/>
        </w:rPr>
        <w:t>Número de Autorización Estatal; y</w:t>
      </w:r>
    </w:p>
    <w:p w14:paraId="6A6711E1" w14:textId="77777777" w:rsidR="00B816B5" w:rsidRPr="00D8190A" w:rsidRDefault="00B816B5" w:rsidP="00D8190A">
      <w:pPr>
        <w:tabs>
          <w:tab w:val="left" w:pos="1276"/>
        </w:tabs>
        <w:spacing w:after="0"/>
        <w:ind w:left="851" w:hanging="284"/>
        <w:jc w:val="both"/>
        <w:rPr>
          <w:rFonts w:ascii="Arial" w:eastAsia="Calibri" w:hAnsi="Arial" w:cs="Arial"/>
          <w:sz w:val="24"/>
          <w:szCs w:val="24"/>
        </w:rPr>
      </w:pPr>
    </w:p>
    <w:p w14:paraId="0F25D56F" w14:textId="77777777" w:rsidR="00B816B5" w:rsidRPr="00D8190A" w:rsidRDefault="00B816B5" w:rsidP="00D8190A">
      <w:pPr>
        <w:numPr>
          <w:ilvl w:val="0"/>
          <w:numId w:val="2"/>
        </w:numPr>
        <w:spacing w:after="0"/>
        <w:ind w:left="851" w:hanging="284"/>
        <w:jc w:val="both"/>
        <w:rPr>
          <w:rFonts w:ascii="Arial" w:eastAsia="Calibri" w:hAnsi="Arial" w:cs="Arial"/>
          <w:sz w:val="24"/>
          <w:szCs w:val="24"/>
        </w:rPr>
      </w:pPr>
      <w:r w:rsidRPr="00D8190A">
        <w:rPr>
          <w:rFonts w:ascii="Arial" w:eastAsia="Calibri" w:hAnsi="Arial" w:cs="Arial"/>
          <w:sz w:val="24"/>
          <w:szCs w:val="24"/>
        </w:rPr>
        <w:t>La leyenda "Seguridad Privada", en ambos costados del vehículo sobre las puertas delanteras, debajo del logotipo de prestador de servicios y en la parte posterior de la cajuela.</w:t>
      </w:r>
    </w:p>
    <w:p w14:paraId="3979BDFE" w14:textId="77777777" w:rsidR="00B816B5" w:rsidRPr="00D8190A" w:rsidRDefault="00B816B5" w:rsidP="00D8190A">
      <w:pPr>
        <w:tabs>
          <w:tab w:val="left" w:pos="1134"/>
        </w:tabs>
        <w:spacing w:after="0"/>
        <w:rPr>
          <w:rFonts w:ascii="Arial" w:eastAsia="Calibri" w:hAnsi="Arial" w:cs="Arial"/>
          <w:b/>
          <w:i/>
          <w:sz w:val="24"/>
          <w:szCs w:val="24"/>
        </w:rPr>
      </w:pPr>
    </w:p>
    <w:p w14:paraId="0E7A9BBC"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 xml:space="preserve">Obligaciones del personal operativo </w:t>
      </w:r>
    </w:p>
    <w:p w14:paraId="10B52256"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 xml:space="preserve">Artículo 43. </w:t>
      </w:r>
      <w:r w:rsidRPr="00D8190A">
        <w:rPr>
          <w:rFonts w:ascii="Arial" w:eastAsia="Calibri" w:hAnsi="Arial" w:cs="Arial"/>
          <w:sz w:val="24"/>
          <w:szCs w:val="24"/>
        </w:rPr>
        <w:t>Los prestadores del servicio, supervisarán y verificarán que su personal operativo cumpla con las siguientes obligaciones:</w:t>
      </w:r>
    </w:p>
    <w:p w14:paraId="0FF30913" w14:textId="77777777" w:rsidR="00B816B5" w:rsidRPr="00D8190A" w:rsidRDefault="00B816B5" w:rsidP="00D8190A">
      <w:pPr>
        <w:tabs>
          <w:tab w:val="left" w:pos="1134"/>
        </w:tabs>
        <w:spacing w:after="0"/>
        <w:jc w:val="both"/>
        <w:rPr>
          <w:rFonts w:ascii="Arial" w:eastAsia="Calibri" w:hAnsi="Arial" w:cs="Arial"/>
          <w:sz w:val="24"/>
          <w:szCs w:val="24"/>
        </w:rPr>
      </w:pPr>
    </w:p>
    <w:p w14:paraId="79AFCA7B" w14:textId="77777777" w:rsidR="00B816B5" w:rsidRPr="00D8190A" w:rsidRDefault="00B816B5" w:rsidP="00DF255E">
      <w:pPr>
        <w:numPr>
          <w:ilvl w:val="0"/>
          <w:numId w:val="24"/>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Prestar los servicios de acuerdo a la modalidad establecida en la Conformidad vigente; </w:t>
      </w:r>
    </w:p>
    <w:p w14:paraId="67F7D3CE" w14:textId="77777777" w:rsidR="00B816B5" w:rsidRPr="00D8190A" w:rsidRDefault="00B816B5" w:rsidP="00D8190A">
      <w:pPr>
        <w:spacing w:after="0"/>
        <w:ind w:left="851"/>
        <w:jc w:val="both"/>
        <w:rPr>
          <w:rFonts w:ascii="Arial" w:eastAsia="Calibri" w:hAnsi="Arial" w:cs="Arial"/>
          <w:sz w:val="24"/>
          <w:szCs w:val="24"/>
        </w:rPr>
      </w:pPr>
    </w:p>
    <w:p w14:paraId="2985813F" w14:textId="77777777" w:rsidR="00B816B5" w:rsidRPr="00D8190A" w:rsidRDefault="00B816B5" w:rsidP="00DF255E">
      <w:pPr>
        <w:numPr>
          <w:ilvl w:val="0"/>
          <w:numId w:val="24"/>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Utilizar el equipo de radiocomunicación en los términos del permiso vigente, otorgado por autoridad competente o concesionaria autorizada; </w:t>
      </w:r>
    </w:p>
    <w:p w14:paraId="01BC0796" w14:textId="77777777" w:rsidR="00B816B5" w:rsidRPr="00D8190A" w:rsidRDefault="00B816B5" w:rsidP="00D8190A">
      <w:pPr>
        <w:spacing w:after="0"/>
        <w:jc w:val="both"/>
        <w:rPr>
          <w:rFonts w:ascii="Arial" w:eastAsia="Calibri" w:hAnsi="Arial" w:cs="Arial"/>
          <w:sz w:val="24"/>
          <w:szCs w:val="24"/>
        </w:rPr>
      </w:pPr>
    </w:p>
    <w:p w14:paraId="257BB3BA" w14:textId="77777777" w:rsidR="00B816B5" w:rsidRPr="00D8190A" w:rsidRDefault="00B816B5" w:rsidP="00DF255E">
      <w:pPr>
        <w:numPr>
          <w:ilvl w:val="0"/>
          <w:numId w:val="24"/>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Utilizar el uniforme, vehículos, animales, armas de fuego y demás equipo, acorde a las modalidades autorizadas para prestar el servicio; </w:t>
      </w:r>
    </w:p>
    <w:p w14:paraId="15AA9CD3" w14:textId="77777777" w:rsidR="00B816B5" w:rsidRPr="00D8190A" w:rsidRDefault="00B816B5" w:rsidP="00D8190A">
      <w:pPr>
        <w:spacing w:after="0"/>
        <w:jc w:val="both"/>
        <w:rPr>
          <w:rFonts w:ascii="Arial" w:eastAsia="Calibri" w:hAnsi="Arial" w:cs="Arial"/>
          <w:sz w:val="24"/>
          <w:szCs w:val="24"/>
        </w:rPr>
      </w:pPr>
    </w:p>
    <w:p w14:paraId="4D4F0240" w14:textId="77777777" w:rsidR="00B816B5" w:rsidRPr="00D8190A" w:rsidRDefault="00B816B5" w:rsidP="00DF255E">
      <w:pPr>
        <w:numPr>
          <w:ilvl w:val="0"/>
          <w:numId w:val="24"/>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Portar en lugar visible, durante el desempeño de sus funciones, la identificación con fotografía expedida por el prestador de servicios; </w:t>
      </w:r>
    </w:p>
    <w:p w14:paraId="6B16228B" w14:textId="77777777" w:rsidR="00B816B5" w:rsidRPr="00D8190A" w:rsidRDefault="00B816B5" w:rsidP="00D8190A">
      <w:pPr>
        <w:spacing w:after="0"/>
        <w:jc w:val="both"/>
        <w:rPr>
          <w:rFonts w:ascii="Arial" w:eastAsia="Calibri" w:hAnsi="Arial" w:cs="Arial"/>
          <w:sz w:val="24"/>
          <w:szCs w:val="24"/>
        </w:rPr>
      </w:pPr>
    </w:p>
    <w:p w14:paraId="4B3831C5" w14:textId="77777777" w:rsidR="00B816B5" w:rsidRPr="00D8190A" w:rsidRDefault="00B816B5" w:rsidP="00DF255E">
      <w:pPr>
        <w:numPr>
          <w:ilvl w:val="0"/>
          <w:numId w:val="24"/>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En caso de portar armas, contar con la licencia particular colectiva vigente que autorice su portación; </w:t>
      </w:r>
    </w:p>
    <w:p w14:paraId="45DA3566" w14:textId="77777777" w:rsidR="00B816B5" w:rsidRPr="00D8190A" w:rsidRDefault="00B816B5" w:rsidP="00D8190A">
      <w:pPr>
        <w:spacing w:after="0"/>
        <w:jc w:val="both"/>
        <w:rPr>
          <w:rFonts w:ascii="Arial" w:eastAsia="Calibri" w:hAnsi="Arial" w:cs="Arial"/>
          <w:sz w:val="24"/>
          <w:szCs w:val="24"/>
        </w:rPr>
      </w:pPr>
    </w:p>
    <w:p w14:paraId="0A8D5CA4" w14:textId="77777777" w:rsidR="0077529E" w:rsidRPr="00D8190A" w:rsidRDefault="00B816B5" w:rsidP="00DF255E">
      <w:pPr>
        <w:widowControl w:val="0"/>
        <w:numPr>
          <w:ilvl w:val="0"/>
          <w:numId w:val="24"/>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Poner inmediatamente a disposición de la autoridad competente, a las personas que hubieren detenido en flagrancia por la comisión de probables hechos delictuosos; </w:t>
      </w:r>
    </w:p>
    <w:p w14:paraId="7FBA6671" w14:textId="77777777" w:rsidR="0077529E" w:rsidRPr="00D8190A" w:rsidRDefault="0077529E" w:rsidP="00D8190A">
      <w:pPr>
        <w:pStyle w:val="Prrafodelista"/>
        <w:spacing w:line="276" w:lineRule="auto"/>
        <w:rPr>
          <w:rFonts w:ascii="Arial" w:eastAsia="Calibri" w:hAnsi="Arial" w:cs="Arial"/>
        </w:rPr>
      </w:pPr>
    </w:p>
    <w:p w14:paraId="5F3F53EF" w14:textId="24712987" w:rsidR="00B816B5" w:rsidRPr="00D8190A" w:rsidRDefault="0077529E" w:rsidP="00DF255E">
      <w:pPr>
        <w:widowControl w:val="0"/>
        <w:numPr>
          <w:ilvl w:val="0"/>
          <w:numId w:val="24"/>
        </w:numPr>
        <w:spacing w:after="0"/>
        <w:ind w:left="851" w:hanging="284"/>
        <w:jc w:val="both"/>
        <w:rPr>
          <w:rFonts w:ascii="Arial" w:eastAsia="Calibri" w:hAnsi="Arial" w:cs="Arial"/>
          <w:sz w:val="24"/>
          <w:szCs w:val="24"/>
        </w:rPr>
      </w:pPr>
      <w:r w:rsidRPr="00D8190A">
        <w:rPr>
          <w:rFonts w:ascii="Arial" w:eastAsia="Arial" w:hAnsi="Arial" w:cs="Arial"/>
          <w:sz w:val="24"/>
          <w:szCs w:val="24"/>
        </w:rPr>
        <w:t xml:space="preserve">Coadyuvar con los cuerpos operativos de la Secretaría, facilitando el acceso a </w:t>
      </w:r>
      <w:r w:rsidRPr="00D8190A">
        <w:rPr>
          <w:rFonts w:ascii="Arial" w:eastAsia="Arial" w:hAnsi="Arial" w:cs="Arial"/>
          <w:sz w:val="24"/>
          <w:szCs w:val="24"/>
        </w:rPr>
        <w:lastRenderedPageBreak/>
        <w:t xml:space="preserve">sus áreas de servicio en la prevención o investigación de hechos delictuosos, así como proporcionando la información que se les requiera con motivo de sus funciones; </w:t>
      </w:r>
      <w:r w:rsidR="00B816B5" w:rsidRPr="00D8190A">
        <w:rPr>
          <w:rFonts w:ascii="Arial" w:eastAsia="Calibri" w:hAnsi="Arial" w:cs="Arial"/>
          <w:sz w:val="24"/>
          <w:szCs w:val="24"/>
        </w:rPr>
        <w:t xml:space="preserve">y </w:t>
      </w:r>
    </w:p>
    <w:p w14:paraId="632E5861" w14:textId="780B8C89" w:rsidR="00DC2253" w:rsidRPr="00DC2253" w:rsidRDefault="00DC2253" w:rsidP="00DC2253">
      <w:pPr>
        <w:pStyle w:val="Prrafodelista"/>
        <w:widowControl w:val="0"/>
        <w:tabs>
          <w:tab w:val="left" w:pos="709"/>
        </w:tabs>
        <w:spacing w:after="160" w:line="276" w:lineRule="auto"/>
        <w:ind w:left="1440"/>
        <w:contextualSpacing/>
        <w:jc w:val="right"/>
        <w:rPr>
          <w:rFonts w:ascii="Arial" w:hAnsi="Arial" w:cs="Arial"/>
        </w:rPr>
      </w:pPr>
      <w:r w:rsidRPr="00DC2253">
        <w:rPr>
          <w:rFonts w:ascii="Arial" w:hAnsi="Arial" w:cs="Arial"/>
          <w:b/>
          <w:color w:val="002060"/>
          <w:sz w:val="20"/>
          <w:szCs w:val="20"/>
        </w:rPr>
        <w:t>Fracción adicionada P.O. 24-05-2021</w:t>
      </w:r>
    </w:p>
    <w:p w14:paraId="2B9EF1F7" w14:textId="77777777" w:rsidR="00B816B5" w:rsidRPr="00D8190A" w:rsidRDefault="00B816B5" w:rsidP="00DF255E">
      <w:pPr>
        <w:numPr>
          <w:ilvl w:val="0"/>
          <w:numId w:val="24"/>
        </w:numPr>
        <w:spacing w:after="0"/>
        <w:ind w:left="851" w:hanging="284"/>
        <w:jc w:val="both"/>
        <w:rPr>
          <w:rFonts w:ascii="Arial" w:eastAsia="Calibri" w:hAnsi="Arial" w:cs="Arial"/>
          <w:i/>
          <w:sz w:val="24"/>
          <w:szCs w:val="24"/>
        </w:rPr>
      </w:pPr>
      <w:r w:rsidRPr="00D8190A">
        <w:rPr>
          <w:rFonts w:ascii="Arial" w:eastAsia="Calibri" w:hAnsi="Arial" w:cs="Arial"/>
          <w:sz w:val="24"/>
          <w:szCs w:val="24"/>
        </w:rPr>
        <w:t xml:space="preserve">Las demás obligaciones que se desprendan del presente reglamento y demás ordenamientos jurídicos o administrativos aplicables en la materia. </w:t>
      </w:r>
    </w:p>
    <w:p w14:paraId="0BB55BE3" w14:textId="49628617" w:rsidR="00B816B5" w:rsidRPr="00A7423E" w:rsidRDefault="00A46D7B" w:rsidP="00A7423E">
      <w:pPr>
        <w:pStyle w:val="NormalWeb"/>
        <w:autoSpaceDE w:val="0"/>
        <w:autoSpaceDN w:val="0"/>
        <w:spacing w:before="0" w:beforeAutospacing="0" w:after="0" w:afterAutospacing="0" w:line="276" w:lineRule="auto"/>
        <w:ind w:left="1440"/>
        <w:jc w:val="right"/>
        <w:rPr>
          <w:rFonts w:ascii="Arial" w:hAnsi="Arial" w:cs="Arial"/>
          <w:b/>
          <w:color w:val="002060"/>
          <w:sz w:val="20"/>
          <w:szCs w:val="20"/>
        </w:rPr>
      </w:pPr>
      <w:r>
        <w:rPr>
          <w:rFonts w:ascii="Arial" w:hAnsi="Arial" w:cs="Arial"/>
          <w:b/>
          <w:color w:val="002060"/>
          <w:sz w:val="20"/>
          <w:szCs w:val="20"/>
        </w:rPr>
        <w:t>Artículo reformado</w:t>
      </w:r>
      <w:r w:rsidRPr="00C05908">
        <w:rPr>
          <w:rFonts w:ascii="Arial" w:hAnsi="Arial" w:cs="Arial"/>
          <w:b/>
          <w:color w:val="002060"/>
          <w:sz w:val="20"/>
          <w:szCs w:val="20"/>
        </w:rPr>
        <w:t xml:space="preserve"> P.O. 24-05-2021</w:t>
      </w:r>
    </w:p>
    <w:p w14:paraId="2127D224" w14:textId="77777777" w:rsidR="00723ACD" w:rsidRPr="00D8190A" w:rsidRDefault="00723ACD" w:rsidP="00D8190A">
      <w:pPr>
        <w:tabs>
          <w:tab w:val="left" w:pos="1134"/>
        </w:tabs>
        <w:spacing w:after="0"/>
        <w:rPr>
          <w:rFonts w:ascii="Arial" w:eastAsia="Calibri" w:hAnsi="Arial" w:cs="Arial"/>
          <w:b/>
          <w:i/>
          <w:sz w:val="24"/>
          <w:szCs w:val="24"/>
        </w:rPr>
      </w:pPr>
    </w:p>
    <w:p w14:paraId="4792CE0F"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 xml:space="preserve">Impedimentos </w:t>
      </w:r>
    </w:p>
    <w:p w14:paraId="65F7F0EF"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Artículo 44.</w:t>
      </w:r>
      <w:r w:rsidRPr="00D8190A">
        <w:rPr>
          <w:rFonts w:ascii="Arial" w:eastAsia="Calibri" w:hAnsi="Arial" w:cs="Arial"/>
          <w:sz w:val="24"/>
          <w:szCs w:val="24"/>
        </w:rPr>
        <w:t xml:space="preserve"> Los servicios de Seguridad Privada no podrán ser prestados por:</w:t>
      </w:r>
    </w:p>
    <w:p w14:paraId="73E2F8B5" w14:textId="77777777" w:rsidR="00B816B5" w:rsidRPr="00D8190A" w:rsidRDefault="00B816B5" w:rsidP="00D8190A">
      <w:pPr>
        <w:tabs>
          <w:tab w:val="left" w:pos="1134"/>
        </w:tabs>
        <w:spacing w:after="0"/>
        <w:jc w:val="both"/>
        <w:rPr>
          <w:rFonts w:ascii="Arial" w:eastAsia="Calibri" w:hAnsi="Arial" w:cs="Arial"/>
          <w:sz w:val="24"/>
          <w:szCs w:val="24"/>
        </w:rPr>
      </w:pPr>
    </w:p>
    <w:p w14:paraId="656C2991" w14:textId="77777777" w:rsidR="00B816B5" w:rsidRPr="00D8190A" w:rsidRDefault="00B816B5" w:rsidP="00DF255E">
      <w:pPr>
        <w:numPr>
          <w:ilvl w:val="0"/>
          <w:numId w:val="25"/>
        </w:numPr>
        <w:spacing w:after="0"/>
        <w:ind w:left="851" w:hanging="284"/>
        <w:jc w:val="both"/>
        <w:rPr>
          <w:rFonts w:ascii="Arial" w:eastAsia="Calibri" w:hAnsi="Arial" w:cs="Arial"/>
          <w:sz w:val="24"/>
          <w:szCs w:val="24"/>
        </w:rPr>
      </w:pPr>
      <w:r w:rsidRPr="00D8190A">
        <w:rPr>
          <w:rFonts w:ascii="Arial" w:eastAsia="Calibri" w:hAnsi="Arial" w:cs="Arial"/>
          <w:sz w:val="24"/>
          <w:szCs w:val="24"/>
        </w:rPr>
        <w:t>Personas cuyos derechos estén suspendidos, privados o inhabilitados, por condena firme, por la comisión de delito grave o doloso; y</w:t>
      </w:r>
    </w:p>
    <w:p w14:paraId="01839C96" w14:textId="77777777" w:rsidR="00B816B5" w:rsidRPr="00D8190A" w:rsidRDefault="00B816B5" w:rsidP="00D8190A">
      <w:pPr>
        <w:spacing w:after="0"/>
        <w:ind w:left="851" w:hanging="284"/>
        <w:jc w:val="both"/>
        <w:rPr>
          <w:rFonts w:ascii="Arial" w:eastAsia="Calibri" w:hAnsi="Arial" w:cs="Arial"/>
          <w:sz w:val="24"/>
          <w:szCs w:val="24"/>
        </w:rPr>
      </w:pPr>
    </w:p>
    <w:p w14:paraId="311AD21A" w14:textId="77777777" w:rsidR="00B816B5" w:rsidRPr="00D8190A" w:rsidRDefault="00B816B5" w:rsidP="00DF255E">
      <w:pPr>
        <w:numPr>
          <w:ilvl w:val="0"/>
          <w:numId w:val="25"/>
        </w:numPr>
        <w:spacing w:after="0"/>
        <w:ind w:left="851" w:hanging="284"/>
        <w:jc w:val="both"/>
        <w:rPr>
          <w:rFonts w:ascii="Arial" w:eastAsia="Calibri" w:hAnsi="Arial" w:cs="Arial"/>
          <w:sz w:val="24"/>
          <w:szCs w:val="24"/>
        </w:rPr>
      </w:pPr>
      <w:r w:rsidRPr="00D8190A">
        <w:rPr>
          <w:rFonts w:ascii="Arial" w:eastAsia="Calibri" w:hAnsi="Arial" w:cs="Arial"/>
          <w:sz w:val="24"/>
          <w:szCs w:val="24"/>
        </w:rPr>
        <w:t>Miembros de alguna institución de seguridad pública federal, estatal, municipal o de las fuerzas armadas en activo o que hubieren causado baja por falta grave.</w:t>
      </w:r>
    </w:p>
    <w:p w14:paraId="6CFAFE58" w14:textId="77777777" w:rsidR="00B816B5" w:rsidRPr="00D8190A" w:rsidRDefault="00B816B5" w:rsidP="00D8190A">
      <w:pPr>
        <w:pStyle w:val="Prrafodelista"/>
        <w:spacing w:line="276" w:lineRule="auto"/>
        <w:rPr>
          <w:rFonts w:ascii="Arial" w:eastAsia="Calibri" w:hAnsi="Arial" w:cs="Arial"/>
        </w:rPr>
      </w:pPr>
    </w:p>
    <w:p w14:paraId="73FC6592" w14:textId="54880F47" w:rsidR="00B816B5" w:rsidRDefault="0089371B" w:rsidP="00D8190A">
      <w:pPr>
        <w:spacing w:after="0"/>
        <w:jc w:val="both"/>
        <w:rPr>
          <w:rFonts w:ascii="Arial" w:eastAsia="Calibri" w:hAnsi="Arial" w:cs="Arial"/>
          <w:b/>
          <w:sz w:val="24"/>
          <w:szCs w:val="24"/>
        </w:rPr>
      </w:pPr>
      <w:r w:rsidRPr="00D8190A">
        <w:rPr>
          <w:rFonts w:ascii="Arial" w:eastAsia="Calibri" w:hAnsi="Arial" w:cs="Arial"/>
          <w:b/>
          <w:sz w:val="24"/>
          <w:szCs w:val="24"/>
        </w:rPr>
        <w:t>Derogado.</w:t>
      </w:r>
    </w:p>
    <w:p w14:paraId="42BCEF21" w14:textId="5151313E" w:rsidR="00817764" w:rsidRDefault="00817764" w:rsidP="00A7423E">
      <w:pPr>
        <w:tabs>
          <w:tab w:val="left" w:pos="5841"/>
        </w:tabs>
        <w:spacing w:after="0"/>
        <w:jc w:val="right"/>
        <w:rPr>
          <w:rFonts w:ascii="Arial" w:hAnsi="Arial" w:cs="Arial"/>
          <w:sz w:val="24"/>
          <w:szCs w:val="24"/>
        </w:rPr>
      </w:pPr>
      <w:r>
        <w:rPr>
          <w:rFonts w:ascii="Arial" w:hAnsi="Arial" w:cs="Arial"/>
          <w:b/>
          <w:color w:val="002060"/>
          <w:sz w:val="20"/>
          <w:szCs w:val="20"/>
        </w:rPr>
        <w:t>Párrafo derogado</w:t>
      </w:r>
      <w:r w:rsidRPr="004275B3">
        <w:rPr>
          <w:rFonts w:ascii="Arial" w:hAnsi="Arial" w:cs="Arial"/>
          <w:b/>
          <w:color w:val="002060"/>
          <w:sz w:val="20"/>
          <w:szCs w:val="20"/>
        </w:rPr>
        <w:t xml:space="preserve"> P.O. 21-09-2022</w:t>
      </w:r>
    </w:p>
    <w:p w14:paraId="32DAE85F" w14:textId="77777777" w:rsidR="00A7423E" w:rsidRPr="00817764" w:rsidRDefault="00A7423E" w:rsidP="00A7423E">
      <w:pPr>
        <w:tabs>
          <w:tab w:val="left" w:pos="5841"/>
        </w:tabs>
        <w:spacing w:after="0"/>
        <w:jc w:val="right"/>
        <w:rPr>
          <w:rFonts w:ascii="Arial" w:hAnsi="Arial" w:cs="Arial"/>
          <w:sz w:val="24"/>
          <w:szCs w:val="24"/>
        </w:rPr>
      </w:pPr>
    </w:p>
    <w:p w14:paraId="6734A2A6" w14:textId="77777777" w:rsidR="00B816B5" w:rsidRPr="00D8190A" w:rsidRDefault="00B816B5" w:rsidP="00D8190A">
      <w:pPr>
        <w:widowControl w:val="0"/>
        <w:tabs>
          <w:tab w:val="left" w:pos="1134"/>
        </w:tabs>
        <w:spacing w:after="0"/>
        <w:ind w:left="1122"/>
        <w:jc w:val="right"/>
        <w:rPr>
          <w:rFonts w:ascii="Arial" w:eastAsia="Calibri" w:hAnsi="Arial" w:cs="Arial"/>
          <w:b/>
          <w:i/>
          <w:sz w:val="24"/>
          <w:szCs w:val="24"/>
        </w:rPr>
      </w:pPr>
      <w:r w:rsidRPr="00D8190A">
        <w:rPr>
          <w:rFonts w:ascii="Arial" w:eastAsia="Calibri" w:hAnsi="Arial" w:cs="Arial"/>
          <w:b/>
          <w:i/>
          <w:sz w:val="24"/>
          <w:szCs w:val="24"/>
        </w:rPr>
        <w:t>Prohibiciones para los prestadores</w:t>
      </w:r>
    </w:p>
    <w:p w14:paraId="69509A5C"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Artículo 45.</w:t>
      </w:r>
      <w:r w:rsidRPr="00D8190A">
        <w:rPr>
          <w:rFonts w:ascii="Arial" w:eastAsia="Calibri" w:hAnsi="Arial" w:cs="Arial"/>
          <w:sz w:val="24"/>
          <w:szCs w:val="24"/>
        </w:rPr>
        <w:t xml:space="preserve"> Queda prohibido a los prestadores del servicio:</w:t>
      </w:r>
    </w:p>
    <w:p w14:paraId="543EB661" w14:textId="77777777" w:rsidR="00B816B5" w:rsidRPr="00D8190A" w:rsidRDefault="00B816B5" w:rsidP="00D8190A">
      <w:pPr>
        <w:tabs>
          <w:tab w:val="left" w:pos="1134"/>
        </w:tabs>
        <w:spacing w:after="0"/>
        <w:jc w:val="both"/>
        <w:rPr>
          <w:rFonts w:ascii="Arial" w:eastAsia="Calibri" w:hAnsi="Arial" w:cs="Arial"/>
          <w:sz w:val="24"/>
          <w:szCs w:val="24"/>
        </w:rPr>
      </w:pPr>
    </w:p>
    <w:p w14:paraId="04E783DB" w14:textId="77777777" w:rsidR="00B816B5" w:rsidRPr="00D8190A" w:rsidRDefault="00B816B5" w:rsidP="00DF255E">
      <w:pPr>
        <w:widowControl w:val="0"/>
        <w:numPr>
          <w:ilvl w:val="0"/>
          <w:numId w:val="26"/>
        </w:numPr>
        <w:spacing w:after="0"/>
        <w:ind w:left="851" w:hanging="284"/>
        <w:jc w:val="both"/>
        <w:rPr>
          <w:rFonts w:ascii="Arial" w:eastAsia="Calibri" w:hAnsi="Arial" w:cs="Arial"/>
          <w:sz w:val="24"/>
          <w:szCs w:val="24"/>
        </w:rPr>
      </w:pPr>
      <w:r w:rsidRPr="00D8190A">
        <w:rPr>
          <w:rFonts w:ascii="Arial" w:eastAsia="Calibri" w:hAnsi="Arial" w:cs="Arial"/>
          <w:sz w:val="24"/>
          <w:szCs w:val="24"/>
        </w:rPr>
        <w:t>Incluir a servidores públicos como representante, propietario, socio, personal operativo o administrativo;</w:t>
      </w:r>
    </w:p>
    <w:p w14:paraId="40BA0927" w14:textId="77777777" w:rsidR="00B816B5" w:rsidRPr="00D8190A" w:rsidRDefault="00B816B5" w:rsidP="00D8190A">
      <w:pPr>
        <w:widowControl w:val="0"/>
        <w:spacing w:after="0"/>
        <w:ind w:left="851" w:hanging="284"/>
        <w:jc w:val="both"/>
        <w:rPr>
          <w:rFonts w:ascii="Arial" w:eastAsia="Calibri" w:hAnsi="Arial" w:cs="Arial"/>
          <w:sz w:val="24"/>
          <w:szCs w:val="24"/>
        </w:rPr>
      </w:pPr>
    </w:p>
    <w:p w14:paraId="3BFDF788" w14:textId="77777777" w:rsidR="00B816B5" w:rsidRPr="00D8190A" w:rsidRDefault="00B816B5" w:rsidP="00DF255E">
      <w:pPr>
        <w:widowControl w:val="0"/>
        <w:numPr>
          <w:ilvl w:val="0"/>
          <w:numId w:val="26"/>
        </w:numPr>
        <w:spacing w:after="0"/>
        <w:ind w:left="851" w:hanging="284"/>
        <w:jc w:val="both"/>
        <w:rPr>
          <w:rFonts w:ascii="Arial" w:eastAsia="Calibri" w:hAnsi="Arial" w:cs="Arial"/>
          <w:sz w:val="24"/>
          <w:szCs w:val="24"/>
        </w:rPr>
      </w:pPr>
      <w:r w:rsidRPr="00D8190A">
        <w:rPr>
          <w:rFonts w:ascii="Arial" w:eastAsia="Calibri" w:hAnsi="Arial" w:cs="Arial"/>
          <w:sz w:val="24"/>
          <w:szCs w:val="24"/>
        </w:rPr>
        <w:t>Ejercer las funciones de investigación encomendadas al Ministerio Público;</w:t>
      </w:r>
    </w:p>
    <w:p w14:paraId="190DF87F" w14:textId="77777777" w:rsidR="00B816B5" w:rsidRPr="00D8190A" w:rsidRDefault="00B816B5" w:rsidP="00D8190A">
      <w:pPr>
        <w:widowControl w:val="0"/>
        <w:spacing w:after="0"/>
        <w:ind w:left="851" w:hanging="284"/>
        <w:jc w:val="both"/>
        <w:rPr>
          <w:rFonts w:ascii="Arial" w:eastAsia="Calibri" w:hAnsi="Arial" w:cs="Arial"/>
          <w:sz w:val="24"/>
          <w:szCs w:val="24"/>
        </w:rPr>
      </w:pPr>
    </w:p>
    <w:p w14:paraId="4802DCAE" w14:textId="77777777" w:rsidR="00B816B5" w:rsidRPr="00D8190A" w:rsidRDefault="00B816B5" w:rsidP="00DF255E">
      <w:pPr>
        <w:numPr>
          <w:ilvl w:val="0"/>
          <w:numId w:val="26"/>
        </w:numPr>
        <w:spacing w:after="0"/>
        <w:ind w:left="851" w:hanging="284"/>
        <w:jc w:val="both"/>
        <w:rPr>
          <w:rFonts w:ascii="Arial" w:eastAsia="Calibri" w:hAnsi="Arial" w:cs="Arial"/>
          <w:sz w:val="24"/>
          <w:szCs w:val="24"/>
        </w:rPr>
      </w:pPr>
      <w:r w:rsidRPr="00D8190A">
        <w:rPr>
          <w:rFonts w:ascii="Arial" w:eastAsia="Calibri" w:hAnsi="Arial" w:cs="Arial"/>
          <w:sz w:val="24"/>
          <w:szCs w:val="24"/>
        </w:rPr>
        <w:t>Utilizar en su denominación, razón social o nombre comercial; nombre, papelería, identificaciones, documentación, uniformes y cualquier otro medio de conocimiento público, las palabras “policía”, “agente”, “investigador”, “federal”, “estatal”, “municipal” o cualquier otra similar que pueda dar a entender una relación con las fuerzas armadas, instituciones policiales o los cuerpos operativos, tanto federales, estatales y municipales, nacionales o extranjeras;</w:t>
      </w:r>
    </w:p>
    <w:p w14:paraId="30D8D00F" w14:textId="77777777" w:rsidR="00B816B5" w:rsidRPr="00D8190A" w:rsidRDefault="00B816B5" w:rsidP="00D8190A">
      <w:pPr>
        <w:spacing w:after="0"/>
        <w:ind w:left="851" w:hanging="284"/>
        <w:jc w:val="both"/>
        <w:rPr>
          <w:rFonts w:ascii="Arial" w:eastAsia="Calibri" w:hAnsi="Arial" w:cs="Arial"/>
          <w:sz w:val="24"/>
          <w:szCs w:val="24"/>
        </w:rPr>
      </w:pPr>
    </w:p>
    <w:p w14:paraId="08B2A8EB" w14:textId="77777777" w:rsidR="00B816B5" w:rsidRPr="00D8190A" w:rsidRDefault="00B816B5" w:rsidP="00DF255E">
      <w:pPr>
        <w:numPr>
          <w:ilvl w:val="0"/>
          <w:numId w:val="26"/>
        </w:numPr>
        <w:spacing w:after="0"/>
        <w:ind w:left="851" w:hanging="284"/>
        <w:jc w:val="both"/>
        <w:rPr>
          <w:rFonts w:ascii="Arial" w:eastAsia="Calibri" w:hAnsi="Arial" w:cs="Arial"/>
          <w:sz w:val="24"/>
          <w:szCs w:val="24"/>
        </w:rPr>
      </w:pPr>
      <w:r w:rsidRPr="00D8190A">
        <w:rPr>
          <w:rFonts w:ascii="Arial" w:eastAsia="Calibri" w:hAnsi="Arial" w:cs="Arial"/>
          <w:sz w:val="24"/>
          <w:szCs w:val="24"/>
        </w:rPr>
        <w:t>Ostentar los símbolos patrios y sus características, los escudos de los Estados y Municipios, así como de las instituciones policiales, fuerzas armadas nacionales o extranjeras; los colores, logotipos o emblemas propios de la administración pública federal, estatal o municipal, nacional o extranjera;</w:t>
      </w:r>
    </w:p>
    <w:p w14:paraId="63BEF0C0" w14:textId="77777777" w:rsidR="00A7423E" w:rsidRDefault="00A7423E" w:rsidP="00A7423E">
      <w:pPr>
        <w:spacing w:after="0"/>
        <w:ind w:left="851"/>
        <w:jc w:val="both"/>
        <w:rPr>
          <w:rFonts w:ascii="Arial" w:eastAsia="Calibri" w:hAnsi="Arial" w:cs="Arial"/>
          <w:sz w:val="24"/>
          <w:szCs w:val="24"/>
        </w:rPr>
      </w:pPr>
    </w:p>
    <w:p w14:paraId="29ED0886" w14:textId="77777777" w:rsidR="00B816B5" w:rsidRPr="00D8190A" w:rsidRDefault="00B816B5" w:rsidP="00DF255E">
      <w:pPr>
        <w:numPr>
          <w:ilvl w:val="0"/>
          <w:numId w:val="26"/>
        </w:numPr>
        <w:spacing w:after="0"/>
        <w:ind w:left="851" w:hanging="284"/>
        <w:jc w:val="both"/>
        <w:rPr>
          <w:rFonts w:ascii="Arial" w:eastAsia="Calibri" w:hAnsi="Arial" w:cs="Arial"/>
          <w:sz w:val="24"/>
          <w:szCs w:val="24"/>
        </w:rPr>
      </w:pPr>
      <w:r w:rsidRPr="00D8190A">
        <w:rPr>
          <w:rFonts w:ascii="Arial" w:eastAsia="Calibri" w:hAnsi="Arial" w:cs="Arial"/>
          <w:sz w:val="24"/>
          <w:szCs w:val="24"/>
        </w:rPr>
        <w:t>Usar placas metálicas en su nombre comercial, razón o denominación social, documentación o identificación;</w:t>
      </w:r>
    </w:p>
    <w:p w14:paraId="056CC909" w14:textId="77777777" w:rsidR="00B816B5" w:rsidRPr="00D8190A" w:rsidRDefault="00B816B5" w:rsidP="00D8190A">
      <w:pPr>
        <w:spacing w:after="0"/>
        <w:ind w:left="851" w:hanging="284"/>
        <w:jc w:val="both"/>
        <w:rPr>
          <w:rFonts w:ascii="Arial" w:eastAsia="Calibri" w:hAnsi="Arial" w:cs="Arial"/>
          <w:sz w:val="24"/>
          <w:szCs w:val="24"/>
        </w:rPr>
      </w:pPr>
    </w:p>
    <w:p w14:paraId="39691545" w14:textId="77777777" w:rsidR="00B816B5" w:rsidRPr="00D8190A" w:rsidRDefault="00B816B5" w:rsidP="00DF255E">
      <w:pPr>
        <w:numPr>
          <w:ilvl w:val="0"/>
          <w:numId w:val="26"/>
        </w:numPr>
        <w:spacing w:after="0"/>
        <w:ind w:left="851" w:hanging="284"/>
        <w:jc w:val="both"/>
        <w:rPr>
          <w:rFonts w:ascii="Arial" w:eastAsia="Calibri" w:hAnsi="Arial" w:cs="Arial"/>
          <w:sz w:val="24"/>
          <w:szCs w:val="24"/>
        </w:rPr>
      </w:pPr>
      <w:r w:rsidRPr="00D8190A">
        <w:rPr>
          <w:rFonts w:ascii="Arial" w:eastAsia="Calibri" w:hAnsi="Arial" w:cs="Arial"/>
          <w:sz w:val="24"/>
          <w:szCs w:val="24"/>
        </w:rPr>
        <w:t>Usar vehículos con logotipos, emblemas, lemas, uniformes, insignias y demás implementos de uso exclusivo de las fuerzas armadas, instituciones policiales de la Federación, Estados o Municipios;</w:t>
      </w:r>
    </w:p>
    <w:p w14:paraId="0F61B7FC" w14:textId="77777777" w:rsidR="00B816B5" w:rsidRPr="00D8190A" w:rsidRDefault="00B816B5" w:rsidP="00D8190A">
      <w:pPr>
        <w:spacing w:after="0"/>
        <w:ind w:left="851" w:hanging="284"/>
        <w:jc w:val="both"/>
        <w:rPr>
          <w:rFonts w:ascii="Arial" w:eastAsia="Calibri" w:hAnsi="Arial" w:cs="Arial"/>
          <w:sz w:val="24"/>
          <w:szCs w:val="24"/>
        </w:rPr>
      </w:pPr>
    </w:p>
    <w:p w14:paraId="32DBEFB3" w14:textId="77777777" w:rsidR="00B816B5" w:rsidRPr="00D8190A" w:rsidRDefault="00B816B5" w:rsidP="00DF255E">
      <w:pPr>
        <w:numPr>
          <w:ilvl w:val="0"/>
          <w:numId w:val="26"/>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Usar luces estroboscópicas, sirenas y torretas; </w:t>
      </w:r>
    </w:p>
    <w:p w14:paraId="3A8785DC" w14:textId="77777777" w:rsidR="00B816B5" w:rsidRPr="00D8190A" w:rsidRDefault="00B816B5" w:rsidP="00D8190A">
      <w:pPr>
        <w:spacing w:after="0"/>
        <w:ind w:left="851" w:hanging="284"/>
        <w:jc w:val="both"/>
        <w:rPr>
          <w:rFonts w:ascii="Arial" w:eastAsia="Calibri" w:hAnsi="Arial" w:cs="Arial"/>
          <w:sz w:val="24"/>
          <w:szCs w:val="24"/>
        </w:rPr>
      </w:pPr>
    </w:p>
    <w:p w14:paraId="7C272EF9" w14:textId="77777777" w:rsidR="00B816B5" w:rsidRPr="00D8190A" w:rsidRDefault="00B816B5" w:rsidP="00DF255E">
      <w:pPr>
        <w:numPr>
          <w:ilvl w:val="0"/>
          <w:numId w:val="26"/>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Usar cordones, rombos o insignias de mando, pantalones de asalto, bota tipo militar, boina u otra, que sea exclusiva de las fuerzas armadas o Instituciones Policiales de la Federación, Estados o Municipios; </w:t>
      </w:r>
    </w:p>
    <w:p w14:paraId="0641EF6F" w14:textId="77777777" w:rsidR="00B816B5" w:rsidRPr="00D8190A" w:rsidRDefault="00B816B5" w:rsidP="00D8190A">
      <w:pPr>
        <w:spacing w:after="0"/>
        <w:ind w:left="851" w:hanging="284"/>
        <w:jc w:val="both"/>
        <w:rPr>
          <w:rFonts w:ascii="Arial" w:eastAsia="Calibri" w:hAnsi="Arial" w:cs="Arial"/>
          <w:sz w:val="24"/>
          <w:szCs w:val="24"/>
        </w:rPr>
      </w:pPr>
    </w:p>
    <w:p w14:paraId="2A8B3B3C" w14:textId="77777777" w:rsidR="00B816B5" w:rsidRPr="00D8190A" w:rsidRDefault="00B816B5" w:rsidP="00DF255E">
      <w:pPr>
        <w:numPr>
          <w:ilvl w:val="0"/>
          <w:numId w:val="26"/>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Utilizar el uniforme, armamento y equipo fuera de los lugares y horario de prestación del servicio; y </w:t>
      </w:r>
      <w:r w:rsidRPr="00D8190A">
        <w:rPr>
          <w:rFonts w:ascii="Arial" w:eastAsia="Calibri" w:hAnsi="Arial" w:cs="Arial"/>
          <w:strike/>
          <w:sz w:val="24"/>
          <w:szCs w:val="24"/>
        </w:rPr>
        <w:t xml:space="preserve"> </w:t>
      </w:r>
      <w:r w:rsidRPr="00D8190A">
        <w:rPr>
          <w:rFonts w:ascii="Arial" w:eastAsia="Calibri" w:hAnsi="Arial" w:cs="Arial"/>
          <w:sz w:val="24"/>
          <w:szCs w:val="24"/>
        </w:rPr>
        <w:t xml:space="preserve"> </w:t>
      </w:r>
    </w:p>
    <w:p w14:paraId="3A6C3255" w14:textId="77777777" w:rsidR="00B816B5" w:rsidRPr="00D8190A" w:rsidRDefault="00B816B5" w:rsidP="00D8190A">
      <w:pPr>
        <w:spacing w:after="0"/>
        <w:ind w:left="851" w:hanging="284"/>
        <w:jc w:val="both"/>
        <w:rPr>
          <w:rFonts w:ascii="Arial" w:eastAsia="Calibri" w:hAnsi="Arial" w:cs="Arial"/>
          <w:sz w:val="24"/>
          <w:szCs w:val="24"/>
        </w:rPr>
      </w:pPr>
    </w:p>
    <w:p w14:paraId="7E93CBE2" w14:textId="2A341DE4" w:rsidR="007D477A" w:rsidRPr="00D8190A" w:rsidRDefault="00B816B5" w:rsidP="00DF255E">
      <w:pPr>
        <w:numPr>
          <w:ilvl w:val="0"/>
          <w:numId w:val="26"/>
        </w:numPr>
        <w:spacing w:after="0"/>
        <w:ind w:left="851" w:hanging="284"/>
        <w:jc w:val="both"/>
        <w:rPr>
          <w:rFonts w:ascii="Arial" w:eastAsia="Calibri" w:hAnsi="Arial" w:cs="Arial"/>
          <w:sz w:val="24"/>
          <w:szCs w:val="24"/>
        </w:rPr>
      </w:pPr>
      <w:r w:rsidRPr="00D8190A">
        <w:rPr>
          <w:rFonts w:ascii="Arial" w:eastAsia="Calibri" w:hAnsi="Arial" w:cs="Arial"/>
          <w:sz w:val="24"/>
          <w:szCs w:val="24"/>
        </w:rPr>
        <w:t>Obstaculizar, impedir, entorpecer, dilatar, dificultar el desarrollo de las diligencias de visita por parte del personal designado por la Dirección.</w:t>
      </w:r>
    </w:p>
    <w:p w14:paraId="07018F4C" w14:textId="77777777" w:rsidR="007D477A" w:rsidRPr="00D8190A" w:rsidRDefault="007D477A" w:rsidP="00D8190A">
      <w:pPr>
        <w:tabs>
          <w:tab w:val="left" w:pos="1134"/>
          <w:tab w:val="left" w:pos="1843"/>
          <w:tab w:val="left" w:pos="1985"/>
        </w:tabs>
        <w:spacing w:after="0"/>
        <w:ind w:left="2835"/>
        <w:jc w:val="right"/>
        <w:rPr>
          <w:rFonts w:ascii="Arial" w:eastAsia="Calibri" w:hAnsi="Arial" w:cs="Arial"/>
          <w:i/>
          <w:sz w:val="24"/>
          <w:szCs w:val="24"/>
        </w:rPr>
      </w:pPr>
    </w:p>
    <w:p w14:paraId="700A0DD5" w14:textId="77777777" w:rsidR="00B816B5" w:rsidRPr="00D8190A" w:rsidRDefault="00B816B5" w:rsidP="00D8190A">
      <w:pPr>
        <w:tabs>
          <w:tab w:val="left" w:pos="1134"/>
          <w:tab w:val="left" w:pos="1843"/>
          <w:tab w:val="left" w:pos="1985"/>
        </w:tabs>
        <w:spacing w:after="0"/>
        <w:jc w:val="right"/>
        <w:rPr>
          <w:rFonts w:ascii="Arial" w:eastAsia="Calibri" w:hAnsi="Arial" w:cs="Arial"/>
          <w:b/>
          <w:i/>
          <w:sz w:val="24"/>
          <w:szCs w:val="24"/>
        </w:rPr>
      </w:pPr>
      <w:r w:rsidRPr="00D8190A">
        <w:rPr>
          <w:rFonts w:ascii="Arial" w:eastAsia="Calibri" w:hAnsi="Arial" w:cs="Arial"/>
          <w:b/>
          <w:i/>
          <w:sz w:val="24"/>
          <w:szCs w:val="24"/>
        </w:rPr>
        <w:t xml:space="preserve">Obligación de supervisión </w:t>
      </w:r>
    </w:p>
    <w:p w14:paraId="4CC191C6" w14:textId="77777777" w:rsidR="00B816B5" w:rsidRPr="00D8190A" w:rsidRDefault="00B816B5" w:rsidP="00D8190A">
      <w:pPr>
        <w:tabs>
          <w:tab w:val="left" w:pos="1134"/>
          <w:tab w:val="left" w:pos="1843"/>
          <w:tab w:val="left" w:pos="1985"/>
        </w:tabs>
        <w:spacing w:after="0"/>
        <w:jc w:val="right"/>
        <w:rPr>
          <w:rFonts w:ascii="Arial" w:eastAsia="Calibri" w:hAnsi="Arial" w:cs="Arial"/>
          <w:b/>
          <w:i/>
          <w:sz w:val="24"/>
          <w:szCs w:val="24"/>
        </w:rPr>
      </w:pPr>
      <w:proofErr w:type="gramStart"/>
      <w:r w:rsidRPr="00D8190A">
        <w:rPr>
          <w:rFonts w:ascii="Arial" w:eastAsia="Calibri" w:hAnsi="Arial" w:cs="Arial"/>
          <w:b/>
          <w:i/>
          <w:sz w:val="24"/>
          <w:szCs w:val="24"/>
        </w:rPr>
        <w:t>del</w:t>
      </w:r>
      <w:proofErr w:type="gramEnd"/>
      <w:r w:rsidRPr="00D8190A">
        <w:rPr>
          <w:rFonts w:ascii="Arial" w:eastAsia="Calibri" w:hAnsi="Arial" w:cs="Arial"/>
          <w:b/>
          <w:i/>
          <w:sz w:val="24"/>
          <w:szCs w:val="24"/>
        </w:rPr>
        <w:t xml:space="preserve"> personal operativo y vigilantes </w:t>
      </w:r>
    </w:p>
    <w:p w14:paraId="39023A43"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Artículo 46.</w:t>
      </w:r>
      <w:r w:rsidRPr="00D8190A">
        <w:rPr>
          <w:rFonts w:ascii="Arial" w:eastAsia="Calibri" w:hAnsi="Arial" w:cs="Arial"/>
          <w:sz w:val="24"/>
          <w:szCs w:val="24"/>
        </w:rPr>
        <w:t xml:space="preserve"> Los prestadores del servicio supervisarán que su personal operativo se abstenga de:</w:t>
      </w:r>
    </w:p>
    <w:p w14:paraId="2581F44F" w14:textId="77777777" w:rsidR="00B816B5" w:rsidRPr="00D8190A" w:rsidRDefault="00B816B5" w:rsidP="00D8190A">
      <w:pPr>
        <w:tabs>
          <w:tab w:val="left" w:pos="1134"/>
        </w:tabs>
        <w:spacing w:after="0"/>
        <w:jc w:val="both"/>
        <w:rPr>
          <w:rFonts w:ascii="Arial" w:eastAsia="Calibri" w:hAnsi="Arial" w:cs="Arial"/>
          <w:sz w:val="24"/>
          <w:szCs w:val="24"/>
        </w:rPr>
      </w:pPr>
    </w:p>
    <w:p w14:paraId="0586379F" w14:textId="77777777" w:rsidR="00B816B5" w:rsidRPr="00D8190A" w:rsidRDefault="00B816B5" w:rsidP="00DF255E">
      <w:pPr>
        <w:widowControl w:val="0"/>
        <w:numPr>
          <w:ilvl w:val="0"/>
          <w:numId w:val="27"/>
        </w:numPr>
        <w:spacing w:after="0"/>
        <w:ind w:left="851" w:hanging="284"/>
        <w:jc w:val="both"/>
        <w:rPr>
          <w:rFonts w:ascii="Arial" w:eastAsia="Calibri" w:hAnsi="Arial" w:cs="Arial"/>
          <w:sz w:val="24"/>
          <w:szCs w:val="24"/>
        </w:rPr>
      </w:pPr>
      <w:r w:rsidRPr="00D8190A">
        <w:rPr>
          <w:rFonts w:ascii="Arial" w:eastAsia="Calibri" w:hAnsi="Arial" w:cs="Arial"/>
          <w:sz w:val="24"/>
          <w:szCs w:val="24"/>
        </w:rPr>
        <w:t>Presentarse a sus labore</w:t>
      </w:r>
      <w:r w:rsidR="00AA10FE" w:rsidRPr="00D8190A">
        <w:rPr>
          <w:rFonts w:ascii="Arial" w:eastAsia="Calibri" w:hAnsi="Arial" w:cs="Arial"/>
          <w:sz w:val="24"/>
          <w:szCs w:val="24"/>
        </w:rPr>
        <w:t xml:space="preserve">s bajo los efectos del alcohol o sustancias  psicoactivas </w:t>
      </w:r>
      <w:r w:rsidRPr="00D8190A">
        <w:rPr>
          <w:rFonts w:ascii="Arial" w:eastAsia="Calibri" w:hAnsi="Arial" w:cs="Arial"/>
          <w:sz w:val="24"/>
          <w:szCs w:val="24"/>
        </w:rPr>
        <w:t>o consumir</w:t>
      </w:r>
      <w:r w:rsidR="00AA10FE" w:rsidRPr="00D8190A">
        <w:rPr>
          <w:rFonts w:ascii="Arial" w:eastAsia="Calibri" w:hAnsi="Arial" w:cs="Arial"/>
          <w:sz w:val="24"/>
          <w:szCs w:val="24"/>
        </w:rPr>
        <w:t xml:space="preserve">las </w:t>
      </w:r>
      <w:r w:rsidRPr="00D8190A">
        <w:rPr>
          <w:rFonts w:ascii="Arial" w:eastAsia="Calibri" w:hAnsi="Arial" w:cs="Arial"/>
          <w:sz w:val="24"/>
          <w:szCs w:val="24"/>
        </w:rPr>
        <w:t>durante el desempeño de sus funciones;</w:t>
      </w:r>
    </w:p>
    <w:p w14:paraId="091075BA" w14:textId="77777777" w:rsidR="00B816B5" w:rsidRPr="00D8190A" w:rsidRDefault="00B816B5" w:rsidP="00D8190A">
      <w:pPr>
        <w:widowControl w:val="0"/>
        <w:spacing w:after="0"/>
        <w:ind w:left="851"/>
        <w:jc w:val="both"/>
        <w:rPr>
          <w:rFonts w:ascii="Arial" w:eastAsia="Calibri" w:hAnsi="Arial" w:cs="Arial"/>
          <w:sz w:val="24"/>
          <w:szCs w:val="24"/>
        </w:rPr>
      </w:pPr>
    </w:p>
    <w:p w14:paraId="5781256E" w14:textId="77777777" w:rsidR="00B816B5" w:rsidRPr="00D8190A" w:rsidRDefault="00B816B5" w:rsidP="00DF255E">
      <w:pPr>
        <w:widowControl w:val="0"/>
        <w:numPr>
          <w:ilvl w:val="0"/>
          <w:numId w:val="27"/>
        </w:numPr>
        <w:spacing w:after="0"/>
        <w:ind w:left="851" w:hanging="284"/>
        <w:jc w:val="both"/>
        <w:rPr>
          <w:rFonts w:ascii="Arial" w:eastAsia="Calibri" w:hAnsi="Arial" w:cs="Arial"/>
          <w:sz w:val="24"/>
          <w:szCs w:val="24"/>
        </w:rPr>
      </w:pPr>
      <w:r w:rsidRPr="00D8190A">
        <w:rPr>
          <w:rFonts w:ascii="Arial" w:eastAsia="Calibri" w:hAnsi="Arial" w:cs="Arial"/>
          <w:sz w:val="24"/>
          <w:szCs w:val="24"/>
        </w:rPr>
        <w:t>Incurrir en falta de honradez, probidad y cualquier tipo de conductas ilícitas;</w:t>
      </w:r>
    </w:p>
    <w:p w14:paraId="1085C408" w14:textId="77777777" w:rsidR="00B816B5" w:rsidRPr="00D8190A" w:rsidRDefault="00B816B5" w:rsidP="00D8190A">
      <w:pPr>
        <w:widowControl w:val="0"/>
        <w:spacing w:after="0"/>
        <w:ind w:left="851"/>
        <w:jc w:val="both"/>
        <w:rPr>
          <w:rFonts w:ascii="Arial" w:eastAsia="Calibri" w:hAnsi="Arial" w:cs="Arial"/>
          <w:sz w:val="24"/>
          <w:szCs w:val="24"/>
        </w:rPr>
      </w:pPr>
    </w:p>
    <w:p w14:paraId="76BE1CED" w14:textId="77777777" w:rsidR="00B816B5" w:rsidRPr="00D8190A" w:rsidRDefault="00B816B5" w:rsidP="00DF255E">
      <w:pPr>
        <w:widowControl w:val="0"/>
        <w:numPr>
          <w:ilvl w:val="0"/>
          <w:numId w:val="27"/>
        </w:numPr>
        <w:spacing w:after="0"/>
        <w:ind w:left="851" w:hanging="284"/>
        <w:jc w:val="both"/>
        <w:rPr>
          <w:rFonts w:ascii="Arial" w:eastAsia="Calibri" w:hAnsi="Arial" w:cs="Arial"/>
          <w:sz w:val="24"/>
          <w:szCs w:val="24"/>
        </w:rPr>
      </w:pPr>
      <w:r w:rsidRPr="00D8190A">
        <w:rPr>
          <w:rFonts w:ascii="Arial" w:eastAsia="Calibri" w:hAnsi="Arial" w:cs="Arial"/>
          <w:sz w:val="24"/>
          <w:szCs w:val="24"/>
        </w:rPr>
        <w:t>Divulgar información por cualquier medio, derivada del ejercicio de sus funciones;</w:t>
      </w:r>
    </w:p>
    <w:p w14:paraId="7668AEE0" w14:textId="77777777" w:rsidR="00B816B5" w:rsidRPr="00D8190A" w:rsidRDefault="00B816B5" w:rsidP="00D8190A">
      <w:pPr>
        <w:widowControl w:val="0"/>
        <w:spacing w:after="0"/>
        <w:ind w:left="851"/>
        <w:jc w:val="both"/>
        <w:rPr>
          <w:rFonts w:ascii="Arial" w:eastAsia="Calibri" w:hAnsi="Arial" w:cs="Arial"/>
          <w:sz w:val="24"/>
          <w:szCs w:val="24"/>
        </w:rPr>
      </w:pPr>
    </w:p>
    <w:p w14:paraId="2909AE1A" w14:textId="77777777" w:rsidR="00B816B5" w:rsidRPr="00D8190A" w:rsidRDefault="00B816B5" w:rsidP="00DF255E">
      <w:pPr>
        <w:widowControl w:val="0"/>
        <w:numPr>
          <w:ilvl w:val="0"/>
          <w:numId w:val="27"/>
        </w:numPr>
        <w:spacing w:after="0"/>
        <w:ind w:left="851" w:hanging="284"/>
        <w:jc w:val="both"/>
        <w:rPr>
          <w:rFonts w:ascii="Arial" w:eastAsia="Calibri" w:hAnsi="Arial" w:cs="Arial"/>
          <w:sz w:val="24"/>
          <w:szCs w:val="24"/>
        </w:rPr>
      </w:pPr>
      <w:r w:rsidRPr="00D8190A">
        <w:rPr>
          <w:rFonts w:ascii="Arial" w:eastAsia="Calibri" w:hAnsi="Arial" w:cs="Arial"/>
          <w:sz w:val="24"/>
          <w:szCs w:val="24"/>
        </w:rPr>
        <w:t>Hacer mal uso dentro y fuera de sus horarios de trabajo de los instrumentos, uniforme y equipo que le sea proporcionado para prestar sus servicios;</w:t>
      </w:r>
    </w:p>
    <w:p w14:paraId="7368F67B" w14:textId="77777777" w:rsidR="00B816B5" w:rsidRPr="00D8190A" w:rsidRDefault="00B816B5" w:rsidP="00D8190A">
      <w:pPr>
        <w:widowControl w:val="0"/>
        <w:spacing w:after="0"/>
        <w:ind w:left="851"/>
        <w:jc w:val="both"/>
        <w:rPr>
          <w:rFonts w:ascii="Arial" w:eastAsia="Calibri" w:hAnsi="Arial" w:cs="Arial"/>
          <w:sz w:val="24"/>
          <w:szCs w:val="24"/>
        </w:rPr>
      </w:pPr>
    </w:p>
    <w:p w14:paraId="1CC4C120" w14:textId="77777777" w:rsidR="00B816B5" w:rsidRPr="00D8190A" w:rsidRDefault="00B816B5" w:rsidP="00DF255E">
      <w:pPr>
        <w:widowControl w:val="0"/>
        <w:numPr>
          <w:ilvl w:val="0"/>
          <w:numId w:val="27"/>
        </w:numPr>
        <w:spacing w:after="0"/>
        <w:ind w:left="851" w:hanging="284"/>
        <w:jc w:val="both"/>
        <w:rPr>
          <w:rFonts w:ascii="Arial" w:eastAsia="Calibri" w:hAnsi="Arial" w:cs="Arial"/>
          <w:sz w:val="24"/>
          <w:szCs w:val="24"/>
        </w:rPr>
      </w:pPr>
      <w:r w:rsidRPr="00D8190A">
        <w:rPr>
          <w:rFonts w:ascii="Arial" w:eastAsia="Calibri" w:hAnsi="Arial" w:cs="Arial"/>
          <w:sz w:val="24"/>
          <w:szCs w:val="24"/>
        </w:rPr>
        <w:t>Inferir, tolerar o permitir actos de tortura, malos tratos, actos crueles, inhumanos o degradantes, aun cuando se trate de una orden superior o se argumenten circunstancias especiales, tales como amenazas a la seguridad pública, y</w:t>
      </w:r>
    </w:p>
    <w:p w14:paraId="4331A697" w14:textId="77777777" w:rsidR="00B816B5" w:rsidRPr="00D8190A" w:rsidRDefault="00B816B5" w:rsidP="00D8190A">
      <w:pPr>
        <w:widowControl w:val="0"/>
        <w:spacing w:after="0"/>
        <w:ind w:left="851"/>
        <w:jc w:val="both"/>
        <w:rPr>
          <w:rFonts w:ascii="Arial" w:eastAsia="Calibri" w:hAnsi="Arial" w:cs="Arial"/>
          <w:sz w:val="24"/>
          <w:szCs w:val="24"/>
        </w:rPr>
      </w:pPr>
    </w:p>
    <w:p w14:paraId="62D0D102" w14:textId="77777777" w:rsidR="00B816B5" w:rsidRPr="00D8190A" w:rsidRDefault="00B816B5" w:rsidP="00DF255E">
      <w:pPr>
        <w:widowControl w:val="0"/>
        <w:numPr>
          <w:ilvl w:val="0"/>
          <w:numId w:val="27"/>
        </w:numPr>
        <w:spacing w:after="0"/>
        <w:ind w:left="851" w:hanging="284"/>
        <w:jc w:val="both"/>
        <w:rPr>
          <w:rFonts w:ascii="Arial" w:eastAsia="Calibri" w:hAnsi="Arial" w:cs="Arial"/>
          <w:sz w:val="24"/>
          <w:szCs w:val="24"/>
        </w:rPr>
      </w:pPr>
      <w:r w:rsidRPr="00D8190A">
        <w:rPr>
          <w:rFonts w:ascii="Arial" w:eastAsia="Calibri" w:hAnsi="Arial" w:cs="Arial"/>
          <w:sz w:val="24"/>
          <w:szCs w:val="24"/>
        </w:rPr>
        <w:lastRenderedPageBreak/>
        <w:t>Las demás que establezcan las disposiciones legales aplicables y el presente reglamento.</w:t>
      </w:r>
    </w:p>
    <w:p w14:paraId="7FEF37FA" w14:textId="77777777" w:rsidR="00B816B5" w:rsidRPr="00D8190A" w:rsidRDefault="00B816B5" w:rsidP="00D8190A">
      <w:pPr>
        <w:pStyle w:val="Prrafodelista"/>
        <w:spacing w:line="276" w:lineRule="auto"/>
        <w:rPr>
          <w:rFonts w:ascii="Arial" w:eastAsia="Calibri" w:hAnsi="Arial" w:cs="Arial"/>
        </w:rPr>
      </w:pPr>
    </w:p>
    <w:p w14:paraId="17437480" w14:textId="0E929864" w:rsidR="00B816B5" w:rsidRDefault="0089371B" w:rsidP="00D8190A">
      <w:pPr>
        <w:spacing w:after="0"/>
        <w:jc w:val="both"/>
        <w:rPr>
          <w:rFonts w:ascii="Arial" w:eastAsia="Calibri" w:hAnsi="Arial" w:cs="Arial"/>
          <w:b/>
          <w:sz w:val="24"/>
          <w:szCs w:val="24"/>
        </w:rPr>
      </w:pPr>
      <w:r w:rsidRPr="00D8190A">
        <w:rPr>
          <w:rFonts w:ascii="Arial" w:eastAsia="Calibri" w:hAnsi="Arial" w:cs="Arial"/>
          <w:b/>
          <w:sz w:val="24"/>
          <w:szCs w:val="24"/>
        </w:rPr>
        <w:t>Derogado.</w:t>
      </w:r>
    </w:p>
    <w:p w14:paraId="652EA665" w14:textId="2F26F222" w:rsidR="00817764" w:rsidRPr="00A7423E" w:rsidRDefault="00817764" w:rsidP="00A7423E">
      <w:pPr>
        <w:tabs>
          <w:tab w:val="left" w:pos="5841"/>
        </w:tabs>
        <w:jc w:val="right"/>
        <w:rPr>
          <w:rFonts w:ascii="Arial" w:hAnsi="Arial" w:cs="Arial"/>
          <w:sz w:val="24"/>
          <w:szCs w:val="24"/>
        </w:rPr>
      </w:pPr>
      <w:r>
        <w:rPr>
          <w:rFonts w:ascii="Arial" w:hAnsi="Arial" w:cs="Arial"/>
          <w:b/>
          <w:color w:val="002060"/>
          <w:sz w:val="20"/>
          <w:szCs w:val="20"/>
        </w:rPr>
        <w:t>Párrafo derogado</w:t>
      </w:r>
      <w:r w:rsidRPr="004275B3">
        <w:rPr>
          <w:rFonts w:ascii="Arial" w:hAnsi="Arial" w:cs="Arial"/>
          <w:b/>
          <w:color w:val="002060"/>
          <w:sz w:val="20"/>
          <w:szCs w:val="20"/>
        </w:rPr>
        <w:t xml:space="preserve"> P.O. 21-09-2022</w:t>
      </w:r>
    </w:p>
    <w:p w14:paraId="4C8527FA" w14:textId="77777777" w:rsidR="00B816B5" w:rsidRPr="00D8190A" w:rsidRDefault="00B816B5" w:rsidP="00D8190A">
      <w:pPr>
        <w:tabs>
          <w:tab w:val="left" w:pos="1134"/>
        </w:tabs>
        <w:spacing w:after="0"/>
        <w:rPr>
          <w:rFonts w:ascii="Arial" w:eastAsia="Calibri" w:hAnsi="Arial" w:cs="Arial"/>
          <w:b/>
          <w:sz w:val="24"/>
          <w:szCs w:val="24"/>
        </w:rPr>
      </w:pPr>
    </w:p>
    <w:p w14:paraId="2B5B7C69" w14:textId="77777777" w:rsidR="00B816B5" w:rsidRPr="00D8190A" w:rsidRDefault="00B816B5" w:rsidP="00D8190A">
      <w:pPr>
        <w:spacing w:after="0"/>
        <w:jc w:val="center"/>
        <w:rPr>
          <w:rFonts w:ascii="Arial" w:eastAsia="Calibri" w:hAnsi="Arial" w:cs="Arial"/>
          <w:b/>
          <w:sz w:val="24"/>
          <w:szCs w:val="24"/>
        </w:rPr>
      </w:pPr>
      <w:r w:rsidRPr="00D8190A">
        <w:rPr>
          <w:rFonts w:ascii="Arial" w:eastAsia="Calibri" w:hAnsi="Arial" w:cs="Arial"/>
          <w:b/>
          <w:sz w:val="24"/>
          <w:szCs w:val="24"/>
        </w:rPr>
        <w:t>CAPÍTULO VI</w:t>
      </w:r>
    </w:p>
    <w:p w14:paraId="6FC092C5" w14:textId="77777777" w:rsidR="00B816B5" w:rsidRPr="00D8190A" w:rsidRDefault="00B816B5" w:rsidP="00D8190A">
      <w:pPr>
        <w:spacing w:after="0"/>
        <w:jc w:val="center"/>
        <w:rPr>
          <w:rFonts w:ascii="Arial" w:eastAsia="Calibri" w:hAnsi="Arial" w:cs="Arial"/>
          <w:b/>
          <w:sz w:val="24"/>
          <w:szCs w:val="24"/>
        </w:rPr>
      </w:pPr>
      <w:r w:rsidRPr="00D8190A">
        <w:rPr>
          <w:rFonts w:ascii="Arial" w:eastAsia="Calibri" w:hAnsi="Arial" w:cs="Arial"/>
          <w:b/>
          <w:sz w:val="24"/>
          <w:szCs w:val="24"/>
        </w:rPr>
        <w:t xml:space="preserve">DE LAS VISITAS DE SUPERVISIÓN, </w:t>
      </w:r>
    </w:p>
    <w:p w14:paraId="49CB8C79" w14:textId="77777777" w:rsidR="00B816B5" w:rsidRPr="00D8190A" w:rsidRDefault="00B816B5" w:rsidP="00D8190A">
      <w:pPr>
        <w:spacing w:after="0"/>
        <w:jc w:val="center"/>
        <w:rPr>
          <w:rFonts w:ascii="Arial" w:eastAsia="Calibri" w:hAnsi="Arial" w:cs="Arial"/>
          <w:b/>
          <w:sz w:val="24"/>
          <w:szCs w:val="24"/>
        </w:rPr>
      </w:pPr>
      <w:r w:rsidRPr="00D8190A">
        <w:rPr>
          <w:rFonts w:ascii="Arial" w:eastAsia="Calibri" w:hAnsi="Arial" w:cs="Arial"/>
          <w:b/>
          <w:sz w:val="24"/>
          <w:szCs w:val="24"/>
        </w:rPr>
        <w:t xml:space="preserve">VERIFICACIÓN Y VIGILANCIA </w:t>
      </w:r>
    </w:p>
    <w:p w14:paraId="20D8D001" w14:textId="77777777" w:rsidR="00B816B5" w:rsidRPr="00D8190A" w:rsidRDefault="00B816B5" w:rsidP="00D8190A">
      <w:pPr>
        <w:spacing w:after="0"/>
        <w:jc w:val="center"/>
        <w:rPr>
          <w:rFonts w:ascii="Arial" w:eastAsia="Calibri" w:hAnsi="Arial" w:cs="Arial"/>
          <w:b/>
          <w:i/>
          <w:sz w:val="24"/>
          <w:szCs w:val="24"/>
        </w:rPr>
      </w:pPr>
    </w:p>
    <w:p w14:paraId="38B08C3B"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Visitas</w:t>
      </w:r>
    </w:p>
    <w:p w14:paraId="2937FC12" w14:textId="2759D274" w:rsidR="0089371B" w:rsidRPr="00D8190A" w:rsidRDefault="00B816B5" w:rsidP="00D8190A">
      <w:pPr>
        <w:tabs>
          <w:tab w:val="left" w:pos="1134"/>
          <w:tab w:val="left" w:pos="5841"/>
        </w:tabs>
        <w:jc w:val="both"/>
        <w:rPr>
          <w:rFonts w:ascii="Arial" w:hAnsi="Arial" w:cs="Arial"/>
          <w:sz w:val="24"/>
          <w:szCs w:val="24"/>
        </w:rPr>
      </w:pPr>
      <w:r w:rsidRPr="00D8190A">
        <w:rPr>
          <w:rFonts w:ascii="Arial" w:eastAsia="Calibri" w:hAnsi="Arial" w:cs="Arial"/>
          <w:b/>
          <w:sz w:val="24"/>
          <w:szCs w:val="24"/>
        </w:rPr>
        <w:t>Artículo 47.</w:t>
      </w:r>
      <w:r w:rsidRPr="00D8190A">
        <w:rPr>
          <w:rFonts w:ascii="Arial" w:eastAsia="Calibri" w:hAnsi="Arial" w:cs="Arial"/>
          <w:sz w:val="24"/>
          <w:szCs w:val="24"/>
        </w:rPr>
        <w:t xml:space="preserve"> </w:t>
      </w:r>
      <w:r w:rsidR="0089371B" w:rsidRPr="00D8190A">
        <w:rPr>
          <w:rFonts w:ascii="Arial" w:hAnsi="Arial" w:cs="Arial"/>
          <w:sz w:val="24"/>
          <w:szCs w:val="24"/>
        </w:rPr>
        <w:t>La Dirección llevará a cabo visitas de supervisión y verificación del cumplimiento de los requisitos y obligaciones a cargo de los usuarios y prestadores del servicio de Seguridad Privada, a que se refiere el presente reglamento y demás disposiciones legales aplicables.</w:t>
      </w:r>
    </w:p>
    <w:p w14:paraId="63CDF6BC" w14:textId="77777777" w:rsidR="0089371B" w:rsidRDefault="0089371B" w:rsidP="00817764">
      <w:pPr>
        <w:tabs>
          <w:tab w:val="left" w:pos="1134"/>
          <w:tab w:val="left" w:pos="5841"/>
        </w:tabs>
        <w:spacing w:after="0"/>
        <w:jc w:val="both"/>
        <w:rPr>
          <w:rFonts w:ascii="Arial" w:hAnsi="Arial" w:cs="Arial"/>
          <w:sz w:val="24"/>
          <w:szCs w:val="24"/>
        </w:rPr>
      </w:pPr>
      <w:r w:rsidRPr="00D8190A">
        <w:rPr>
          <w:rFonts w:ascii="Arial" w:hAnsi="Arial" w:cs="Arial"/>
          <w:sz w:val="24"/>
          <w:szCs w:val="24"/>
        </w:rPr>
        <w:t>Del mismo modo realizará visitas permanentes de vigilancia en el Municipio para la detección de prestadores irregulares de los servicios de Seguridad Privada, así como en los lugares que ocupen las oficinas matrices, sucursales o cualquier anexo donde presten servicios.</w:t>
      </w:r>
    </w:p>
    <w:p w14:paraId="1E9914D3" w14:textId="0B93CA7C" w:rsidR="00817764" w:rsidRPr="00D8190A"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13B25EAC" w14:textId="74ED4EFA" w:rsidR="006B376D" w:rsidRPr="00D8190A" w:rsidRDefault="006B376D" w:rsidP="00D8190A">
      <w:pPr>
        <w:tabs>
          <w:tab w:val="left" w:pos="1134"/>
        </w:tabs>
        <w:spacing w:after="0"/>
        <w:jc w:val="both"/>
        <w:rPr>
          <w:rFonts w:ascii="Arial" w:eastAsia="Calibri" w:hAnsi="Arial" w:cs="Arial"/>
          <w:b/>
          <w:i/>
          <w:sz w:val="24"/>
          <w:szCs w:val="24"/>
        </w:rPr>
      </w:pPr>
    </w:p>
    <w:p w14:paraId="3CE6AB0D"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De la Supervisión</w:t>
      </w:r>
    </w:p>
    <w:p w14:paraId="783CDEE5" w14:textId="75C2345D"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Artículo 48.</w:t>
      </w:r>
      <w:r w:rsidRPr="00D8190A">
        <w:rPr>
          <w:rFonts w:ascii="Arial" w:eastAsia="Calibri" w:hAnsi="Arial" w:cs="Arial"/>
          <w:sz w:val="24"/>
          <w:szCs w:val="24"/>
        </w:rPr>
        <w:t xml:space="preserve"> </w:t>
      </w:r>
      <w:r w:rsidR="0089371B" w:rsidRPr="00D8190A">
        <w:rPr>
          <w:rFonts w:ascii="Arial" w:hAnsi="Arial" w:cs="Arial"/>
          <w:sz w:val="24"/>
          <w:szCs w:val="24"/>
        </w:rPr>
        <w:t>La Dirección por conducto de su personal realizará visitas de supervisión a los prestadores que cuenten con la Conformidad, por lo menos una vez durante el año de vigencia a efecto de corroborar el debido cumplimiento de las disposiciones contenidas en el presente reglamento y demás disposiciones legales aplicables.</w:t>
      </w:r>
    </w:p>
    <w:p w14:paraId="523FFAD7" w14:textId="77777777" w:rsidR="00B816B5" w:rsidRPr="00D8190A" w:rsidRDefault="00B816B5" w:rsidP="00D8190A">
      <w:pPr>
        <w:tabs>
          <w:tab w:val="left" w:pos="1134"/>
        </w:tabs>
        <w:spacing w:after="0"/>
        <w:jc w:val="both"/>
        <w:rPr>
          <w:rFonts w:ascii="Arial" w:eastAsia="Calibri" w:hAnsi="Arial" w:cs="Arial"/>
          <w:sz w:val="24"/>
          <w:szCs w:val="24"/>
        </w:rPr>
      </w:pPr>
    </w:p>
    <w:p w14:paraId="7B86E97C" w14:textId="77777777" w:rsidR="00B816B5"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sz w:val="24"/>
          <w:szCs w:val="24"/>
        </w:rPr>
        <w:t>La visita de verificación se realizará, previo a la emisión del Dictamen técnico a fin de corroborar la información y documentación presentada por el solicitante.</w:t>
      </w:r>
    </w:p>
    <w:p w14:paraId="062E07C4" w14:textId="0BB2BD06"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01B84305" w14:textId="77777777" w:rsidR="00B816B5" w:rsidRPr="00D8190A" w:rsidRDefault="00B816B5" w:rsidP="00D8190A">
      <w:pPr>
        <w:tabs>
          <w:tab w:val="left" w:pos="1134"/>
        </w:tabs>
        <w:spacing w:after="0"/>
        <w:jc w:val="both"/>
        <w:rPr>
          <w:rFonts w:ascii="Arial" w:eastAsia="Calibri" w:hAnsi="Arial" w:cs="Arial"/>
          <w:sz w:val="24"/>
          <w:szCs w:val="24"/>
        </w:rPr>
      </w:pPr>
    </w:p>
    <w:p w14:paraId="14EFCBCB" w14:textId="77777777" w:rsidR="00B816B5" w:rsidRPr="00D8190A" w:rsidRDefault="00B816B5" w:rsidP="00D8190A">
      <w:pPr>
        <w:tabs>
          <w:tab w:val="left" w:pos="2670"/>
        </w:tabs>
        <w:spacing w:after="0"/>
        <w:jc w:val="right"/>
        <w:rPr>
          <w:rFonts w:ascii="Arial" w:eastAsia="Calibri" w:hAnsi="Arial" w:cs="Arial"/>
          <w:b/>
          <w:i/>
          <w:sz w:val="24"/>
          <w:szCs w:val="24"/>
        </w:rPr>
      </w:pPr>
      <w:r w:rsidRPr="00D8190A">
        <w:rPr>
          <w:rFonts w:ascii="Arial" w:eastAsia="Calibri" w:hAnsi="Arial" w:cs="Arial"/>
          <w:b/>
          <w:i/>
          <w:sz w:val="24"/>
          <w:szCs w:val="24"/>
        </w:rPr>
        <w:t xml:space="preserve">Procedencia de las visitas </w:t>
      </w:r>
    </w:p>
    <w:p w14:paraId="4E69EE55"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Artículo 49.</w:t>
      </w:r>
      <w:r w:rsidRPr="00D8190A">
        <w:rPr>
          <w:rFonts w:ascii="Arial" w:eastAsia="Calibri" w:hAnsi="Arial" w:cs="Arial"/>
          <w:sz w:val="24"/>
          <w:szCs w:val="24"/>
        </w:rPr>
        <w:t xml:space="preserve"> La Dirección podrá ordenar visitas de supervisión, vigilancia o verificación, que procedan cuando:</w:t>
      </w:r>
    </w:p>
    <w:p w14:paraId="50E91D93" w14:textId="77777777" w:rsidR="00B816B5" w:rsidRPr="00D8190A" w:rsidRDefault="00B816B5" w:rsidP="00D8190A">
      <w:pPr>
        <w:tabs>
          <w:tab w:val="left" w:pos="1134"/>
        </w:tabs>
        <w:spacing w:after="0"/>
        <w:jc w:val="both"/>
        <w:rPr>
          <w:rFonts w:ascii="Arial" w:eastAsia="Calibri" w:hAnsi="Arial" w:cs="Arial"/>
          <w:b/>
          <w:sz w:val="24"/>
          <w:szCs w:val="24"/>
        </w:rPr>
      </w:pPr>
    </w:p>
    <w:p w14:paraId="3D44AC10" w14:textId="3D5BBA5E" w:rsidR="0089371B" w:rsidRPr="00817764" w:rsidRDefault="0089371B" w:rsidP="00817764">
      <w:pPr>
        <w:pStyle w:val="Prrafodelista"/>
        <w:numPr>
          <w:ilvl w:val="0"/>
          <w:numId w:val="54"/>
        </w:numPr>
        <w:tabs>
          <w:tab w:val="left" w:pos="5841"/>
        </w:tabs>
        <w:spacing w:line="276" w:lineRule="auto"/>
        <w:ind w:left="709" w:hanging="425"/>
        <w:contextualSpacing/>
        <w:jc w:val="both"/>
        <w:rPr>
          <w:rFonts w:ascii="Arial" w:eastAsia="Calibri" w:hAnsi="Arial" w:cs="Arial"/>
        </w:rPr>
      </w:pPr>
      <w:r w:rsidRPr="00D8190A">
        <w:rPr>
          <w:rFonts w:ascii="Arial" w:eastAsia="Calibri" w:hAnsi="Arial" w:cs="Arial"/>
        </w:rPr>
        <w:t>Se tenga conocimiento de la realización de actividades relacionadas con la Seguridad Privada sin contar con la Conformidad Municipal y Autorización Estatal;</w:t>
      </w:r>
    </w:p>
    <w:p w14:paraId="630A47C0" w14:textId="112B539D"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51CBEB8D" w14:textId="3C26EE6F" w:rsidR="0089371B" w:rsidRPr="00817764" w:rsidRDefault="0089371B" w:rsidP="00817764">
      <w:pPr>
        <w:pStyle w:val="Prrafodelista"/>
        <w:numPr>
          <w:ilvl w:val="0"/>
          <w:numId w:val="54"/>
        </w:numPr>
        <w:tabs>
          <w:tab w:val="left" w:pos="5841"/>
        </w:tabs>
        <w:spacing w:line="276" w:lineRule="auto"/>
        <w:ind w:left="709" w:hanging="425"/>
        <w:contextualSpacing/>
        <w:jc w:val="both"/>
        <w:rPr>
          <w:rFonts w:ascii="Arial" w:eastAsia="Calibri" w:hAnsi="Arial" w:cs="Arial"/>
        </w:rPr>
      </w:pPr>
      <w:r w:rsidRPr="00D8190A">
        <w:rPr>
          <w:rFonts w:ascii="Arial" w:eastAsia="Calibri" w:hAnsi="Arial" w:cs="Arial"/>
        </w:rPr>
        <w:lastRenderedPageBreak/>
        <w:t>Exista queja que contenga, por lo menos, la ubicación y la descripción de los hechos que constituyan las probables omisiones o irregularidades, con motivo de la prestación del servicio de Seguridad Privada;</w:t>
      </w:r>
    </w:p>
    <w:p w14:paraId="3CA68AF6" w14:textId="5D64B599"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1CA5A517" w14:textId="28EAFAC1" w:rsidR="0089371B" w:rsidRPr="00817764" w:rsidRDefault="0089371B" w:rsidP="00817764">
      <w:pPr>
        <w:pStyle w:val="Prrafodelista"/>
        <w:numPr>
          <w:ilvl w:val="0"/>
          <w:numId w:val="54"/>
        </w:numPr>
        <w:tabs>
          <w:tab w:val="left" w:pos="5841"/>
        </w:tabs>
        <w:spacing w:line="276" w:lineRule="auto"/>
        <w:ind w:left="709" w:hanging="425"/>
        <w:contextualSpacing/>
        <w:jc w:val="both"/>
        <w:rPr>
          <w:rFonts w:ascii="Arial" w:eastAsia="Calibri" w:hAnsi="Arial" w:cs="Arial"/>
        </w:rPr>
      </w:pPr>
      <w:r w:rsidRPr="00D8190A">
        <w:rPr>
          <w:rFonts w:ascii="Arial" w:eastAsia="Calibri" w:hAnsi="Arial" w:cs="Arial"/>
        </w:rPr>
        <w:t>Se tenga conocimiento de un hecho realizado por personal del prestador de servicios que pudieran ser constitutivos de algún ilícito, falta o infracción administrativa, con motivo del servicio;</w:t>
      </w:r>
    </w:p>
    <w:p w14:paraId="7B978F89" w14:textId="694BDDF1"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3B5624CF" w14:textId="21ABB21B" w:rsidR="0089371B" w:rsidRPr="00817764" w:rsidRDefault="0089371B" w:rsidP="00817764">
      <w:pPr>
        <w:pStyle w:val="Prrafodelista"/>
        <w:numPr>
          <w:ilvl w:val="0"/>
          <w:numId w:val="54"/>
        </w:numPr>
        <w:tabs>
          <w:tab w:val="left" w:pos="5841"/>
        </w:tabs>
        <w:spacing w:line="276" w:lineRule="auto"/>
        <w:ind w:left="709" w:hanging="425"/>
        <w:contextualSpacing/>
        <w:jc w:val="both"/>
        <w:rPr>
          <w:rFonts w:ascii="Arial" w:eastAsia="Calibri" w:hAnsi="Arial" w:cs="Arial"/>
        </w:rPr>
      </w:pPr>
      <w:r w:rsidRPr="00D8190A">
        <w:rPr>
          <w:rFonts w:ascii="Arial" w:eastAsia="Calibri" w:hAnsi="Arial" w:cs="Arial"/>
        </w:rPr>
        <w:t>Se advierta de la documentación exhibida por el prestador de servicios, la existencia de posibles irregularidades imputables al interesado o que este se condujo con falsedad;</w:t>
      </w:r>
    </w:p>
    <w:p w14:paraId="1E8E681B" w14:textId="25A860E9"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057FF8A4" w14:textId="50C9E60B" w:rsidR="0089371B" w:rsidRPr="00817764" w:rsidRDefault="0089371B" w:rsidP="00817764">
      <w:pPr>
        <w:pStyle w:val="Prrafodelista"/>
        <w:numPr>
          <w:ilvl w:val="0"/>
          <w:numId w:val="54"/>
        </w:numPr>
        <w:tabs>
          <w:tab w:val="left" w:pos="5841"/>
        </w:tabs>
        <w:spacing w:line="276" w:lineRule="auto"/>
        <w:ind w:left="709" w:hanging="425"/>
        <w:contextualSpacing/>
        <w:jc w:val="both"/>
        <w:rPr>
          <w:rFonts w:ascii="Arial" w:eastAsia="Calibri" w:hAnsi="Arial" w:cs="Arial"/>
        </w:rPr>
      </w:pPr>
      <w:r w:rsidRPr="00D8190A">
        <w:rPr>
          <w:rFonts w:ascii="Arial" w:eastAsia="Calibri" w:hAnsi="Arial" w:cs="Arial"/>
        </w:rPr>
        <w:t xml:space="preserve">Se tenga conocimiento de accidentes o siniestros ocurridos en lugares o establecimientos, con motivo de la prestación de servicios de Seguridad Privada; </w:t>
      </w:r>
    </w:p>
    <w:p w14:paraId="479A8623" w14:textId="19BBFE02"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3B17925F" w14:textId="10E4702B" w:rsidR="0089371B" w:rsidRPr="00817764" w:rsidRDefault="0089371B" w:rsidP="00817764">
      <w:pPr>
        <w:pStyle w:val="Prrafodelista"/>
        <w:numPr>
          <w:ilvl w:val="0"/>
          <w:numId w:val="54"/>
        </w:numPr>
        <w:tabs>
          <w:tab w:val="left" w:pos="5841"/>
        </w:tabs>
        <w:spacing w:line="276" w:lineRule="auto"/>
        <w:ind w:left="709" w:hanging="425"/>
        <w:contextualSpacing/>
        <w:jc w:val="both"/>
        <w:rPr>
          <w:rFonts w:ascii="Arial" w:eastAsia="Calibri" w:hAnsi="Arial" w:cs="Arial"/>
        </w:rPr>
      </w:pPr>
      <w:r w:rsidRPr="00D8190A">
        <w:rPr>
          <w:rFonts w:ascii="Arial" w:eastAsia="Calibri" w:hAnsi="Arial" w:cs="Arial"/>
        </w:rPr>
        <w:t>Se obstaculice o se niegue la práctica de una visita, se proporcione información falsa, o se tenga conocimiento de que el personal operativo se conduce con dolo, mala fe o violencia en la prestación del servicio de Seguridad Privada;</w:t>
      </w:r>
    </w:p>
    <w:p w14:paraId="5C0C4767" w14:textId="0B9006D3" w:rsidR="00817764" w:rsidRPr="00817764" w:rsidRDefault="00817764" w:rsidP="00817764">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1C135576" w14:textId="77777777" w:rsidR="0089371B" w:rsidRPr="00D8190A" w:rsidRDefault="00B816B5" w:rsidP="00DF255E">
      <w:pPr>
        <w:pStyle w:val="Prrafodelista"/>
        <w:numPr>
          <w:ilvl w:val="0"/>
          <w:numId w:val="54"/>
        </w:numPr>
        <w:tabs>
          <w:tab w:val="left" w:pos="5841"/>
        </w:tabs>
        <w:spacing w:after="160" w:line="276" w:lineRule="auto"/>
        <w:ind w:left="709" w:hanging="425"/>
        <w:contextualSpacing/>
        <w:jc w:val="both"/>
        <w:rPr>
          <w:rFonts w:ascii="Arial" w:eastAsia="Calibri" w:hAnsi="Arial" w:cs="Arial"/>
        </w:rPr>
      </w:pPr>
      <w:r w:rsidRPr="00D8190A">
        <w:rPr>
          <w:rFonts w:ascii="Arial" w:eastAsia="Calibri" w:hAnsi="Arial" w:cs="Arial"/>
        </w:rPr>
        <w:t>Se tengan indicios de que existe peligro para la integridad física de las personas, la salud, la seguridad pública o el medio ambiente; y</w:t>
      </w:r>
    </w:p>
    <w:p w14:paraId="355EC477" w14:textId="77777777" w:rsidR="0089371B" w:rsidRPr="00D8190A" w:rsidRDefault="0089371B" w:rsidP="00D8190A">
      <w:pPr>
        <w:pStyle w:val="Prrafodelista"/>
        <w:spacing w:line="276" w:lineRule="auto"/>
        <w:rPr>
          <w:rFonts w:ascii="Arial" w:eastAsia="Calibri" w:hAnsi="Arial" w:cs="Arial"/>
        </w:rPr>
      </w:pPr>
    </w:p>
    <w:p w14:paraId="45F8C48D" w14:textId="3B288A6A" w:rsidR="00B816B5" w:rsidRPr="00A53648" w:rsidRDefault="00B816B5" w:rsidP="00A53648">
      <w:pPr>
        <w:pStyle w:val="Prrafodelista"/>
        <w:numPr>
          <w:ilvl w:val="0"/>
          <w:numId w:val="54"/>
        </w:numPr>
        <w:tabs>
          <w:tab w:val="left" w:pos="5841"/>
        </w:tabs>
        <w:spacing w:after="160" w:line="276" w:lineRule="auto"/>
        <w:ind w:left="709" w:hanging="567"/>
        <w:contextualSpacing/>
        <w:jc w:val="both"/>
        <w:rPr>
          <w:rFonts w:ascii="Arial" w:eastAsia="Calibri" w:hAnsi="Arial" w:cs="Arial"/>
        </w:rPr>
      </w:pPr>
      <w:r w:rsidRPr="00D8190A">
        <w:rPr>
          <w:rFonts w:ascii="Arial" w:eastAsia="Calibri" w:hAnsi="Arial" w:cs="Arial"/>
        </w:rPr>
        <w:t>En todos los supuestos que impliquen un incumplimiento o contravención a lo establecido en este reglamento y demás disposiciones aplicables a la materia de Seguridad Privada.</w:t>
      </w:r>
    </w:p>
    <w:p w14:paraId="434E6046" w14:textId="77777777" w:rsidR="00723ACD" w:rsidRPr="00D8190A" w:rsidRDefault="00723ACD" w:rsidP="00D8190A">
      <w:pPr>
        <w:tabs>
          <w:tab w:val="left" w:pos="1134"/>
        </w:tabs>
        <w:spacing w:after="0"/>
        <w:jc w:val="right"/>
        <w:rPr>
          <w:rFonts w:ascii="Arial" w:eastAsia="Calibri" w:hAnsi="Arial" w:cs="Arial"/>
          <w:b/>
          <w:i/>
          <w:sz w:val="24"/>
          <w:szCs w:val="24"/>
        </w:rPr>
      </w:pPr>
    </w:p>
    <w:p w14:paraId="73993B1F" w14:textId="77777777" w:rsidR="00B816B5" w:rsidRPr="00D8190A" w:rsidRDefault="00B816B5" w:rsidP="00D8190A">
      <w:pPr>
        <w:tabs>
          <w:tab w:val="left" w:pos="1134"/>
        </w:tabs>
        <w:spacing w:after="0"/>
        <w:jc w:val="right"/>
        <w:rPr>
          <w:rFonts w:ascii="Arial" w:eastAsia="Calibri" w:hAnsi="Arial" w:cs="Arial"/>
          <w:b/>
          <w:strike/>
          <w:sz w:val="24"/>
          <w:szCs w:val="24"/>
        </w:rPr>
      </w:pPr>
      <w:r w:rsidRPr="00D8190A">
        <w:rPr>
          <w:rFonts w:ascii="Arial" w:eastAsia="Calibri" w:hAnsi="Arial" w:cs="Arial"/>
          <w:b/>
          <w:i/>
          <w:sz w:val="24"/>
          <w:szCs w:val="24"/>
        </w:rPr>
        <w:t>Requisitos de la orden de visita</w:t>
      </w:r>
    </w:p>
    <w:p w14:paraId="587E15A9"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 xml:space="preserve">Artículo 50. </w:t>
      </w:r>
      <w:r w:rsidRPr="00D8190A">
        <w:rPr>
          <w:rFonts w:ascii="Arial" w:eastAsia="Calibri" w:hAnsi="Arial" w:cs="Arial"/>
          <w:sz w:val="24"/>
          <w:szCs w:val="24"/>
        </w:rPr>
        <w:t>Solo se practicarán las visitas por orden escrita expedida por el titular de la Dirección, la cual deberá contener los siguientes requisitos:</w:t>
      </w:r>
    </w:p>
    <w:p w14:paraId="7811E8E8" w14:textId="77777777" w:rsidR="00B816B5" w:rsidRPr="00D8190A" w:rsidRDefault="00B816B5" w:rsidP="00D8190A">
      <w:pPr>
        <w:tabs>
          <w:tab w:val="left" w:pos="1134"/>
        </w:tabs>
        <w:spacing w:after="0"/>
        <w:jc w:val="both"/>
        <w:rPr>
          <w:rFonts w:ascii="Arial" w:eastAsia="Calibri" w:hAnsi="Arial" w:cs="Arial"/>
          <w:sz w:val="24"/>
          <w:szCs w:val="24"/>
        </w:rPr>
      </w:pPr>
    </w:p>
    <w:p w14:paraId="6220F76D" w14:textId="77777777" w:rsidR="00B816B5" w:rsidRPr="00D8190A" w:rsidRDefault="00B816B5" w:rsidP="00DF255E">
      <w:pPr>
        <w:numPr>
          <w:ilvl w:val="0"/>
          <w:numId w:val="28"/>
        </w:numPr>
        <w:spacing w:after="0"/>
        <w:ind w:left="851" w:hanging="284"/>
        <w:jc w:val="both"/>
        <w:rPr>
          <w:rFonts w:ascii="Arial" w:eastAsia="Calibri" w:hAnsi="Arial" w:cs="Arial"/>
          <w:sz w:val="24"/>
          <w:szCs w:val="24"/>
        </w:rPr>
      </w:pPr>
      <w:r w:rsidRPr="00D8190A">
        <w:rPr>
          <w:rFonts w:ascii="Arial" w:eastAsia="Calibri" w:hAnsi="Arial" w:cs="Arial"/>
          <w:sz w:val="24"/>
          <w:szCs w:val="24"/>
        </w:rPr>
        <w:t>Lugar y fecha de expedición;</w:t>
      </w:r>
    </w:p>
    <w:p w14:paraId="25C10736" w14:textId="77777777" w:rsidR="00B816B5" w:rsidRPr="00D8190A" w:rsidRDefault="00B816B5" w:rsidP="00D8190A">
      <w:pPr>
        <w:spacing w:after="0"/>
        <w:ind w:left="851"/>
        <w:jc w:val="both"/>
        <w:rPr>
          <w:rFonts w:ascii="Arial" w:eastAsia="Calibri" w:hAnsi="Arial" w:cs="Arial"/>
          <w:sz w:val="24"/>
          <w:szCs w:val="24"/>
        </w:rPr>
      </w:pPr>
    </w:p>
    <w:p w14:paraId="793E6AB2" w14:textId="77777777" w:rsidR="00B816B5" w:rsidRPr="00D8190A" w:rsidRDefault="00B816B5" w:rsidP="00DF255E">
      <w:pPr>
        <w:numPr>
          <w:ilvl w:val="0"/>
          <w:numId w:val="28"/>
        </w:numPr>
        <w:spacing w:after="0"/>
        <w:ind w:left="851" w:hanging="284"/>
        <w:jc w:val="both"/>
        <w:rPr>
          <w:rFonts w:ascii="Arial" w:eastAsia="Calibri" w:hAnsi="Arial" w:cs="Arial"/>
          <w:sz w:val="24"/>
          <w:szCs w:val="24"/>
        </w:rPr>
      </w:pPr>
      <w:r w:rsidRPr="00D8190A">
        <w:rPr>
          <w:rFonts w:ascii="Arial" w:eastAsia="Calibri" w:hAnsi="Arial" w:cs="Arial"/>
          <w:sz w:val="24"/>
          <w:szCs w:val="24"/>
        </w:rPr>
        <w:t>Número de expediente;</w:t>
      </w:r>
    </w:p>
    <w:p w14:paraId="6A9024D3" w14:textId="77777777" w:rsidR="00B816B5" w:rsidRPr="00D8190A" w:rsidRDefault="00B816B5" w:rsidP="00D8190A">
      <w:pPr>
        <w:spacing w:after="0"/>
        <w:jc w:val="both"/>
        <w:rPr>
          <w:rFonts w:ascii="Arial" w:eastAsia="Calibri" w:hAnsi="Arial" w:cs="Arial"/>
          <w:sz w:val="24"/>
          <w:szCs w:val="24"/>
        </w:rPr>
      </w:pPr>
    </w:p>
    <w:p w14:paraId="36E19DBA" w14:textId="77777777" w:rsidR="00B816B5" w:rsidRPr="00D8190A" w:rsidRDefault="00B816B5" w:rsidP="00DF255E">
      <w:pPr>
        <w:numPr>
          <w:ilvl w:val="0"/>
          <w:numId w:val="28"/>
        </w:numPr>
        <w:spacing w:after="0"/>
        <w:ind w:left="851" w:hanging="284"/>
        <w:jc w:val="both"/>
        <w:rPr>
          <w:rFonts w:ascii="Arial" w:eastAsia="Calibri" w:hAnsi="Arial" w:cs="Arial"/>
          <w:sz w:val="24"/>
          <w:szCs w:val="24"/>
        </w:rPr>
      </w:pPr>
      <w:r w:rsidRPr="00D8190A">
        <w:rPr>
          <w:rFonts w:ascii="Arial" w:eastAsia="Calibri" w:hAnsi="Arial" w:cs="Arial"/>
          <w:sz w:val="24"/>
          <w:szCs w:val="24"/>
        </w:rPr>
        <w:t>Nombre de la persona física o jurídico colectiva, así como nombre comercial, razón o denominación social del visitado;</w:t>
      </w:r>
    </w:p>
    <w:p w14:paraId="086CB1B4" w14:textId="77777777" w:rsidR="00B816B5" w:rsidRPr="00D8190A" w:rsidRDefault="00B816B5" w:rsidP="00D8190A">
      <w:pPr>
        <w:spacing w:after="0"/>
        <w:jc w:val="both"/>
        <w:rPr>
          <w:rFonts w:ascii="Arial" w:eastAsia="Calibri" w:hAnsi="Arial" w:cs="Arial"/>
          <w:sz w:val="24"/>
          <w:szCs w:val="24"/>
        </w:rPr>
      </w:pPr>
    </w:p>
    <w:p w14:paraId="4CEA04A8" w14:textId="77777777" w:rsidR="00B816B5" w:rsidRPr="00D8190A" w:rsidRDefault="00B816B5" w:rsidP="00DF255E">
      <w:pPr>
        <w:numPr>
          <w:ilvl w:val="0"/>
          <w:numId w:val="28"/>
        </w:numPr>
        <w:spacing w:after="0"/>
        <w:ind w:left="851" w:hanging="284"/>
        <w:jc w:val="both"/>
        <w:rPr>
          <w:rFonts w:ascii="Arial" w:eastAsia="Calibri" w:hAnsi="Arial" w:cs="Arial"/>
          <w:sz w:val="24"/>
          <w:szCs w:val="24"/>
        </w:rPr>
      </w:pPr>
      <w:r w:rsidRPr="00D8190A">
        <w:rPr>
          <w:rFonts w:ascii="Arial" w:eastAsia="Calibri" w:hAnsi="Arial" w:cs="Arial"/>
          <w:sz w:val="24"/>
          <w:szCs w:val="24"/>
        </w:rPr>
        <w:lastRenderedPageBreak/>
        <w:t>El o los domicilios donde deba practicarse la visita;</w:t>
      </w:r>
    </w:p>
    <w:p w14:paraId="48C178B2" w14:textId="77777777" w:rsidR="00B816B5" w:rsidRPr="00D8190A" w:rsidRDefault="00B816B5" w:rsidP="00D8190A">
      <w:pPr>
        <w:spacing w:after="0"/>
        <w:jc w:val="both"/>
        <w:rPr>
          <w:rFonts w:ascii="Arial" w:eastAsia="Calibri" w:hAnsi="Arial" w:cs="Arial"/>
          <w:sz w:val="24"/>
          <w:szCs w:val="24"/>
        </w:rPr>
      </w:pPr>
    </w:p>
    <w:p w14:paraId="4140326F" w14:textId="77777777" w:rsidR="00B816B5" w:rsidRPr="00D8190A" w:rsidRDefault="00B816B5" w:rsidP="00DF255E">
      <w:pPr>
        <w:numPr>
          <w:ilvl w:val="0"/>
          <w:numId w:val="28"/>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Tipo de visita a realizar; </w:t>
      </w:r>
    </w:p>
    <w:p w14:paraId="56DBAA22" w14:textId="77777777" w:rsidR="00B816B5" w:rsidRPr="00D8190A" w:rsidRDefault="00B816B5" w:rsidP="00D8190A">
      <w:pPr>
        <w:spacing w:after="0"/>
        <w:jc w:val="both"/>
        <w:rPr>
          <w:rFonts w:ascii="Arial" w:eastAsia="Calibri" w:hAnsi="Arial" w:cs="Arial"/>
          <w:sz w:val="24"/>
          <w:szCs w:val="24"/>
        </w:rPr>
      </w:pPr>
    </w:p>
    <w:p w14:paraId="441AC413" w14:textId="77777777" w:rsidR="00B816B5" w:rsidRPr="00D8190A" w:rsidRDefault="00B816B5" w:rsidP="00DF255E">
      <w:pPr>
        <w:numPr>
          <w:ilvl w:val="0"/>
          <w:numId w:val="28"/>
        </w:numPr>
        <w:spacing w:after="0"/>
        <w:ind w:left="851" w:hanging="284"/>
        <w:jc w:val="both"/>
        <w:rPr>
          <w:rFonts w:ascii="Arial" w:eastAsia="Calibri" w:hAnsi="Arial" w:cs="Arial"/>
          <w:sz w:val="24"/>
          <w:szCs w:val="24"/>
        </w:rPr>
      </w:pPr>
      <w:r w:rsidRPr="00D8190A">
        <w:rPr>
          <w:rFonts w:ascii="Arial" w:eastAsia="Calibri" w:hAnsi="Arial" w:cs="Arial"/>
          <w:sz w:val="24"/>
          <w:szCs w:val="24"/>
        </w:rPr>
        <w:t>El objeto y alcance de la visita;</w:t>
      </w:r>
    </w:p>
    <w:p w14:paraId="51E0F20E" w14:textId="77777777" w:rsidR="00B816B5" w:rsidRPr="00D8190A" w:rsidRDefault="00B816B5" w:rsidP="00D8190A">
      <w:pPr>
        <w:spacing w:after="0"/>
        <w:ind w:left="851"/>
        <w:jc w:val="both"/>
        <w:rPr>
          <w:rFonts w:ascii="Arial" w:eastAsia="Calibri" w:hAnsi="Arial" w:cs="Arial"/>
          <w:sz w:val="24"/>
          <w:szCs w:val="24"/>
        </w:rPr>
      </w:pPr>
    </w:p>
    <w:p w14:paraId="3DB2E52B" w14:textId="77777777" w:rsidR="00B816B5" w:rsidRPr="00D8190A" w:rsidRDefault="00B816B5" w:rsidP="00DF255E">
      <w:pPr>
        <w:numPr>
          <w:ilvl w:val="0"/>
          <w:numId w:val="28"/>
        </w:numPr>
        <w:spacing w:after="0"/>
        <w:ind w:left="851" w:hanging="284"/>
        <w:jc w:val="both"/>
        <w:rPr>
          <w:rFonts w:ascii="Arial" w:eastAsia="Calibri" w:hAnsi="Arial" w:cs="Arial"/>
          <w:sz w:val="24"/>
          <w:szCs w:val="24"/>
        </w:rPr>
      </w:pPr>
      <w:r w:rsidRPr="00D8190A">
        <w:rPr>
          <w:rFonts w:ascii="Arial" w:eastAsia="Calibri" w:hAnsi="Arial" w:cs="Arial"/>
          <w:sz w:val="24"/>
          <w:szCs w:val="24"/>
        </w:rPr>
        <w:t>Estar debidamente fundada y motivada;</w:t>
      </w:r>
    </w:p>
    <w:p w14:paraId="130E738C" w14:textId="77777777" w:rsidR="00B816B5" w:rsidRPr="00D8190A" w:rsidRDefault="00B816B5" w:rsidP="00D8190A">
      <w:pPr>
        <w:spacing w:after="0"/>
        <w:ind w:left="567"/>
        <w:jc w:val="both"/>
        <w:rPr>
          <w:rFonts w:ascii="Arial" w:eastAsia="Calibri" w:hAnsi="Arial" w:cs="Arial"/>
          <w:sz w:val="24"/>
          <w:szCs w:val="24"/>
        </w:rPr>
      </w:pPr>
    </w:p>
    <w:p w14:paraId="2C737BEE" w14:textId="77777777" w:rsidR="00B816B5" w:rsidRPr="00D8190A" w:rsidRDefault="00B816B5" w:rsidP="00DF255E">
      <w:pPr>
        <w:numPr>
          <w:ilvl w:val="0"/>
          <w:numId w:val="28"/>
        </w:numPr>
        <w:spacing w:after="0"/>
        <w:ind w:left="851" w:hanging="284"/>
        <w:jc w:val="both"/>
        <w:rPr>
          <w:rFonts w:ascii="Arial" w:eastAsia="Calibri" w:hAnsi="Arial" w:cs="Arial"/>
          <w:sz w:val="24"/>
          <w:szCs w:val="24"/>
        </w:rPr>
      </w:pPr>
      <w:r w:rsidRPr="00D8190A">
        <w:rPr>
          <w:rFonts w:ascii="Arial" w:eastAsia="Calibri" w:hAnsi="Arial" w:cs="Arial"/>
          <w:sz w:val="24"/>
          <w:szCs w:val="24"/>
        </w:rPr>
        <w:t>Nombre de la persona o personas que practicarán la visita, quienes podrán actuar conjunta o separadamente y ser sustituidos en cualquier momento de la diligencia;</w:t>
      </w:r>
    </w:p>
    <w:p w14:paraId="65662A88" w14:textId="77777777" w:rsidR="00B816B5" w:rsidRPr="00D8190A" w:rsidRDefault="00B816B5" w:rsidP="00D8190A">
      <w:pPr>
        <w:spacing w:after="0"/>
        <w:jc w:val="both"/>
        <w:rPr>
          <w:rFonts w:ascii="Arial" w:eastAsia="Calibri" w:hAnsi="Arial" w:cs="Arial"/>
          <w:sz w:val="24"/>
          <w:szCs w:val="24"/>
        </w:rPr>
      </w:pPr>
    </w:p>
    <w:p w14:paraId="1B7A91C7" w14:textId="77777777" w:rsidR="00B816B5" w:rsidRPr="00D8190A" w:rsidRDefault="00B816B5" w:rsidP="00DF255E">
      <w:pPr>
        <w:numPr>
          <w:ilvl w:val="0"/>
          <w:numId w:val="28"/>
        </w:numPr>
        <w:spacing w:after="0"/>
        <w:ind w:left="851" w:hanging="284"/>
        <w:jc w:val="both"/>
        <w:rPr>
          <w:rFonts w:ascii="Arial" w:eastAsia="Calibri" w:hAnsi="Arial" w:cs="Arial"/>
          <w:sz w:val="24"/>
          <w:szCs w:val="24"/>
        </w:rPr>
      </w:pPr>
      <w:r w:rsidRPr="00D8190A">
        <w:rPr>
          <w:rFonts w:ascii="Arial" w:eastAsia="Calibri" w:hAnsi="Arial" w:cs="Arial"/>
          <w:sz w:val="24"/>
          <w:szCs w:val="24"/>
        </w:rPr>
        <w:t>Cargo, nombre y firma autógrafa de la autoridad que expida la orden de visita;</w:t>
      </w:r>
    </w:p>
    <w:p w14:paraId="48374820" w14:textId="77777777" w:rsidR="00B816B5" w:rsidRPr="00D8190A" w:rsidRDefault="00B816B5" w:rsidP="00D8190A">
      <w:pPr>
        <w:spacing w:after="0"/>
        <w:jc w:val="both"/>
        <w:rPr>
          <w:rFonts w:ascii="Arial" w:eastAsia="Calibri" w:hAnsi="Arial" w:cs="Arial"/>
          <w:sz w:val="24"/>
          <w:szCs w:val="24"/>
        </w:rPr>
      </w:pPr>
      <w:r w:rsidRPr="00D8190A">
        <w:rPr>
          <w:rFonts w:ascii="Arial" w:eastAsia="Calibri" w:hAnsi="Arial" w:cs="Arial"/>
          <w:sz w:val="24"/>
          <w:szCs w:val="24"/>
        </w:rPr>
        <w:t xml:space="preserve"> </w:t>
      </w:r>
    </w:p>
    <w:p w14:paraId="0BD6BC62" w14:textId="77777777" w:rsidR="00B816B5" w:rsidRPr="00D8190A" w:rsidRDefault="00B816B5" w:rsidP="00DF255E">
      <w:pPr>
        <w:numPr>
          <w:ilvl w:val="0"/>
          <w:numId w:val="28"/>
        </w:numPr>
        <w:spacing w:after="0"/>
        <w:ind w:left="851" w:hanging="284"/>
        <w:jc w:val="both"/>
        <w:rPr>
          <w:rFonts w:ascii="Arial" w:eastAsia="Calibri" w:hAnsi="Arial" w:cs="Arial"/>
          <w:sz w:val="24"/>
          <w:szCs w:val="24"/>
        </w:rPr>
      </w:pPr>
      <w:r w:rsidRPr="00D8190A">
        <w:rPr>
          <w:rFonts w:ascii="Arial" w:eastAsia="Calibri" w:hAnsi="Arial" w:cs="Arial"/>
          <w:sz w:val="24"/>
          <w:szCs w:val="24"/>
        </w:rPr>
        <w:t>Autorización para el auxilio de la fuerza pública en caso de ser necesario; y</w:t>
      </w:r>
    </w:p>
    <w:p w14:paraId="4805BD63" w14:textId="77777777" w:rsidR="00B816B5" w:rsidRPr="00D8190A" w:rsidRDefault="00B816B5" w:rsidP="00D8190A">
      <w:pPr>
        <w:spacing w:after="0"/>
        <w:ind w:left="567"/>
        <w:jc w:val="both"/>
        <w:rPr>
          <w:rFonts w:ascii="Arial" w:eastAsia="Calibri" w:hAnsi="Arial" w:cs="Arial"/>
          <w:sz w:val="24"/>
          <w:szCs w:val="24"/>
        </w:rPr>
      </w:pPr>
    </w:p>
    <w:p w14:paraId="1F3F6B3D" w14:textId="77777777" w:rsidR="00B816B5" w:rsidRPr="00D8190A" w:rsidRDefault="00B816B5" w:rsidP="00DF255E">
      <w:pPr>
        <w:numPr>
          <w:ilvl w:val="0"/>
          <w:numId w:val="28"/>
        </w:numPr>
        <w:spacing w:after="0"/>
        <w:ind w:left="851" w:hanging="284"/>
        <w:rPr>
          <w:rFonts w:ascii="Arial" w:eastAsia="Calibri" w:hAnsi="Arial" w:cs="Arial"/>
          <w:sz w:val="24"/>
          <w:szCs w:val="24"/>
        </w:rPr>
      </w:pPr>
      <w:r w:rsidRPr="00D8190A">
        <w:rPr>
          <w:rFonts w:ascii="Arial" w:eastAsia="Calibri" w:hAnsi="Arial" w:cs="Arial"/>
          <w:sz w:val="24"/>
          <w:szCs w:val="24"/>
        </w:rPr>
        <w:t>Las que señalen los demás ordenamientos legales aplicables.</w:t>
      </w:r>
    </w:p>
    <w:p w14:paraId="5F01C8B1" w14:textId="77777777" w:rsidR="00B816B5" w:rsidRPr="00D8190A" w:rsidRDefault="00B816B5" w:rsidP="00D8190A">
      <w:pPr>
        <w:tabs>
          <w:tab w:val="left" w:pos="567"/>
        </w:tabs>
        <w:spacing w:after="0"/>
        <w:ind w:left="567"/>
        <w:rPr>
          <w:rFonts w:ascii="Arial" w:eastAsia="Calibri" w:hAnsi="Arial" w:cs="Arial"/>
          <w:sz w:val="24"/>
          <w:szCs w:val="24"/>
        </w:rPr>
      </w:pPr>
    </w:p>
    <w:p w14:paraId="63D43F2A" w14:textId="77777777" w:rsidR="00F154A5" w:rsidRPr="00D8190A" w:rsidRDefault="00F154A5" w:rsidP="00D8190A">
      <w:pPr>
        <w:tabs>
          <w:tab w:val="left" w:pos="1134"/>
        </w:tabs>
        <w:spacing w:after="0"/>
        <w:jc w:val="right"/>
        <w:rPr>
          <w:rFonts w:ascii="Arial" w:eastAsia="Calibri" w:hAnsi="Arial" w:cs="Arial"/>
          <w:b/>
          <w:i/>
          <w:sz w:val="24"/>
          <w:szCs w:val="24"/>
        </w:rPr>
      </w:pPr>
    </w:p>
    <w:p w14:paraId="627D1DB8"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Procedimiento de la visita</w:t>
      </w:r>
    </w:p>
    <w:p w14:paraId="4F15A5A6" w14:textId="30D04761"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51. </w:t>
      </w:r>
      <w:r w:rsidRPr="00D8190A">
        <w:rPr>
          <w:rFonts w:ascii="Arial" w:eastAsia="Calibri" w:hAnsi="Arial" w:cs="Arial"/>
          <w:sz w:val="24"/>
          <w:szCs w:val="24"/>
        </w:rPr>
        <w:t xml:space="preserve">Al constituirse el personal de la Dirección en el domicilio señalado en la orden de visita, previo </w:t>
      </w:r>
      <w:proofErr w:type="spellStart"/>
      <w:r w:rsidRPr="00D8190A">
        <w:rPr>
          <w:rFonts w:ascii="Arial" w:eastAsia="Calibri" w:hAnsi="Arial" w:cs="Arial"/>
          <w:sz w:val="24"/>
          <w:szCs w:val="24"/>
        </w:rPr>
        <w:t>cercioramiento</w:t>
      </w:r>
      <w:proofErr w:type="spellEnd"/>
      <w:r w:rsidRPr="00D8190A">
        <w:rPr>
          <w:rFonts w:ascii="Arial" w:eastAsia="Calibri" w:hAnsi="Arial" w:cs="Arial"/>
          <w:sz w:val="24"/>
          <w:szCs w:val="24"/>
        </w:rPr>
        <w:t xml:space="preserve"> del mismo, procederá a identificarse plenamente con gafete oficial</w:t>
      </w:r>
      <w:r w:rsidRPr="00D8190A">
        <w:rPr>
          <w:rFonts w:ascii="Arial" w:eastAsia="Calibri" w:hAnsi="Arial" w:cs="Arial"/>
          <w:b/>
          <w:sz w:val="24"/>
          <w:szCs w:val="24"/>
        </w:rPr>
        <w:t>,</w:t>
      </w:r>
      <w:r w:rsidRPr="00D8190A">
        <w:rPr>
          <w:rFonts w:ascii="Arial" w:eastAsia="Calibri" w:hAnsi="Arial" w:cs="Arial"/>
          <w:sz w:val="24"/>
          <w:szCs w:val="24"/>
        </w:rPr>
        <w:t xml:space="preserve"> ante la persona con quien atienda la visita, solicitándole a su vez que se identifique con documento oficial para hacer la notificación y entrega de la orden y en caso de no contar con documento oficial para hacerlo se asentará en el acta la media filiación.</w:t>
      </w:r>
    </w:p>
    <w:p w14:paraId="0C80BEC7" w14:textId="77777777" w:rsidR="00B816B5" w:rsidRPr="00D8190A" w:rsidRDefault="00B816B5" w:rsidP="00D8190A">
      <w:pPr>
        <w:widowControl w:val="0"/>
        <w:spacing w:after="0"/>
        <w:jc w:val="both"/>
        <w:rPr>
          <w:rFonts w:ascii="Arial" w:eastAsia="Calibri" w:hAnsi="Arial" w:cs="Arial"/>
          <w:b/>
          <w:sz w:val="24"/>
          <w:szCs w:val="24"/>
        </w:rPr>
      </w:pPr>
    </w:p>
    <w:p w14:paraId="42239A3B"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Del citatorio y la notificación</w:t>
      </w:r>
    </w:p>
    <w:p w14:paraId="6AE09D47"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52. </w:t>
      </w:r>
      <w:r w:rsidRPr="00D8190A">
        <w:rPr>
          <w:rFonts w:ascii="Arial" w:eastAsia="Calibri" w:hAnsi="Arial" w:cs="Arial"/>
          <w:sz w:val="24"/>
          <w:szCs w:val="24"/>
        </w:rPr>
        <w:t xml:space="preserve">En caso de no encontrarse la persona física o el representante legal de la persona </w:t>
      </w:r>
      <w:proofErr w:type="gramStart"/>
      <w:r w:rsidRPr="00D8190A">
        <w:rPr>
          <w:rFonts w:ascii="Arial" w:eastAsia="Calibri" w:hAnsi="Arial" w:cs="Arial"/>
          <w:sz w:val="24"/>
          <w:szCs w:val="24"/>
        </w:rPr>
        <w:t>jurídico</w:t>
      </w:r>
      <w:proofErr w:type="gramEnd"/>
      <w:r w:rsidRPr="00D8190A">
        <w:rPr>
          <w:rFonts w:ascii="Arial" w:eastAsia="Calibri" w:hAnsi="Arial" w:cs="Arial"/>
          <w:sz w:val="24"/>
          <w:szCs w:val="24"/>
        </w:rPr>
        <w:t xml:space="preserve"> colectiva, se procederá de la siguiente forma:</w:t>
      </w:r>
    </w:p>
    <w:p w14:paraId="45FE9073" w14:textId="77777777" w:rsidR="00B816B5" w:rsidRPr="00D8190A" w:rsidRDefault="00B816B5" w:rsidP="00D8190A">
      <w:pPr>
        <w:widowControl w:val="0"/>
        <w:spacing w:after="0"/>
        <w:jc w:val="both"/>
        <w:rPr>
          <w:rFonts w:ascii="Arial" w:eastAsia="Calibri" w:hAnsi="Arial" w:cs="Arial"/>
          <w:sz w:val="24"/>
          <w:szCs w:val="24"/>
        </w:rPr>
      </w:pPr>
    </w:p>
    <w:p w14:paraId="51F855BB" w14:textId="77777777" w:rsidR="00B816B5" w:rsidRPr="00D8190A" w:rsidRDefault="00B816B5" w:rsidP="00DF255E">
      <w:pPr>
        <w:pStyle w:val="Prrafodelista"/>
        <w:widowControl w:val="0"/>
        <w:numPr>
          <w:ilvl w:val="0"/>
          <w:numId w:val="29"/>
        </w:numPr>
        <w:spacing w:line="276" w:lineRule="auto"/>
        <w:ind w:left="851" w:hanging="284"/>
        <w:contextualSpacing/>
        <w:jc w:val="both"/>
        <w:rPr>
          <w:rFonts w:ascii="Arial" w:eastAsia="Calibri" w:hAnsi="Arial" w:cs="Arial"/>
        </w:rPr>
      </w:pPr>
      <w:r w:rsidRPr="00D8190A">
        <w:rPr>
          <w:rFonts w:ascii="Arial" w:eastAsia="Calibri" w:hAnsi="Arial" w:cs="Arial"/>
        </w:rPr>
        <w:t>Se dejará citatorio con persona mayor de edad, para que espere al personal de la Dirección, en el domicilio en que se actúa, a una hora fija del día hábil siguiente;</w:t>
      </w:r>
    </w:p>
    <w:p w14:paraId="3EFDCB7D" w14:textId="77777777" w:rsidR="00B816B5" w:rsidRPr="00D8190A" w:rsidRDefault="00B816B5" w:rsidP="00D8190A">
      <w:pPr>
        <w:pStyle w:val="Prrafodelista"/>
        <w:widowControl w:val="0"/>
        <w:spacing w:line="276" w:lineRule="auto"/>
        <w:ind w:left="851" w:hanging="284"/>
        <w:contextualSpacing/>
        <w:jc w:val="both"/>
        <w:rPr>
          <w:rFonts w:ascii="Arial" w:eastAsia="Calibri" w:hAnsi="Arial" w:cs="Arial"/>
        </w:rPr>
      </w:pPr>
    </w:p>
    <w:p w14:paraId="29744B1C" w14:textId="77777777" w:rsidR="00B816B5" w:rsidRPr="00D8190A" w:rsidRDefault="00B816B5" w:rsidP="00DF255E">
      <w:pPr>
        <w:pStyle w:val="Prrafodelista"/>
        <w:widowControl w:val="0"/>
        <w:numPr>
          <w:ilvl w:val="0"/>
          <w:numId w:val="29"/>
        </w:numPr>
        <w:spacing w:line="276" w:lineRule="auto"/>
        <w:ind w:left="851" w:hanging="284"/>
        <w:contextualSpacing/>
        <w:jc w:val="both"/>
        <w:rPr>
          <w:rFonts w:ascii="Arial" w:eastAsia="Calibri" w:hAnsi="Arial" w:cs="Arial"/>
        </w:rPr>
      </w:pPr>
      <w:r w:rsidRPr="00D8190A">
        <w:rPr>
          <w:rFonts w:ascii="Arial" w:eastAsia="Calibri" w:hAnsi="Arial" w:cs="Arial"/>
        </w:rPr>
        <w:t>Se le apercibirá para el caso de no hacerlo, se entenderá la visita con cualquier persona mayor de edad que se encuentre en el domicilio, en que se realice la diligencia;</w:t>
      </w:r>
    </w:p>
    <w:p w14:paraId="6D723CB2" w14:textId="77777777" w:rsidR="00B816B5" w:rsidRPr="00D8190A" w:rsidRDefault="00B816B5" w:rsidP="00D8190A">
      <w:pPr>
        <w:widowControl w:val="0"/>
        <w:spacing w:after="0"/>
        <w:ind w:left="851" w:hanging="284"/>
        <w:contextualSpacing/>
        <w:jc w:val="both"/>
        <w:rPr>
          <w:rFonts w:ascii="Arial" w:eastAsia="Calibri" w:hAnsi="Arial" w:cs="Arial"/>
          <w:sz w:val="24"/>
          <w:szCs w:val="24"/>
        </w:rPr>
      </w:pPr>
    </w:p>
    <w:p w14:paraId="528F7C76" w14:textId="77777777" w:rsidR="00B816B5" w:rsidRPr="00D8190A" w:rsidRDefault="00B816B5" w:rsidP="00DF255E">
      <w:pPr>
        <w:pStyle w:val="Prrafodelista"/>
        <w:widowControl w:val="0"/>
        <w:numPr>
          <w:ilvl w:val="0"/>
          <w:numId w:val="29"/>
        </w:numPr>
        <w:spacing w:line="276" w:lineRule="auto"/>
        <w:ind w:left="851" w:hanging="284"/>
        <w:contextualSpacing/>
        <w:jc w:val="both"/>
        <w:rPr>
          <w:rFonts w:ascii="Arial" w:eastAsia="Calibri" w:hAnsi="Arial" w:cs="Arial"/>
        </w:rPr>
      </w:pPr>
      <w:r w:rsidRPr="00D8190A">
        <w:rPr>
          <w:rFonts w:ascii="Arial" w:eastAsia="Calibri" w:hAnsi="Arial" w:cs="Arial"/>
        </w:rPr>
        <w:t>De negarse a recibir la notificación o ser menor de edad se realizará por instructivo que se fijará en la puerta del domicilio del interesado;</w:t>
      </w:r>
    </w:p>
    <w:p w14:paraId="65A6A830" w14:textId="77777777" w:rsidR="00B816B5" w:rsidRPr="00D8190A" w:rsidRDefault="00B816B5" w:rsidP="00D8190A">
      <w:pPr>
        <w:widowControl w:val="0"/>
        <w:spacing w:after="0"/>
        <w:ind w:left="851" w:hanging="284"/>
        <w:contextualSpacing/>
        <w:jc w:val="both"/>
        <w:rPr>
          <w:rFonts w:ascii="Arial" w:eastAsia="Calibri" w:hAnsi="Arial" w:cs="Arial"/>
          <w:sz w:val="24"/>
          <w:szCs w:val="24"/>
        </w:rPr>
      </w:pPr>
    </w:p>
    <w:p w14:paraId="458F13CD" w14:textId="77777777" w:rsidR="00B816B5" w:rsidRPr="00D8190A" w:rsidRDefault="00B816B5" w:rsidP="00DF255E">
      <w:pPr>
        <w:pStyle w:val="Prrafodelista"/>
        <w:widowControl w:val="0"/>
        <w:numPr>
          <w:ilvl w:val="0"/>
          <w:numId w:val="29"/>
        </w:numPr>
        <w:spacing w:line="276" w:lineRule="auto"/>
        <w:ind w:left="851" w:hanging="284"/>
        <w:contextualSpacing/>
        <w:jc w:val="both"/>
        <w:rPr>
          <w:rFonts w:ascii="Arial" w:eastAsia="Calibri" w:hAnsi="Arial" w:cs="Arial"/>
        </w:rPr>
      </w:pPr>
      <w:r w:rsidRPr="00D8190A">
        <w:rPr>
          <w:rFonts w:ascii="Arial" w:eastAsia="Calibri" w:hAnsi="Arial" w:cs="Arial"/>
        </w:rPr>
        <w:t>En los casos en que el domicilio se encuentre cerrado, la citación o notificación se entenderá con el vecino mayor de edad más cercano; y</w:t>
      </w:r>
    </w:p>
    <w:p w14:paraId="1CF77B90" w14:textId="77777777" w:rsidR="00B816B5" w:rsidRPr="00D8190A" w:rsidRDefault="00B816B5" w:rsidP="00D8190A">
      <w:pPr>
        <w:widowControl w:val="0"/>
        <w:spacing w:after="0"/>
        <w:ind w:left="851" w:hanging="284"/>
        <w:contextualSpacing/>
        <w:jc w:val="both"/>
        <w:rPr>
          <w:rFonts w:ascii="Arial" w:eastAsia="Calibri" w:hAnsi="Arial" w:cs="Arial"/>
          <w:sz w:val="24"/>
          <w:szCs w:val="24"/>
        </w:rPr>
      </w:pPr>
    </w:p>
    <w:p w14:paraId="5D4BFFDA" w14:textId="77777777" w:rsidR="00B816B5" w:rsidRPr="00D8190A" w:rsidRDefault="00B816B5" w:rsidP="00DF255E">
      <w:pPr>
        <w:pStyle w:val="Prrafodelista"/>
        <w:widowControl w:val="0"/>
        <w:numPr>
          <w:ilvl w:val="0"/>
          <w:numId w:val="29"/>
        </w:numPr>
        <w:spacing w:line="276" w:lineRule="auto"/>
        <w:ind w:left="851" w:hanging="284"/>
        <w:contextualSpacing/>
        <w:jc w:val="both"/>
        <w:rPr>
          <w:rFonts w:ascii="Arial" w:eastAsia="Calibri" w:hAnsi="Arial" w:cs="Arial"/>
        </w:rPr>
      </w:pPr>
      <w:r w:rsidRPr="00D8190A">
        <w:rPr>
          <w:rFonts w:ascii="Arial" w:eastAsia="Calibri" w:hAnsi="Arial" w:cs="Arial"/>
        </w:rPr>
        <w:t xml:space="preserve">Si el vecino se niega a recibir la notificación o citación o fuere menor de edad se efectuará por instructivo que se fijará en la puerta del domicilio del notificado. </w:t>
      </w:r>
    </w:p>
    <w:p w14:paraId="47A34568" w14:textId="77777777" w:rsidR="00B816B5" w:rsidRPr="00D8190A" w:rsidRDefault="00B816B5" w:rsidP="00D8190A">
      <w:pPr>
        <w:widowControl w:val="0"/>
        <w:spacing w:after="0"/>
        <w:jc w:val="both"/>
        <w:rPr>
          <w:rFonts w:ascii="Arial" w:eastAsia="Calibri" w:hAnsi="Arial" w:cs="Arial"/>
          <w:sz w:val="24"/>
          <w:szCs w:val="24"/>
        </w:rPr>
      </w:pPr>
    </w:p>
    <w:p w14:paraId="5DAA803F"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Del auxilio de la fuerza pública</w:t>
      </w:r>
    </w:p>
    <w:p w14:paraId="2BE9DB43" w14:textId="6C05B507" w:rsidR="00B816B5" w:rsidRPr="00A7423E" w:rsidRDefault="00B816B5" w:rsidP="00A7423E">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Artículo 53.</w:t>
      </w:r>
      <w:r w:rsidRPr="00D8190A">
        <w:rPr>
          <w:rFonts w:ascii="Arial" w:eastAsia="Calibri" w:hAnsi="Arial" w:cs="Arial"/>
          <w:sz w:val="24"/>
          <w:szCs w:val="24"/>
        </w:rPr>
        <w:t xml:space="preserve"> Si existiere algún impedimento para llevar a cabo la visita o ésta debiera suspenderse en razón de que el visitado u otra persona realice cualquier conducta que tenga por objeto, obstaculizar o limitar por cualquier medio, el desahogo de la visita, se hará uso del auxilio de la fuerza pública, misma que quedará asent</w:t>
      </w:r>
      <w:r w:rsidR="00A7423E">
        <w:rPr>
          <w:rFonts w:ascii="Arial" w:eastAsia="Calibri" w:hAnsi="Arial" w:cs="Arial"/>
          <w:sz w:val="24"/>
          <w:szCs w:val="24"/>
        </w:rPr>
        <w:t>ada en el acta circunstanciada.</w:t>
      </w:r>
    </w:p>
    <w:p w14:paraId="414F27EF" w14:textId="77777777" w:rsidR="00723ACD" w:rsidRPr="00D8190A" w:rsidRDefault="00723ACD" w:rsidP="00D8190A">
      <w:pPr>
        <w:tabs>
          <w:tab w:val="left" w:pos="1134"/>
        </w:tabs>
        <w:spacing w:after="0"/>
        <w:rPr>
          <w:rFonts w:ascii="Arial" w:eastAsia="Calibri" w:hAnsi="Arial" w:cs="Arial"/>
          <w:b/>
          <w:i/>
          <w:sz w:val="24"/>
          <w:szCs w:val="24"/>
        </w:rPr>
      </w:pPr>
    </w:p>
    <w:p w14:paraId="458D65B1"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 xml:space="preserve">Contenido del acta de visita </w:t>
      </w:r>
    </w:p>
    <w:p w14:paraId="5C8314A9"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 xml:space="preserve">Artículo 54. </w:t>
      </w:r>
      <w:r w:rsidRPr="00D8190A">
        <w:rPr>
          <w:rFonts w:ascii="Arial" w:eastAsia="Calibri" w:hAnsi="Arial" w:cs="Arial"/>
          <w:sz w:val="24"/>
          <w:szCs w:val="24"/>
        </w:rPr>
        <w:t>En toda visita del personal de la Dirección, con la presencia del visitado o de la persona con quien se entienda la diligencia y la asistencia de dos testigos, levantará acta circunstanciada en la que se asentarán los datos siguientes:</w:t>
      </w:r>
    </w:p>
    <w:p w14:paraId="2BBC7DAC" w14:textId="77777777" w:rsidR="00B816B5" w:rsidRPr="00D8190A" w:rsidRDefault="00B816B5" w:rsidP="00D8190A">
      <w:pPr>
        <w:tabs>
          <w:tab w:val="left" w:pos="1134"/>
        </w:tabs>
        <w:spacing w:after="0"/>
        <w:jc w:val="both"/>
        <w:rPr>
          <w:rFonts w:ascii="Arial" w:eastAsia="Calibri" w:hAnsi="Arial" w:cs="Arial"/>
          <w:sz w:val="24"/>
          <w:szCs w:val="24"/>
        </w:rPr>
      </w:pPr>
    </w:p>
    <w:p w14:paraId="792E06FF"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Lugar, fecha y hora en que se practica la visita;</w:t>
      </w:r>
    </w:p>
    <w:p w14:paraId="75CF6AD5" w14:textId="77777777" w:rsidR="00B816B5" w:rsidRPr="00D8190A" w:rsidRDefault="00B816B5" w:rsidP="00D8190A">
      <w:pPr>
        <w:spacing w:after="0"/>
        <w:ind w:left="851"/>
        <w:jc w:val="both"/>
        <w:rPr>
          <w:rFonts w:ascii="Arial" w:eastAsia="Calibri" w:hAnsi="Arial" w:cs="Arial"/>
          <w:sz w:val="24"/>
          <w:szCs w:val="24"/>
        </w:rPr>
      </w:pPr>
    </w:p>
    <w:p w14:paraId="31425382"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Nombre, cargo y número del empleado que realice la visita;</w:t>
      </w:r>
    </w:p>
    <w:p w14:paraId="588A6BE1" w14:textId="77777777" w:rsidR="00B816B5" w:rsidRPr="00D8190A" w:rsidRDefault="00B816B5" w:rsidP="00D8190A">
      <w:pPr>
        <w:spacing w:after="0"/>
        <w:ind w:left="851"/>
        <w:jc w:val="both"/>
        <w:rPr>
          <w:rFonts w:ascii="Arial" w:eastAsia="Calibri" w:hAnsi="Arial" w:cs="Arial"/>
          <w:sz w:val="24"/>
          <w:szCs w:val="24"/>
        </w:rPr>
      </w:pPr>
    </w:p>
    <w:p w14:paraId="515985C8"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Domicilio en donde se practica la visita;</w:t>
      </w:r>
    </w:p>
    <w:p w14:paraId="726E2AD6" w14:textId="77777777" w:rsidR="00B816B5" w:rsidRPr="00D8190A" w:rsidRDefault="00B816B5" w:rsidP="00D8190A">
      <w:pPr>
        <w:spacing w:after="0"/>
        <w:ind w:left="851"/>
        <w:jc w:val="both"/>
        <w:rPr>
          <w:rFonts w:ascii="Arial" w:eastAsia="Calibri" w:hAnsi="Arial" w:cs="Arial"/>
          <w:sz w:val="24"/>
          <w:szCs w:val="24"/>
        </w:rPr>
      </w:pPr>
    </w:p>
    <w:p w14:paraId="076E4423"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Número de expediente o folio, así como fecha de la orden de visita;</w:t>
      </w:r>
    </w:p>
    <w:p w14:paraId="2C38B7E0" w14:textId="77777777" w:rsidR="00B816B5" w:rsidRPr="00D8190A" w:rsidRDefault="00B816B5" w:rsidP="00D8190A">
      <w:pPr>
        <w:spacing w:after="0"/>
        <w:ind w:left="851"/>
        <w:jc w:val="both"/>
        <w:rPr>
          <w:rFonts w:ascii="Arial" w:eastAsia="Calibri" w:hAnsi="Arial" w:cs="Arial"/>
          <w:sz w:val="24"/>
          <w:szCs w:val="24"/>
        </w:rPr>
      </w:pPr>
    </w:p>
    <w:p w14:paraId="16F2D8F4"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Nombre de la persona física o nombre comercial, razón o denominación social de la persona jurídico colectiva visitada;</w:t>
      </w:r>
    </w:p>
    <w:p w14:paraId="7D79D48A" w14:textId="77777777" w:rsidR="00B816B5" w:rsidRPr="00D8190A" w:rsidRDefault="00B816B5" w:rsidP="00D8190A">
      <w:pPr>
        <w:spacing w:after="0"/>
        <w:ind w:left="851"/>
        <w:jc w:val="both"/>
        <w:rPr>
          <w:rFonts w:ascii="Arial" w:eastAsia="Calibri" w:hAnsi="Arial" w:cs="Arial"/>
          <w:sz w:val="24"/>
          <w:szCs w:val="24"/>
        </w:rPr>
      </w:pPr>
    </w:p>
    <w:p w14:paraId="45DBB269"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Nombre de la persona con quien se entiende la diligencia y asentar los datos del documento oficial con el que se identifica o en su caso la media filiación;</w:t>
      </w:r>
    </w:p>
    <w:p w14:paraId="18583ECA" w14:textId="77777777" w:rsidR="00B816B5" w:rsidRPr="00D8190A" w:rsidRDefault="00B816B5" w:rsidP="00D8190A">
      <w:pPr>
        <w:spacing w:after="0"/>
        <w:ind w:left="851"/>
        <w:jc w:val="both"/>
        <w:rPr>
          <w:rFonts w:ascii="Arial" w:eastAsia="Calibri" w:hAnsi="Arial" w:cs="Arial"/>
          <w:sz w:val="24"/>
          <w:szCs w:val="24"/>
        </w:rPr>
      </w:pPr>
    </w:p>
    <w:p w14:paraId="0C6D7A4B"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Se hará constar la circunstancia de que se requirió a la persona con quien se entendió la visita para que designara dos testigos de asistencia; así como el que, en caso de negativa para hacerlo o los señalados no aceptaran fungir como tales; el nombramiento de testigos será realizado por el personal de la Dirección;</w:t>
      </w:r>
    </w:p>
    <w:p w14:paraId="5EF9377B" w14:textId="77777777" w:rsidR="00B816B5" w:rsidRPr="00D8190A" w:rsidRDefault="00B816B5" w:rsidP="00D8190A">
      <w:pPr>
        <w:spacing w:after="0"/>
        <w:ind w:left="851"/>
        <w:jc w:val="both"/>
        <w:rPr>
          <w:rFonts w:ascii="Arial" w:eastAsia="Calibri" w:hAnsi="Arial" w:cs="Arial"/>
          <w:sz w:val="24"/>
          <w:szCs w:val="24"/>
        </w:rPr>
      </w:pPr>
    </w:p>
    <w:p w14:paraId="19D25848"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lastRenderedPageBreak/>
        <w:t>La descripción detallada de todos y cada uno de los hechos u omisiones que se hayan detectado en el desahogo de la visita, mismos que se tendrán por ciertos, salvo prueba en contrario;</w:t>
      </w:r>
    </w:p>
    <w:p w14:paraId="35917987" w14:textId="77777777" w:rsidR="00B816B5" w:rsidRPr="00D8190A" w:rsidRDefault="00B816B5" w:rsidP="00D8190A">
      <w:pPr>
        <w:spacing w:after="0"/>
        <w:ind w:left="851"/>
        <w:jc w:val="both"/>
        <w:rPr>
          <w:rFonts w:ascii="Arial" w:eastAsia="Calibri" w:hAnsi="Arial" w:cs="Arial"/>
          <w:sz w:val="24"/>
          <w:szCs w:val="24"/>
        </w:rPr>
      </w:pPr>
    </w:p>
    <w:p w14:paraId="28F012CD"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Se asentará constancia que se tuvieron a la vista los documentos recibidos o exhibidos por la persona con la que se entienda la visita, y en su caso la circunstancia de los documentos que se anexan al acta;</w:t>
      </w:r>
    </w:p>
    <w:p w14:paraId="1D0E0563" w14:textId="77777777" w:rsidR="00B816B5" w:rsidRPr="00D8190A" w:rsidRDefault="00B816B5" w:rsidP="00D8190A">
      <w:pPr>
        <w:spacing w:after="0"/>
        <w:ind w:left="851"/>
        <w:jc w:val="both"/>
        <w:rPr>
          <w:rFonts w:ascii="Arial" w:eastAsia="Calibri" w:hAnsi="Arial" w:cs="Arial"/>
          <w:sz w:val="24"/>
          <w:szCs w:val="24"/>
        </w:rPr>
      </w:pPr>
    </w:p>
    <w:p w14:paraId="3DF1624F"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Las observaciones y ofrecimiento de pruebas con relación a los hechos u omisiones por parte del visitado y la constancia de que se le informó que cuenta con el plazo de ocho días hábiles siguientes a la fecha en que se levante el acta, para hacer uso de ese derecho; con excepción de la visita de verificación;</w:t>
      </w:r>
    </w:p>
    <w:p w14:paraId="70554524" w14:textId="77777777" w:rsidR="00B816B5" w:rsidRPr="00D8190A" w:rsidRDefault="00B816B5" w:rsidP="00D8190A">
      <w:pPr>
        <w:spacing w:after="0"/>
        <w:jc w:val="both"/>
        <w:rPr>
          <w:rFonts w:ascii="Arial" w:eastAsia="Calibri" w:hAnsi="Arial" w:cs="Arial"/>
          <w:sz w:val="24"/>
          <w:szCs w:val="24"/>
        </w:rPr>
      </w:pPr>
    </w:p>
    <w:p w14:paraId="124A6B1F"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Fecha y hora de conclusión de la visita;</w:t>
      </w:r>
    </w:p>
    <w:p w14:paraId="4BFC2D3F" w14:textId="77777777" w:rsidR="00B816B5" w:rsidRPr="00D8190A" w:rsidRDefault="00B816B5" w:rsidP="00D8190A">
      <w:pPr>
        <w:spacing w:after="0"/>
        <w:ind w:left="851"/>
        <w:jc w:val="both"/>
        <w:rPr>
          <w:rFonts w:ascii="Arial" w:eastAsia="Calibri" w:hAnsi="Arial" w:cs="Arial"/>
          <w:sz w:val="24"/>
          <w:szCs w:val="24"/>
        </w:rPr>
      </w:pPr>
    </w:p>
    <w:p w14:paraId="2460B171"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Nombre y firma de quienes intervinieron en la visita. Si el visitado o persona con quien se entienda la diligencia se negase a firmar, ello no afectará el valor del acta asentándose la razón respectiva;</w:t>
      </w:r>
    </w:p>
    <w:p w14:paraId="2C83F094" w14:textId="77777777" w:rsidR="00B816B5" w:rsidRPr="00D8190A" w:rsidRDefault="00B816B5" w:rsidP="00D8190A">
      <w:pPr>
        <w:spacing w:after="0"/>
        <w:jc w:val="both"/>
        <w:rPr>
          <w:rFonts w:ascii="Arial" w:eastAsia="Calibri" w:hAnsi="Arial" w:cs="Arial"/>
          <w:sz w:val="24"/>
          <w:szCs w:val="24"/>
        </w:rPr>
      </w:pPr>
    </w:p>
    <w:p w14:paraId="5CB11DE7" w14:textId="77777777" w:rsidR="00B816B5" w:rsidRPr="00D8190A" w:rsidRDefault="00B816B5" w:rsidP="00DF255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Se levantará reporte fotográfico para debida constancia; y</w:t>
      </w:r>
    </w:p>
    <w:p w14:paraId="11D51358" w14:textId="77777777" w:rsidR="00B816B5" w:rsidRPr="00D8190A" w:rsidRDefault="00B816B5" w:rsidP="00D8190A">
      <w:pPr>
        <w:spacing w:after="0"/>
        <w:jc w:val="both"/>
        <w:rPr>
          <w:rFonts w:ascii="Arial" w:eastAsia="Calibri" w:hAnsi="Arial" w:cs="Arial"/>
          <w:sz w:val="24"/>
          <w:szCs w:val="24"/>
        </w:rPr>
      </w:pPr>
    </w:p>
    <w:p w14:paraId="4695F414" w14:textId="2F04628F" w:rsidR="00B816B5" w:rsidRPr="00A7423E" w:rsidRDefault="00B816B5" w:rsidP="00A7423E">
      <w:pPr>
        <w:numPr>
          <w:ilvl w:val="0"/>
          <w:numId w:val="30"/>
        </w:numPr>
        <w:spacing w:after="0"/>
        <w:ind w:left="851" w:hanging="284"/>
        <w:jc w:val="both"/>
        <w:rPr>
          <w:rFonts w:ascii="Arial" w:eastAsia="Calibri" w:hAnsi="Arial" w:cs="Arial"/>
          <w:sz w:val="24"/>
          <w:szCs w:val="24"/>
        </w:rPr>
      </w:pPr>
      <w:r w:rsidRPr="00D8190A">
        <w:rPr>
          <w:rFonts w:ascii="Arial" w:eastAsia="Calibri" w:hAnsi="Arial" w:cs="Arial"/>
          <w:sz w:val="24"/>
          <w:szCs w:val="24"/>
        </w:rPr>
        <w:t>El personal de la Dirección entregará una copia del acta a la persona con quien se entienda la visita, aún en el caso de que ésta se hubiere negado a firmarla.</w:t>
      </w:r>
    </w:p>
    <w:p w14:paraId="2D9D9B8B" w14:textId="77777777" w:rsidR="00A53648" w:rsidRDefault="00A53648" w:rsidP="00D8190A">
      <w:pPr>
        <w:tabs>
          <w:tab w:val="left" w:pos="567"/>
        </w:tabs>
        <w:spacing w:after="0"/>
        <w:ind w:left="567"/>
        <w:jc w:val="right"/>
        <w:rPr>
          <w:rFonts w:ascii="Arial" w:eastAsia="Calibri" w:hAnsi="Arial" w:cs="Arial"/>
          <w:b/>
          <w:i/>
          <w:sz w:val="24"/>
          <w:szCs w:val="24"/>
        </w:rPr>
      </w:pPr>
    </w:p>
    <w:p w14:paraId="01C181AE" w14:textId="77777777" w:rsidR="00B816B5" w:rsidRPr="00D8190A" w:rsidRDefault="00B816B5" w:rsidP="00D8190A">
      <w:pPr>
        <w:tabs>
          <w:tab w:val="left" w:pos="567"/>
        </w:tabs>
        <w:spacing w:after="0"/>
        <w:ind w:left="567"/>
        <w:jc w:val="right"/>
        <w:rPr>
          <w:rFonts w:ascii="Arial" w:eastAsia="Calibri" w:hAnsi="Arial" w:cs="Arial"/>
          <w:b/>
          <w:i/>
          <w:sz w:val="24"/>
          <w:szCs w:val="24"/>
        </w:rPr>
      </w:pPr>
      <w:r w:rsidRPr="00D8190A">
        <w:rPr>
          <w:rFonts w:ascii="Arial" w:eastAsia="Calibri" w:hAnsi="Arial" w:cs="Arial"/>
          <w:b/>
          <w:i/>
          <w:sz w:val="24"/>
          <w:szCs w:val="24"/>
        </w:rPr>
        <w:t>Acuerdo de sustanciación</w:t>
      </w:r>
    </w:p>
    <w:p w14:paraId="77989E97"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 xml:space="preserve">Artículo 55. </w:t>
      </w:r>
      <w:r w:rsidRPr="00D8190A">
        <w:rPr>
          <w:rFonts w:ascii="Arial" w:eastAsia="Calibri" w:hAnsi="Arial" w:cs="Arial"/>
          <w:sz w:val="24"/>
          <w:szCs w:val="24"/>
        </w:rPr>
        <w:t xml:space="preserve">Transcurrido el plazo de los ocho días hábiles señalados en el artículo anterior, la Dirección resolverá mediante acuerdo iniciar o no procedimiento administrativo al prestador de servicios y a los contratantes del servicio de vigilancia. </w:t>
      </w:r>
    </w:p>
    <w:p w14:paraId="58A23F2B" w14:textId="77777777" w:rsidR="00F154A5" w:rsidRPr="00D8190A" w:rsidRDefault="00F154A5" w:rsidP="00A7423E">
      <w:pPr>
        <w:tabs>
          <w:tab w:val="left" w:pos="1134"/>
        </w:tabs>
        <w:spacing w:after="0"/>
        <w:rPr>
          <w:rFonts w:ascii="Arial" w:eastAsia="Calibri" w:hAnsi="Arial" w:cs="Arial"/>
          <w:b/>
          <w:i/>
          <w:sz w:val="24"/>
          <w:szCs w:val="24"/>
        </w:rPr>
      </w:pPr>
    </w:p>
    <w:p w14:paraId="3321F893"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Procedimiento de oficio</w:t>
      </w:r>
    </w:p>
    <w:p w14:paraId="3949F86B"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 xml:space="preserve">Artículo 56. </w:t>
      </w:r>
      <w:r w:rsidRPr="00D8190A">
        <w:rPr>
          <w:rFonts w:ascii="Arial" w:eastAsia="Calibri" w:hAnsi="Arial" w:cs="Arial"/>
          <w:sz w:val="24"/>
          <w:szCs w:val="24"/>
        </w:rPr>
        <w:t>La Dirección podrá iniciar procedimiento sancionador de oficio en cuyo caso, se citará al responsable o infractor para que se presente ante la Dirección por sí o por conducto de apoderado o representante legal el día y hora establecidos para que tenga lugar la garantía de audiencia.</w:t>
      </w:r>
    </w:p>
    <w:p w14:paraId="65CBF29E" w14:textId="77777777" w:rsidR="00B816B5" w:rsidRPr="00D8190A" w:rsidRDefault="00B816B5" w:rsidP="00D8190A">
      <w:pPr>
        <w:tabs>
          <w:tab w:val="left" w:pos="1134"/>
        </w:tabs>
        <w:spacing w:after="0"/>
        <w:jc w:val="both"/>
        <w:rPr>
          <w:rFonts w:ascii="Arial" w:eastAsia="Calibri" w:hAnsi="Arial" w:cs="Arial"/>
          <w:sz w:val="24"/>
          <w:szCs w:val="24"/>
        </w:rPr>
      </w:pPr>
    </w:p>
    <w:p w14:paraId="5C2777C1"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Requisitos del citatorio</w:t>
      </w:r>
    </w:p>
    <w:p w14:paraId="712A1794"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 xml:space="preserve">Artículo 57. </w:t>
      </w:r>
      <w:r w:rsidRPr="00D8190A">
        <w:rPr>
          <w:rFonts w:ascii="Arial" w:eastAsia="Calibri" w:hAnsi="Arial" w:cs="Arial"/>
          <w:sz w:val="24"/>
          <w:szCs w:val="24"/>
        </w:rPr>
        <w:t>El citatorio de audiencia deberá reunir los siguientes requisitos:</w:t>
      </w:r>
    </w:p>
    <w:p w14:paraId="76D77B41" w14:textId="77777777" w:rsidR="00B816B5" w:rsidRPr="00D8190A" w:rsidRDefault="00B816B5" w:rsidP="00D8190A">
      <w:pPr>
        <w:tabs>
          <w:tab w:val="left" w:pos="1134"/>
        </w:tabs>
        <w:spacing w:after="0"/>
        <w:jc w:val="both"/>
        <w:rPr>
          <w:rFonts w:ascii="Arial" w:eastAsia="Calibri" w:hAnsi="Arial" w:cs="Arial"/>
          <w:sz w:val="24"/>
          <w:szCs w:val="24"/>
        </w:rPr>
      </w:pPr>
    </w:p>
    <w:p w14:paraId="43A05B6F" w14:textId="77777777" w:rsidR="00B816B5" w:rsidRPr="00D8190A" w:rsidRDefault="00B816B5" w:rsidP="00DF255E">
      <w:pPr>
        <w:widowControl w:val="0"/>
        <w:numPr>
          <w:ilvl w:val="0"/>
          <w:numId w:val="31"/>
        </w:numPr>
        <w:spacing w:after="0"/>
        <w:ind w:left="851" w:hanging="284"/>
        <w:jc w:val="both"/>
        <w:rPr>
          <w:rFonts w:ascii="Arial" w:eastAsia="Calibri" w:hAnsi="Arial" w:cs="Arial"/>
          <w:sz w:val="24"/>
          <w:szCs w:val="24"/>
        </w:rPr>
      </w:pPr>
      <w:r w:rsidRPr="00D8190A">
        <w:rPr>
          <w:rFonts w:ascii="Arial" w:eastAsia="Calibri" w:hAnsi="Arial" w:cs="Arial"/>
          <w:sz w:val="24"/>
          <w:szCs w:val="24"/>
        </w:rPr>
        <w:t>Nombre de la persona a la que se dirige;</w:t>
      </w:r>
    </w:p>
    <w:p w14:paraId="79E07DAC" w14:textId="77777777" w:rsidR="00B816B5" w:rsidRPr="00D8190A" w:rsidRDefault="00B816B5" w:rsidP="00D8190A">
      <w:pPr>
        <w:widowControl w:val="0"/>
        <w:spacing w:after="0"/>
        <w:ind w:left="851"/>
        <w:jc w:val="both"/>
        <w:rPr>
          <w:rFonts w:ascii="Arial" w:eastAsia="Calibri" w:hAnsi="Arial" w:cs="Arial"/>
          <w:sz w:val="24"/>
          <w:szCs w:val="24"/>
        </w:rPr>
      </w:pPr>
    </w:p>
    <w:p w14:paraId="34423336" w14:textId="77777777" w:rsidR="00B816B5" w:rsidRPr="00D8190A" w:rsidRDefault="00B816B5" w:rsidP="00DF255E">
      <w:pPr>
        <w:widowControl w:val="0"/>
        <w:numPr>
          <w:ilvl w:val="0"/>
          <w:numId w:val="31"/>
        </w:numPr>
        <w:spacing w:after="0"/>
        <w:ind w:left="851" w:hanging="284"/>
        <w:jc w:val="both"/>
        <w:rPr>
          <w:rFonts w:ascii="Arial" w:eastAsia="Calibri" w:hAnsi="Arial" w:cs="Arial"/>
          <w:sz w:val="24"/>
          <w:szCs w:val="24"/>
        </w:rPr>
      </w:pPr>
      <w:r w:rsidRPr="00D8190A">
        <w:rPr>
          <w:rFonts w:ascii="Arial" w:eastAsia="Calibri" w:hAnsi="Arial" w:cs="Arial"/>
          <w:sz w:val="24"/>
          <w:szCs w:val="24"/>
        </w:rPr>
        <w:lastRenderedPageBreak/>
        <w:t>Lugar, fecha y hora en la que tendrá verificativo la audiencia;</w:t>
      </w:r>
    </w:p>
    <w:p w14:paraId="6AB35EAE" w14:textId="77777777" w:rsidR="00B816B5" w:rsidRPr="00D8190A" w:rsidRDefault="00B816B5" w:rsidP="00D8190A">
      <w:pPr>
        <w:widowControl w:val="0"/>
        <w:spacing w:after="0"/>
        <w:ind w:left="851"/>
        <w:jc w:val="both"/>
        <w:rPr>
          <w:rFonts w:ascii="Arial" w:eastAsia="Calibri" w:hAnsi="Arial" w:cs="Arial"/>
          <w:sz w:val="24"/>
          <w:szCs w:val="24"/>
        </w:rPr>
      </w:pPr>
    </w:p>
    <w:p w14:paraId="7E441EA9" w14:textId="77777777" w:rsidR="00B816B5" w:rsidRPr="00D8190A" w:rsidRDefault="00B816B5" w:rsidP="00DF255E">
      <w:pPr>
        <w:widowControl w:val="0"/>
        <w:numPr>
          <w:ilvl w:val="0"/>
          <w:numId w:val="31"/>
        </w:numPr>
        <w:spacing w:after="0"/>
        <w:ind w:left="851" w:hanging="284"/>
        <w:jc w:val="both"/>
        <w:rPr>
          <w:rFonts w:ascii="Arial" w:eastAsia="Calibri" w:hAnsi="Arial" w:cs="Arial"/>
          <w:sz w:val="24"/>
          <w:szCs w:val="24"/>
        </w:rPr>
      </w:pPr>
      <w:r w:rsidRPr="00D8190A">
        <w:rPr>
          <w:rFonts w:ascii="Arial" w:eastAsia="Calibri" w:hAnsi="Arial" w:cs="Arial"/>
          <w:sz w:val="24"/>
          <w:szCs w:val="24"/>
        </w:rPr>
        <w:t>El objeto y alcance de la audiencia;</w:t>
      </w:r>
    </w:p>
    <w:p w14:paraId="1659375A" w14:textId="77777777" w:rsidR="00B816B5" w:rsidRPr="00D8190A" w:rsidRDefault="00B816B5" w:rsidP="00D8190A">
      <w:pPr>
        <w:widowControl w:val="0"/>
        <w:spacing w:after="0"/>
        <w:ind w:left="851"/>
        <w:jc w:val="both"/>
        <w:rPr>
          <w:rFonts w:ascii="Arial" w:eastAsia="Calibri" w:hAnsi="Arial" w:cs="Arial"/>
          <w:sz w:val="24"/>
          <w:szCs w:val="24"/>
        </w:rPr>
      </w:pPr>
    </w:p>
    <w:p w14:paraId="77AD3835" w14:textId="77777777" w:rsidR="00B816B5" w:rsidRPr="00D8190A" w:rsidRDefault="00B816B5" w:rsidP="00DF255E">
      <w:pPr>
        <w:widowControl w:val="0"/>
        <w:numPr>
          <w:ilvl w:val="0"/>
          <w:numId w:val="31"/>
        </w:numPr>
        <w:spacing w:after="0"/>
        <w:ind w:left="851" w:hanging="284"/>
        <w:jc w:val="both"/>
        <w:rPr>
          <w:rFonts w:ascii="Arial" w:eastAsia="Calibri" w:hAnsi="Arial" w:cs="Arial"/>
          <w:sz w:val="24"/>
          <w:szCs w:val="24"/>
        </w:rPr>
      </w:pPr>
      <w:r w:rsidRPr="00D8190A">
        <w:rPr>
          <w:rFonts w:ascii="Arial" w:eastAsia="Calibri" w:hAnsi="Arial" w:cs="Arial"/>
          <w:sz w:val="24"/>
          <w:szCs w:val="24"/>
        </w:rPr>
        <w:t>Motivos y fundamentos de hecho y de derecho en que se sustente, y se pondrán a disposición las constancias respectivas para su consulta;</w:t>
      </w:r>
    </w:p>
    <w:p w14:paraId="4B523227" w14:textId="77777777" w:rsidR="00B816B5" w:rsidRPr="00D8190A" w:rsidRDefault="00B816B5" w:rsidP="00D8190A">
      <w:pPr>
        <w:widowControl w:val="0"/>
        <w:spacing w:after="0"/>
        <w:ind w:left="851"/>
        <w:jc w:val="both"/>
        <w:rPr>
          <w:rFonts w:ascii="Arial" w:eastAsia="Calibri" w:hAnsi="Arial" w:cs="Arial"/>
          <w:sz w:val="24"/>
          <w:szCs w:val="24"/>
        </w:rPr>
      </w:pPr>
    </w:p>
    <w:p w14:paraId="2B5AE766" w14:textId="77777777" w:rsidR="00B816B5" w:rsidRPr="00D8190A" w:rsidRDefault="00B816B5" w:rsidP="00DF255E">
      <w:pPr>
        <w:widowControl w:val="0"/>
        <w:numPr>
          <w:ilvl w:val="0"/>
          <w:numId w:val="31"/>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El derecho del interesado a aportar pruebas y alegar en audiencia por sí o por medio de defensor; </w:t>
      </w:r>
    </w:p>
    <w:p w14:paraId="596BF6BD" w14:textId="77777777" w:rsidR="00B816B5" w:rsidRPr="00D8190A" w:rsidRDefault="00B816B5" w:rsidP="00D8190A">
      <w:pPr>
        <w:widowControl w:val="0"/>
        <w:spacing w:after="0"/>
        <w:ind w:left="851"/>
        <w:jc w:val="both"/>
        <w:rPr>
          <w:rFonts w:ascii="Arial" w:eastAsia="Calibri" w:hAnsi="Arial" w:cs="Arial"/>
          <w:sz w:val="24"/>
          <w:szCs w:val="24"/>
        </w:rPr>
      </w:pPr>
    </w:p>
    <w:p w14:paraId="1DE5A3D4" w14:textId="77777777" w:rsidR="00B816B5" w:rsidRPr="00D8190A" w:rsidRDefault="00B816B5" w:rsidP="00DF255E">
      <w:pPr>
        <w:widowControl w:val="0"/>
        <w:numPr>
          <w:ilvl w:val="0"/>
          <w:numId w:val="31"/>
        </w:numPr>
        <w:spacing w:after="0"/>
        <w:ind w:left="851" w:hanging="284"/>
        <w:jc w:val="both"/>
        <w:rPr>
          <w:rFonts w:ascii="Arial" w:eastAsia="Calibri" w:hAnsi="Arial" w:cs="Arial"/>
          <w:sz w:val="24"/>
          <w:szCs w:val="24"/>
        </w:rPr>
      </w:pPr>
      <w:r w:rsidRPr="00D8190A">
        <w:rPr>
          <w:rFonts w:ascii="Arial" w:eastAsia="Calibri" w:hAnsi="Arial" w:cs="Arial"/>
          <w:sz w:val="24"/>
          <w:szCs w:val="24"/>
        </w:rPr>
        <w:t>La fecha de emisión, nombre, cargo y firma del titular de la Dirección;</w:t>
      </w:r>
    </w:p>
    <w:p w14:paraId="0DCAB677" w14:textId="77777777" w:rsidR="00B816B5" w:rsidRPr="00D8190A" w:rsidRDefault="00B816B5" w:rsidP="00D8190A">
      <w:pPr>
        <w:widowControl w:val="0"/>
        <w:spacing w:after="0"/>
        <w:ind w:left="851"/>
        <w:jc w:val="both"/>
        <w:rPr>
          <w:rFonts w:ascii="Arial" w:eastAsia="Calibri" w:hAnsi="Arial" w:cs="Arial"/>
          <w:sz w:val="24"/>
          <w:szCs w:val="24"/>
        </w:rPr>
      </w:pPr>
    </w:p>
    <w:p w14:paraId="34C69A6B" w14:textId="77777777" w:rsidR="00B816B5" w:rsidRPr="00D8190A" w:rsidRDefault="00B816B5" w:rsidP="00DF255E">
      <w:pPr>
        <w:widowControl w:val="0"/>
        <w:numPr>
          <w:ilvl w:val="0"/>
          <w:numId w:val="31"/>
        </w:numPr>
        <w:spacing w:after="0"/>
        <w:ind w:left="851" w:hanging="284"/>
        <w:jc w:val="both"/>
        <w:rPr>
          <w:rFonts w:ascii="Arial" w:eastAsia="Calibri" w:hAnsi="Arial" w:cs="Arial"/>
          <w:sz w:val="24"/>
          <w:szCs w:val="24"/>
        </w:rPr>
      </w:pPr>
      <w:r w:rsidRPr="00D8190A">
        <w:rPr>
          <w:rFonts w:ascii="Arial" w:eastAsia="Calibri" w:hAnsi="Arial" w:cs="Arial"/>
          <w:sz w:val="24"/>
          <w:szCs w:val="24"/>
        </w:rPr>
        <w:t>La audiencia se celebrará después de tres y antes de diez días contados a partir de que surta efectos la notificación del citatorio; y</w:t>
      </w:r>
    </w:p>
    <w:p w14:paraId="421ED4A3" w14:textId="77777777" w:rsidR="00B816B5" w:rsidRPr="00D8190A" w:rsidRDefault="00B816B5" w:rsidP="00D8190A">
      <w:pPr>
        <w:widowControl w:val="0"/>
        <w:spacing w:after="0"/>
        <w:ind w:left="851"/>
        <w:jc w:val="both"/>
        <w:rPr>
          <w:rFonts w:ascii="Arial" w:eastAsia="Calibri" w:hAnsi="Arial" w:cs="Arial"/>
          <w:sz w:val="24"/>
          <w:szCs w:val="24"/>
        </w:rPr>
      </w:pPr>
    </w:p>
    <w:p w14:paraId="33D03BEB" w14:textId="77777777" w:rsidR="00B816B5" w:rsidRPr="00D8190A" w:rsidRDefault="00B816B5" w:rsidP="00DF255E">
      <w:pPr>
        <w:widowControl w:val="0"/>
        <w:numPr>
          <w:ilvl w:val="0"/>
          <w:numId w:val="31"/>
        </w:numPr>
        <w:spacing w:after="0"/>
        <w:ind w:left="851" w:hanging="284"/>
        <w:jc w:val="both"/>
        <w:rPr>
          <w:rFonts w:ascii="Arial" w:eastAsia="Calibri" w:hAnsi="Arial" w:cs="Arial"/>
          <w:sz w:val="24"/>
          <w:szCs w:val="24"/>
        </w:rPr>
      </w:pPr>
      <w:r w:rsidRPr="00D8190A">
        <w:rPr>
          <w:rFonts w:ascii="Arial" w:eastAsia="Calibri" w:hAnsi="Arial" w:cs="Arial"/>
          <w:sz w:val="24"/>
          <w:szCs w:val="24"/>
        </w:rPr>
        <w:t>Si el prestador de servicios o particular debidamente notificado deja de comparecer a la audiencia sin causa justificada se tendrán por ciertos los actos u omisiones que se le imputan.</w:t>
      </w:r>
    </w:p>
    <w:p w14:paraId="42851AB6" w14:textId="77777777" w:rsidR="00B13543" w:rsidRDefault="00B13543" w:rsidP="00A7423E">
      <w:pPr>
        <w:tabs>
          <w:tab w:val="left" w:pos="1134"/>
        </w:tabs>
        <w:spacing w:after="0"/>
        <w:rPr>
          <w:rFonts w:ascii="Arial" w:eastAsia="Calibri" w:hAnsi="Arial" w:cs="Arial"/>
          <w:b/>
          <w:sz w:val="24"/>
          <w:szCs w:val="24"/>
        </w:rPr>
      </w:pPr>
    </w:p>
    <w:p w14:paraId="49793B22" w14:textId="77777777" w:rsidR="00A7423E" w:rsidRDefault="00A7423E" w:rsidP="00A7423E">
      <w:pPr>
        <w:tabs>
          <w:tab w:val="left" w:pos="1134"/>
        </w:tabs>
        <w:spacing w:after="0"/>
        <w:rPr>
          <w:rFonts w:ascii="Arial" w:eastAsia="Calibri" w:hAnsi="Arial" w:cs="Arial"/>
          <w:b/>
          <w:sz w:val="24"/>
          <w:szCs w:val="24"/>
        </w:rPr>
      </w:pPr>
    </w:p>
    <w:p w14:paraId="7E3459E9"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CAPITULO VII</w:t>
      </w:r>
    </w:p>
    <w:p w14:paraId="396A4697"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DE LAS MEDIDAS Y SANCIONES</w:t>
      </w:r>
    </w:p>
    <w:p w14:paraId="4ADE69E2" w14:textId="77777777" w:rsidR="00A7423E" w:rsidRPr="00D8190A" w:rsidRDefault="00A7423E" w:rsidP="00D8190A">
      <w:pPr>
        <w:tabs>
          <w:tab w:val="left" w:pos="1134"/>
        </w:tabs>
        <w:spacing w:after="0"/>
        <w:jc w:val="center"/>
        <w:rPr>
          <w:rFonts w:ascii="Arial" w:eastAsia="Calibri" w:hAnsi="Arial" w:cs="Arial"/>
          <w:b/>
          <w:sz w:val="24"/>
          <w:szCs w:val="24"/>
        </w:rPr>
      </w:pPr>
    </w:p>
    <w:p w14:paraId="000EFD4A"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SECCIÓN PRIMERA</w:t>
      </w:r>
    </w:p>
    <w:p w14:paraId="5A179EFA"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 xml:space="preserve">DE LAS MEDIDAS </w:t>
      </w:r>
    </w:p>
    <w:p w14:paraId="573AC545" w14:textId="77777777" w:rsidR="00B816B5" w:rsidRDefault="00B816B5" w:rsidP="00D8190A">
      <w:pPr>
        <w:tabs>
          <w:tab w:val="left" w:pos="1134"/>
        </w:tabs>
        <w:spacing w:after="0"/>
        <w:rPr>
          <w:rFonts w:ascii="Arial" w:eastAsia="Calibri" w:hAnsi="Arial" w:cs="Arial"/>
          <w:b/>
          <w:sz w:val="24"/>
          <w:szCs w:val="24"/>
        </w:rPr>
      </w:pPr>
    </w:p>
    <w:p w14:paraId="5190D778" w14:textId="77777777" w:rsidR="00A7423E" w:rsidRPr="00D8190A" w:rsidRDefault="00A7423E" w:rsidP="00D8190A">
      <w:pPr>
        <w:tabs>
          <w:tab w:val="left" w:pos="1134"/>
        </w:tabs>
        <w:spacing w:after="0"/>
        <w:rPr>
          <w:rFonts w:ascii="Arial" w:eastAsia="Calibri" w:hAnsi="Arial" w:cs="Arial"/>
          <w:b/>
          <w:sz w:val="24"/>
          <w:szCs w:val="24"/>
        </w:rPr>
      </w:pPr>
    </w:p>
    <w:p w14:paraId="04AED77D"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Medidas de seguridad</w:t>
      </w:r>
    </w:p>
    <w:p w14:paraId="428D8DB5" w14:textId="1D0CDA26" w:rsidR="00B816B5" w:rsidRDefault="00B816B5" w:rsidP="00D8190A">
      <w:pPr>
        <w:widowControl w:val="0"/>
        <w:spacing w:after="0"/>
        <w:jc w:val="both"/>
        <w:rPr>
          <w:rFonts w:ascii="Arial" w:hAnsi="Arial" w:cs="Arial"/>
          <w:sz w:val="24"/>
          <w:szCs w:val="24"/>
        </w:rPr>
      </w:pPr>
      <w:r w:rsidRPr="00D8190A">
        <w:rPr>
          <w:rFonts w:ascii="Arial" w:eastAsia="Calibri" w:hAnsi="Arial" w:cs="Arial"/>
          <w:b/>
          <w:sz w:val="24"/>
          <w:szCs w:val="24"/>
        </w:rPr>
        <w:t xml:space="preserve">Artículo 58. </w:t>
      </w:r>
      <w:r w:rsidR="0089371B" w:rsidRPr="00D8190A">
        <w:rPr>
          <w:rFonts w:ascii="Arial" w:hAnsi="Arial" w:cs="Arial"/>
          <w:sz w:val="24"/>
          <w:szCs w:val="24"/>
        </w:rPr>
        <w:t>La Dirección impondrá medidas de seguridad previstas en este ordenamiento a la persona física o jurídica colectiva que preste servicios de Seguridad Privada y contravengan las disposiciones de este reglamento, con el fin de garantizar el orden y la seguridad pública.</w:t>
      </w:r>
    </w:p>
    <w:p w14:paraId="25D31669" w14:textId="5645D37A" w:rsidR="00E658F0" w:rsidRPr="00A7423E" w:rsidRDefault="00E658F0" w:rsidP="00A7423E">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4B82348A" w14:textId="77777777" w:rsidR="00B816B5" w:rsidRPr="00D8190A" w:rsidRDefault="00B816B5" w:rsidP="00D8190A">
      <w:pPr>
        <w:widowControl w:val="0"/>
        <w:spacing w:after="0"/>
        <w:jc w:val="both"/>
        <w:rPr>
          <w:rFonts w:ascii="Arial" w:eastAsia="Calibri" w:hAnsi="Arial" w:cs="Arial"/>
          <w:sz w:val="24"/>
          <w:szCs w:val="24"/>
        </w:rPr>
      </w:pPr>
    </w:p>
    <w:p w14:paraId="5D267F87"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 xml:space="preserve">Carácter preventivo </w:t>
      </w:r>
    </w:p>
    <w:p w14:paraId="30471DD8" w14:textId="4B91F55C" w:rsidR="00B816B5" w:rsidRDefault="00B816B5" w:rsidP="00D8190A">
      <w:pPr>
        <w:spacing w:after="0"/>
        <w:jc w:val="both"/>
        <w:rPr>
          <w:rFonts w:ascii="Arial" w:eastAsia="Calibri" w:hAnsi="Arial" w:cs="Arial"/>
          <w:sz w:val="24"/>
          <w:szCs w:val="24"/>
        </w:rPr>
      </w:pPr>
      <w:r w:rsidRPr="00D8190A">
        <w:rPr>
          <w:rFonts w:ascii="Arial" w:eastAsia="Calibri" w:hAnsi="Arial" w:cs="Arial"/>
          <w:b/>
          <w:sz w:val="24"/>
          <w:szCs w:val="24"/>
        </w:rPr>
        <w:t>Artículo 59.</w:t>
      </w:r>
      <w:r w:rsidRPr="00D8190A">
        <w:rPr>
          <w:rFonts w:ascii="Arial" w:eastAsia="Calibri" w:hAnsi="Arial" w:cs="Arial"/>
          <w:sz w:val="24"/>
          <w:szCs w:val="24"/>
        </w:rPr>
        <w:t xml:space="preserve"> Las medidas de seguridad son de inmediata ejecución, tienen carácter preventivo y se aplicarán sin perjuicio de la sanción que en su caso corresponda, dichas medidas tendrán la duración estrictamente necesaria para la corrección de las irregularidades y podrán modificarse cuando subsanen las c</w:t>
      </w:r>
      <w:r w:rsidR="00A7423E">
        <w:rPr>
          <w:rFonts w:ascii="Arial" w:eastAsia="Calibri" w:hAnsi="Arial" w:cs="Arial"/>
          <w:sz w:val="24"/>
          <w:szCs w:val="24"/>
        </w:rPr>
        <w:t>ircunstancias que la motivaron.</w:t>
      </w:r>
    </w:p>
    <w:p w14:paraId="397E9DD1" w14:textId="77777777" w:rsidR="00A7423E" w:rsidRPr="00D8190A" w:rsidRDefault="00A7423E" w:rsidP="00D8190A">
      <w:pPr>
        <w:spacing w:after="0"/>
        <w:jc w:val="both"/>
        <w:rPr>
          <w:rFonts w:ascii="Arial" w:eastAsia="Calibri" w:hAnsi="Arial" w:cs="Arial"/>
          <w:sz w:val="24"/>
          <w:szCs w:val="24"/>
        </w:rPr>
      </w:pPr>
    </w:p>
    <w:p w14:paraId="3350A463" w14:textId="77777777" w:rsidR="00B816B5" w:rsidRPr="00D8190A" w:rsidRDefault="00B816B5" w:rsidP="00D8190A">
      <w:pPr>
        <w:widowControl w:val="0"/>
        <w:spacing w:after="0"/>
        <w:jc w:val="right"/>
        <w:rPr>
          <w:rFonts w:ascii="Arial" w:eastAsia="Calibri" w:hAnsi="Arial" w:cs="Arial"/>
          <w:sz w:val="24"/>
          <w:szCs w:val="24"/>
        </w:rPr>
      </w:pPr>
      <w:r w:rsidRPr="00D8190A">
        <w:rPr>
          <w:rFonts w:ascii="Arial" w:eastAsia="Calibri" w:hAnsi="Arial" w:cs="Arial"/>
          <w:b/>
          <w:i/>
          <w:sz w:val="24"/>
          <w:szCs w:val="24"/>
        </w:rPr>
        <w:lastRenderedPageBreak/>
        <w:t>Imposición de medidas de seguridad</w:t>
      </w:r>
    </w:p>
    <w:p w14:paraId="37BF374B"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60. </w:t>
      </w:r>
      <w:r w:rsidRPr="00D8190A">
        <w:rPr>
          <w:rFonts w:ascii="Arial" w:eastAsia="Calibri" w:hAnsi="Arial" w:cs="Arial"/>
          <w:sz w:val="24"/>
          <w:szCs w:val="24"/>
        </w:rPr>
        <w:t xml:space="preserve">El personal de la Dirección asignado, podrá imponer las siguientes medidas de seguridad; </w:t>
      </w:r>
    </w:p>
    <w:p w14:paraId="3DB8FD1B" w14:textId="77777777" w:rsidR="00B816B5" w:rsidRPr="00D8190A" w:rsidRDefault="00B816B5" w:rsidP="00D8190A">
      <w:pPr>
        <w:widowControl w:val="0"/>
        <w:spacing w:after="0"/>
        <w:jc w:val="both"/>
        <w:rPr>
          <w:rFonts w:ascii="Arial" w:eastAsia="Calibri" w:hAnsi="Arial" w:cs="Arial"/>
          <w:sz w:val="24"/>
          <w:szCs w:val="24"/>
        </w:rPr>
      </w:pPr>
    </w:p>
    <w:p w14:paraId="7CD2CBDF" w14:textId="77777777" w:rsidR="00B816B5" w:rsidRPr="00D8190A" w:rsidRDefault="00B816B5" w:rsidP="00DF255E">
      <w:pPr>
        <w:numPr>
          <w:ilvl w:val="0"/>
          <w:numId w:val="32"/>
        </w:numPr>
        <w:spacing w:after="0"/>
        <w:ind w:left="851" w:hanging="284"/>
        <w:jc w:val="both"/>
        <w:rPr>
          <w:rFonts w:ascii="Arial" w:eastAsia="Calibri" w:hAnsi="Arial" w:cs="Arial"/>
          <w:sz w:val="24"/>
          <w:szCs w:val="24"/>
        </w:rPr>
      </w:pPr>
      <w:r w:rsidRPr="00D8190A">
        <w:rPr>
          <w:rFonts w:ascii="Arial" w:eastAsia="Calibri" w:hAnsi="Arial" w:cs="Arial"/>
          <w:sz w:val="24"/>
          <w:szCs w:val="24"/>
        </w:rPr>
        <w:t>Suspensión temporal, parcial o total de los servicios de seguridad privada y de vigilancia;</w:t>
      </w:r>
    </w:p>
    <w:p w14:paraId="3DE42CC3" w14:textId="77777777" w:rsidR="00B816B5" w:rsidRPr="00D8190A" w:rsidRDefault="00B816B5" w:rsidP="00D8190A">
      <w:pPr>
        <w:spacing w:after="0"/>
        <w:ind w:left="851"/>
        <w:jc w:val="both"/>
        <w:rPr>
          <w:rFonts w:ascii="Arial" w:eastAsia="Calibri" w:hAnsi="Arial" w:cs="Arial"/>
          <w:sz w:val="24"/>
          <w:szCs w:val="24"/>
        </w:rPr>
      </w:pPr>
    </w:p>
    <w:p w14:paraId="75960D54" w14:textId="77777777" w:rsidR="00B816B5" w:rsidRPr="00D8190A" w:rsidRDefault="00B816B5" w:rsidP="00DF255E">
      <w:pPr>
        <w:numPr>
          <w:ilvl w:val="0"/>
          <w:numId w:val="32"/>
        </w:numPr>
        <w:spacing w:after="0"/>
        <w:ind w:left="851" w:hanging="284"/>
        <w:jc w:val="both"/>
        <w:rPr>
          <w:rFonts w:ascii="Arial" w:eastAsia="Calibri" w:hAnsi="Arial" w:cs="Arial"/>
          <w:sz w:val="24"/>
          <w:szCs w:val="24"/>
        </w:rPr>
      </w:pPr>
      <w:r w:rsidRPr="00D8190A">
        <w:rPr>
          <w:rFonts w:ascii="Arial" w:eastAsia="Calibri" w:hAnsi="Arial" w:cs="Arial"/>
          <w:sz w:val="24"/>
          <w:szCs w:val="24"/>
        </w:rPr>
        <w:t>Aseguramiento y secuestro de los bienes destinados a la prestación del servicio de seguridad privada; y</w:t>
      </w:r>
    </w:p>
    <w:p w14:paraId="188A3D37" w14:textId="77777777" w:rsidR="00B816B5" w:rsidRPr="00D8190A" w:rsidRDefault="00B816B5" w:rsidP="00D8190A">
      <w:pPr>
        <w:spacing w:after="0"/>
        <w:ind w:hanging="284"/>
        <w:jc w:val="both"/>
        <w:rPr>
          <w:rFonts w:ascii="Arial" w:eastAsia="Calibri" w:hAnsi="Arial" w:cs="Arial"/>
          <w:sz w:val="24"/>
          <w:szCs w:val="24"/>
        </w:rPr>
      </w:pPr>
    </w:p>
    <w:p w14:paraId="0A5B1776" w14:textId="77777777" w:rsidR="00B816B5" w:rsidRPr="00D8190A" w:rsidRDefault="00B816B5" w:rsidP="00DF255E">
      <w:pPr>
        <w:numPr>
          <w:ilvl w:val="0"/>
          <w:numId w:val="32"/>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Clausura. </w:t>
      </w:r>
    </w:p>
    <w:p w14:paraId="639FD159" w14:textId="77777777" w:rsidR="00B816B5" w:rsidRPr="00D8190A" w:rsidRDefault="00B816B5" w:rsidP="00D8190A">
      <w:pPr>
        <w:widowControl w:val="0"/>
        <w:spacing w:after="0"/>
        <w:ind w:left="1080"/>
        <w:jc w:val="both"/>
        <w:rPr>
          <w:rFonts w:ascii="Arial" w:eastAsia="Calibri" w:hAnsi="Arial" w:cs="Arial"/>
          <w:sz w:val="24"/>
          <w:szCs w:val="24"/>
        </w:rPr>
      </w:pPr>
    </w:p>
    <w:p w14:paraId="28D8939B" w14:textId="77777777" w:rsidR="0089371B" w:rsidRDefault="0089371B" w:rsidP="00D8190A">
      <w:pPr>
        <w:tabs>
          <w:tab w:val="left" w:pos="1134"/>
        </w:tabs>
        <w:spacing w:after="0"/>
        <w:jc w:val="both"/>
        <w:rPr>
          <w:rFonts w:ascii="Arial" w:hAnsi="Arial" w:cs="Arial"/>
          <w:sz w:val="24"/>
          <w:szCs w:val="24"/>
        </w:rPr>
      </w:pPr>
      <w:r w:rsidRPr="00D8190A">
        <w:rPr>
          <w:rFonts w:ascii="Arial" w:hAnsi="Arial" w:cs="Arial"/>
          <w:sz w:val="24"/>
          <w:szCs w:val="24"/>
        </w:rPr>
        <w:t>El Titular de la Dirección ratificará o revocará de forma justificada, la imposición de las medidas anteriores dentro de un plazo no mayor a tres días hábiles.</w:t>
      </w:r>
    </w:p>
    <w:p w14:paraId="7D229FC5" w14:textId="6B16310C" w:rsidR="00B816B5"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7E8EA691" w14:textId="77777777" w:rsidR="001F3A9A" w:rsidRPr="00D8190A" w:rsidRDefault="001F3A9A" w:rsidP="00D8190A">
      <w:pPr>
        <w:widowControl w:val="0"/>
        <w:spacing w:after="0"/>
        <w:jc w:val="right"/>
        <w:rPr>
          <w:rFonts w:ascii="Arial" w:eastAsia="Calibri" w:hAnsi="Arial" w:cs="Arial"/>
          <w:b/>
          <w:i/>
          <w:sz w:val="24"/>
          <w:szCs w:val="24"/>
        </w:rPr>
      </w:pPr>
    </w:p>
    <w:p w14:paraId="34585475"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Levantamiento de medida</w:t>
      </w:r>
    </w:p>
    <w:p w14:paraId="3BACEB24"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b/>
          <w:sz w:val="24"/>
          <w:szCs w:val="24"/>
        </w:rPr>
        <w:t xml:space="preserve">Artículo 61. </w:t>
      </w:r>
      <w:r w:rsidRPr="00D8190A">
        <w:rPr>
          <w:rFonts w:ascii="Arial" w:eastAsia="Calibri" w:hAnsi="Arial" w:cs="Arial"/>
          <w:sz w:val="24"/>
          <w:szCs w:val="24"/>
        </w:rPr>
        <w:t>Una vez que se hayan corregido las irregularidades encontradas, la Dirección emitirá un acuerdo de levantamiento de medida, mismo que por conducto de su personal se ejecutará levantando el acta respectiva.</w:t>
      </w:r>
    </w:p>
    <w:p w14:paraId="73C5875C" w14:textId="77777777" w:rsidR="00B816B5" w:rsidRPr="00D8190A" w:rsidRDefault="00B816B5" w:rsidP="00D8190A">
      <w:pPr>
        <w:widowControl w:val="0"/>
        <w:spacing w:after="0"/>
        <w:jc w:val="both"/>
        <w:rPr>
          <w:rFonts w:ascii="Arial" w:eastAsia="Calibri" w:hAnsi="Arial" w:cs="Arial"/>
          <w:sz w:val="24"/>
          <w:szCs w:val="24"/>
        </w:rPr>
      </w:pPr>
    </w:p>
    <w:p w14:paraId="7BE6D8F7" w14:textId="77777777" w:rsidR="00B816B5" w:rsidRPr="00D8190A" w:rsidRDefault="00B816B5" w:rsidP="00D8190A">
      <w:pPr>
        <w:widowControl w:val="0"/>
        <w:spacing w:after="0"/>
        <w:jc w:val="both"/>
        <w:rPr>
          <w:rFonts w:ascii="Arial" w:eastAsia="Calibri" w:hAnsi="Arial" w:cs="Arial"/>
          <w:sz w:val="24"/>
          <w:szCs w:val="24"/>
        </w:rPr>
      </w:pPr>
    </w:p>
    <w:p w14:paraId="621E885E"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SECCIÓN SEGUNDA</w:t>
      </w:r>
    </w:p>
    <w:p w14:paraId="48627C1A"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 xml:space="preserve">DE LAS SANCIONES </w:t>
      </w:r>
    </w:p>
    <w:p w14:paraId="053FD840" w14:textId="77777777" w:rsidR="00B816B5" w:rsidRPr="00D8190A" w:rsidRDefault="00B816B5" w:rsidP="00D8190A">
      <w:pPr>
        <w:tabs>
          <w:tab w:val="left" w:pos="1134"/>
        </w:tabs>
        <w:spacing w:after="0"/>
        <w:jc w:val="center"/>
        <w:rPr>
          <w:rFonts w:ascii="Arial" w:eastAsia="Calibri" w:hAnsi="Arial" w:cs="Arial"/>
          <w:i/>
          <w:sz w:val="24"/>
          <w:szCs w:val="24"/>
        </w:rPr>
      </w:pPr>
    </w:p>
    <w:p w14:paraId="7D57CAD1"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Tipos</w:t>
      </w:r>
    </w:p>
    <w:p w14:paraId="2C0C9D47" w14:textId="6FEC4A97" w:rsidR="00B816B5" w:rsidRDefault="00B816B5" w:rsidP="00D8190A">
      <w:pPr>
        <w:widowControl w:val="0"/>
        <w:spacing w:after="0"/>
        <w:jc w:val="both"/>
        <w:rPr>
          <w:rFonts w:ascii="Arial" w:hAnsi="Arial" w:cs="Arial"/>
          <w:sz w:val="24"/>
          <w:szCs w:val="24"/>
        </w:rPr>
      </w:pPr>
      <w:r w:rsidRPr="00D8190A">
        <w:rPr>
          <w:rFonts w:ascii="Arial" w:eastAsia="Calibri" w:hAnsi="Arial" w:cs="Arial"/>
          <w:b/>
          <w:sz w:val="24"/>
          <w:szCs w:val="24"/>
        </w:rPr>
        <w:t xml:space="preserve">Artículo 62. </w:t>
      </w:r>
      <w:r w:rsidR="0089371B" w:rsidRPr="00D8190A">
        <w:rPr>
          <w:rFonts w:ascii="Arial" w:hAnsi="Arial" w:cs="Arial"/>
          <w:sz w:val="24"/>
          <w:szCs w:val="24"/>
        </w:rPr>
        <w:t>Los prestadores en contravención a lo dispuesto en este ordenamiento y la normatividad que rige su actividad, se harán acreedores a las sanciones que a continuación se enlistan:</w:t>
      </w:r>
    </w:p>
    <w:p w14:paraId="7AFA6F40" w14:textId="1E8E4FDC" w:rsidR="00B816B5"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748AEEDF" w14:textId="77777777" w:rsidR="00B816B5" w:rsidRPr="00D8190A" w:rsidRDefault="00B816B5" w:rsidP="00D8190A">
      <w:pPr>
        <w:pStyle w:val="Prrafodelista"/>
        <w:widowControl w:val="0"/>
        <w:numPr>
          <w:ilvl w:val="1"/>
          <w:numId w:val="3"/>
        </w:numPr>
        <w:spacing w:line="276" w:lineRule="auto"/>
        <w:ind w:left="851" w:hanging="284"/>
        <w:contextualSpacing/>
        <w:jc w:val="both"/>
        <w:rPr>
          <w:rFonts w:ascii="Arial" w:eastAsia="Calibri" w:hAnsi="Arial" w:cs="Arial"/>
        </w:rPr>
      </w:pPr>
      <w:r w:rsidRPr="00D8190A">
        <w:rPr>
          <w:rFonts w:ascii="Arial" w:eastAsia="Calibri" w:hAnsi="Arial" w:cs="Arial"/>
        </w:rPr>
        <w:t>Amonestación;</w:t>
      </w:r>
    </w:p>
    <w:p w14:paraId="10FACE56" w14:textId="77777777" w:rsidR="00B816B5" w:rsidRPr="00D8190A" w:rsidRDefault="00B816B5" w:rsidP="00D8190A">
      <w:pPr>
        <w:pStyle w:val="Prrafodelista"/>
        <w:widowControl w:val="0"/>
        <w:spacing w:line="276" w:lineRule="auto"/>
        <w:ind w:left="851"/>
        <w:contextualSpacing/>
        <w:jc w:val="both"/>
        <w:rPr>
          <w:rFonts w:ascii="Arial" w:eastAsia="Calibri" w:hAnsi="Arial" w:cs="Arial"/>
        </w:rPr>
      </w:pPr>
    </w:p>
    <w:p w14:paraId="00CA6D52" w14:textId="77777777" w:rsidR="00B816B5" w:rsidRPr="00D8190A" w:rsidRDefault="00B816B5" w:rsidP="00D8190A">
      <w:pPr>
        <w:pStyle w:val="Prrafodelista"/>
        <w:widowControl w:val="0"/>
        <w:numPr>
          <w:ilvl w:val="1"/>
          <w:numId w:val="3"/>
        </w:numPr>
        <w:spacing w:line="276" w:lineRule="auto"/>
        <w:ind w:left="851" w:hanging="284"/>
        <w:contextualSpacing/>
        <w:jc w:val="both"/>
        <w:rPr>
          <w:rFonts w:ascii="Arial" w:eastAsia="Calibri" w:hAnsi="Arial" w:cs="Arial"/>
        </w:rPr>
      </w:pPr>
      <w:r w:rsidRPr="00D8190A">
        <w:rPr>
          <w:rFonts w:ascii="Arial" w:eastAsia="Calibri" w:hAnsi="Arial" w:cs="Arial"/>
        </w:rPr>
        <w:t>Multa equivalente entre cien y hasta mil quinientas UMA;</w:t>
      </w:r>
    </w:p>
    <w:p w14:paraId="70D09F7A" w14:textId="77777777" w:rsidR="00B816B5" w:rsidRPr="00D8190A" w:rsidRDefault="00B816B5" w:rsidP="00D8190A">
      <w:pPr>
        <w:pStyle w:val="Prrafodelista"/>
        <w:widowControl w:val="0"/>
        <w:spacing w:line="276" w:lineRule="auto"/>
        <w:ind w:left="851"/>
        <w:contextualSpacing/>
        <w:jc w:val="both"/>
        <w:rPr>
          <w:rFonts w:ascii="Arial" w:eastAsia="Calibri" w:hAnsi="Arial" w:cs="Arial"/>
        </w:rPr>
      </w:pPr>
    </w:p>
    <w:p w14:paraId="0E831079" w14:textId="77777777" w:rsidR="00B816B5" w:rsidRPr="00D8190A" w:rsidRDefault="00B816B5" w:rsidP="00D8190A">
      <w:pPr>
        <w:pStyle w:val="Prrafodelista"/>
        <w:widowControl w:val="0"/>
        <w:numPr>
          <w:ilvl w:val="1"/>
          <w:numId w:val="3"/>
        </w:numPr>
        <w:spacing w:line="276" w:lineRule="auto"/>
        <w:ind w:left="851" w:hanging="284"/>
        <w:contextualSpacing/>
        <w:jc w:val="both"/>
        <w:rPr>
          <w:rFonts w:ascii="Arial" w:eastAsia="Calibri" w:hAnsi="Arial" w:cs="Arial"/>
        </w:rPr>
      </w:pPr>
      <w:r w:rsidRPr="00D8190A">
        <w:rPr>
          <w:rFonts w:ascii="Arial" w:eastAsia="Calibri" w:hAnsi="Arial" w:cs="Arial"/>
        </w:rPr>
        <w:t>Suspensión de actividades hasta por un año con difusión pública; y</w:t>
      </w:r>
    </w:p>
    <w:p w14:paraId="551BA86E" w14:textId="77777777" w:rsidR="00B816B5" w:rsidRPr="00D8190A" w:rsidRDefault="00B816B5" w:rsidP="00D8190A">
      <w:pPr>
        <w:pStyle w:val="Prrafodelista"/>
        <w:widowControl w:val="0"/>
        <w:spacing w:line="276" w:lineRule="auto"/>
        <w:ind w:left="851"/>
        <w:contextualSpacing/>
        <w:jc w:val="both"/>
        <w:rPr>
          <w:rFonts w:ascii="Arial" w:eastAsia="Calibri" w:hAnsi="Arial" w:cs="Arial"/>
        </w:rPr>
      </w:pPr>
    </w:p>
    <w:p w14:paraId="70029DF9" w14:textId="74AA632E" w:rsidR="00E658F0" w:rsidRPr="00E658F0" w:rsidRDefault="00B816B5" w:rsidP="00E658F0">
      <w:pPr>
        <w:pStyle w:val="Prrafodelista"/>
        <w:widowControl w:val="0"/>
        <w:numPr>
          <w:ilvl w:val="1"/>
          <w:numId w:val="3"/>
        </w:numPr>
        <w:spacing w:line="276" w:lineRule="auto"/>
        <w:ind w:left="851" w:hanging="284"/>
        <w:contextualSpacing/>
        <w:jc w:val="both"/>
        <w:rPr>
          <w:rFonts w:ascii="Arial" w:eastAsia="Calibri" w:hAnsi="Arial" w:cs="Arial"/>
        </w:rPr>
      </w:pPr>
      <w:r w:rsidRPr="00D8190A">
        <w:rPr>
          <w:rFonts w:ascii="Arial" w:eastAsia="Calibri" w:hAnsi="Arial" w:cs="Arial"/>
        </w:rPr>
        <w:t>Revocación de la Conformidad Municipal.</w:t>
      </w:r>
    </w:p>
    <w:p w14:paraId="657DEFA7" w14:textId="254EC6B5" w:rsidR="00B816B5"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2B5FB6E1" w14:textId="003CA7B6" w:rsidR="00B816B5" w:rsidRPr="00D8190A" w:rsidRDefault="00B816B5" w:rsidP="00D8190A">
      <w:pPr>
        <w:spacing w:after="0"/>
        <w:jc w:val="both"/>
        <w:rPr>
          <w:rFonts w:ascii="Arial" w:eastAsia="Calibri" w:hAnsi="Arial" w:cs="Arial"/>
          <w:sz w:val="24"/>
          <w:szCs w:val="24"/>
        </w:rPr>
      </w:pPr>
      <w:r w:rsidRPr="00D8190A">
        <w:rPr>
          <w:rFonts w:ascii="Arial" w:eastAsia="Calibri" w:hAnsi="Arial" w:cs="Arial"/>
          <w:sz w:val="24"/>
          <w:szCs w:val="24"/>
        </w:rPr>
        <w:lastRenderedPageBreak/>
        <w:t>En caso de difusión pública se realizará en aquellos medios que determine la Dirección identificando clara</w:t>
      </w:r>
      <w:r w:rsidR="0089371B" w:rsidRPr="00D8190A">
        <w:rPr>
          <w:rFonts w:ascii="Arial" w:eastAsia="Calibri" w:hAnsi="Arial" w:cs="Arial"/>
          <w:sz w:val="24"/>
          <w:szCs w:val="24"/>
        </w:rPr>
        <w:t xml:space="preserve">mente al prestador de </w:t>
      </w:r>
      <w:proofErr w:type="gramStart"/>
      <w:r w:rsidR="0089371B" w:rsidRPr="00D8190A">
        <w:rPr>
          <w:rFonts w:ascii="Arial" w:eastAsia="Calibri" w:hAnsi="Arial" w:cs="Arial"/>
          <w:sz w:val="24"/>
          <w:szCs w:val="24"/>
        </w:rPr>
        <w:t xml:space="preserve">servicios </w:t>
      </w:r>
      <w:r w:rsidRPr="00D8190A">
        <w:rPr>
          <w:rFonts w:ascii="Arial" w:eastAsia="Calibri" w:hAnsi="Arial" w:cs="Arial"/>
          <w:sz w:val="24"/>
          <w:szCs w:val="24"/>
        </w:rPr>
        <w:t>infractor</w:t>
      </w:r>
      <w:proofErr w:type="gramEnd"/>
      <w:r w:rsidRPr="00D8190A">
        <w:rPr>
          <w:rFonts w:ascii="Arial" w:eastAsia="Calibri" w:hAnsi="Arial" w:cs="Arial"/>
          <w:sz w:val="24"/>
          <w:szCs w:val="24"/>
        </w:rPr>
        <w:t xml:space="preserve">, el tipo de sanción y vigencia de la Conformidad Municipal. </w:t>
      </w:r>
    </w:p>
    <w:p w14:paraId="11F7AE15" w14:textId="77777777" w:rsidR="00B816B5" w:rsidRPr="00D8190A" w:rsidRDefault="00B816B5" w:rsidP="00D8190A">
      <w:pPr>
        <w:spacing w:after="0"/>
        <w:jc w:val="both"/>
        <w:rPr>
          <w:rFonts w:ascii="Arial" w:eastAsia="Calibri" w:hAnsi="Arial" w:cs="Arial"/>
          <w:sz w:val="24"/>
          <w:szCs w:val="24"/>
        </w:rPr>
      </w:pPr>
    </w:p>
    <w:p w14:paraId="65DE1506"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sz w:val="24"/>
          <w:szCs w:val="24"/>
        </w:rPr>
        <w:t xml:space="preserve">Las sanciones administrativas se aplicarán a los infractores sin perjuicio de las responsabilidades civiles, penales y administrativas en que pudieran incurrir. </w:t>
      </w:r>
    </w:p>
    <w:p w14:paraId="13D96644" w14:textId="77777777" w:rsidR="00B816B5" w:rsidRPr="00D8190A" w:rsidRDefault="00B816B5" w:rsidP="00D8190A">
      <w:pPr>
        <w:widowControl w:val="0"/>
        <w:spacing w:after="0"/>
        <w:jc w:val="both"/>
        <w:rPr>
          <w:rFonts w:ascii="Arial" w:eastAsia="Calibri" w:hAnsi="Arial" w:cs="Arial"/>
          <w:sz w:val="24"/>
          <w:szCs w:val="24"/>
        </w:rPr>
      </w:pPr>
    </w:p>
    <w:p w14:paraId="16350570" w14:textId="77777777"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sz w:val="24"/>
          <w:szCs w:val="24"/>
        </w:rPr>
        <w:t>En la imposición de las sanciones, no será necesario seguir el orden establecido.</w:t>
      </w:r>
    </w:p>
    <w:p w14:paraId="0B1E5F26" w14:textId="77777777" w:rsidR="00B816B5" w:rsidRDefault="00B816B5" w:rsidP="00D8190A">
      <w:pPr>
        <w:spacing w:after="0"/>
        <w:jc w:val="both"/>
        <w:rPr>
          <w:rFonts w:ascii="Arial" w:eastAsia="Calibri" w:hAnsi="Arial" w:cs="Arial"/>
          <w:sz w:val="24"/>
          <w:szCs w:val="24"/>
        </w:rPr>
      </w:pPr>
    </w:p>
    <w:p w14:paraId="3CA704AA" w14:textId="77777777" w:rsidR="00A7423E" w:rsidRPr="00D8190A" w:rsidRDefault="00A7423E" w:rsidP="00D8190A">
      <w:pPr>
        <w:spacing w:after="0"/>
        <w:jc w:val="both"/>
        <w:rPr>
          <w:rFonts w:ascii="Arial" w:eastAsia="Calibri" w:hAnsi="Arial" w:cs="Arial"/>
          <w:sz w:val="24"/>
          <w:szCs w:val="24"/>
        </w:rPr>
      </w:pPr>
    </w:p>
    <w:p w14:paraId="2734F6E5" w14:textId="77777777" w:rsidR="00B816B5" w:rsidRPr="00D8190A" w:rsidRDefault="00B816B5" w:rsidP="00D8190A">
      <w:pPr>
        <w:widowControl w:val="0"/>
        <w:spacing w:after="0"/>
        <w:ind w:left="1418"/>
        <w:jc w:val="right"/>
        <w:rPr>
          <w:rFonts w:ascii="Arial" w:eastAsia="Calibri" w:hAnsi="Arial" w:cs="Arial"/>
          <w:b/>
          <w:i/>
          <w:sz w:val="24"/>
          <w:szCs w:val="24"/>
        </w:rPr>
      </w:pPr>
      <w:r w:rsidRPr="00D8190A">
        <w:rPr>
          <w:rFonts w:ascii="Arial" w:eastAsia="Calibri" w:hAnsi="Arial" w:cs="Arial"/>
          <w:b/>
          <w:i/>
          <w:sz w:val="24"/>
          <w:szCs w:val="24"/>
        </w:rPr>
        <w:t xml:space="preserve">Calificación e imposición de sanciones  </w:t>
      </w:r>
    </w:p>
    <w:p w14:paraId="35F06A9C"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Artículo 63.</w:t>
      </w:r>
      <w:r w:rsidRPr="00D8190A">
        <w:rPr>
          <w:rFonts w:ascii="Arial" w:eastAsia="Calibri" w:hAnsi="Arial" w:cs="Arial"/>
          <w:sz w:val="24"/>
          <w:szCs w:val="24"/>
        </w:rPr>
        <w:t xml:space="preserve"> La calificación e imposición de las sanciones previstas en este ordenamiento compete al Director, conforme al artículo 77 de la Ley Orgánica Municipal para el Estado de Guanajuato, salvo el caso de la revocación de la Conformidad Municipal, que es atribución exclusiva del </w:t>
      </w:r>
      <w:r w:rsidR="00BF32B3" w:rsidRPr="00D8190A">
        <w:rPr>
          <w:rFonts w:ascii="Arial" w:eastAsia="Calibri" w:hAnsi="Arial" w:cs="Arial"/>
          <w:sz w:val="24"/>
          <w:szCs w:val="24"/>
        </w:rPr>
        <w:t>Ayuntamiento</w:t>
      </w:r>
      <w:r w:rsidRPr="00D8190A">
        <w:rPr>
          <w:rFonts w:ascii="Arial" w:eastAsia="Calibri" w:hAnsi="Arial" w:cs="Arial"/>
          <w:sz w:val="24"/>
          <w:szCs w:val="24"/>
        </w:rPr>
        <w:t>, cuyo procedimiento será sustanciado por la Dirección hasta ponerlo en estado de resolución.</w:t>
      </w:r>
    </w:p>
    <w:p w14:paraId="5CFE4B90" w14:textId="77777777" w:rsidR="007D477A" w:rsidRPr="00D8190A" w:rsidRDefault="007D477A" w:rsidP="00D8190A">
      <w:pPr>
        <w:tabs>
          <w:tab w:val="left" w:pos="1134"/>
        </w:tabs>
        <w:spacing w:after="0"/>
        <w:jc w:val="both"/>
        <w:rPr>
          <w:rFonts w:ascii="Arial" w:eastAsia="Calibri" w:hAnsi="Arial" w:cs="Arial"/>
          <w:sz w:val="24"/>
          <w:szCs w:val="24"/>
        </w:rPr>
      </w:pPr>
    </w:p>
    <w:p w14:paraId="46271C8C"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Amonestación</w:t>
      </w:r>
    </w:p>
    <w:p w14:paraId="657EF66E" w14:textId="77777777" w:rsidR="00B816B5" w:rsidRPr="00D8190A" w:rsidRDefault="00B816B5" w:rsidP="00D8190A">
      <w:pPr>
        <w:spacing w:after="0"/>
        <w:jc w:val="both"/>
        <w:rPr>
          <w:rFonts w:ascii="Arial" w:eastAsia="Calibri" w:hAnsi="Arial" w:cs="Arial"/>
          <w:sz w:val="24"/>
          <w:szCs w:val="24"/>
        </w:rPr>
      </w:pPr>
      <w:r w:rsidRPr="00D8190A">
        <w:rPr>
          <w:rFonts w:ascii="Arial" w:eastAsia="Calibri" w:hAnsi="Arial" w:cs="Arial"/>
          <w:b/>
          <w:sz w:val="24"/>
          <w:szCs w:val="24"/>
        </w:rPr>
        <w:t>Artículo 64.</w:t>
      </w:r>
      <w:r w:rsidRPr="00D8190A">
        <w:rPr>
          <w:rFonts w:ascii="Arial" w:eastAsia="Calibri" w:hAnsi="Arial" w:cs="Arial"/>
          <w:sz w:val="24"/>
          <w:szCs w:val="24"/>
        </w:rPr>
        <w:t xml:space="preserve"> Se sancionará con amonestación, a quienes infrinjan lo siguiente:</w:t>
      </w:r>
    </w:p>
    <w:p w14:paraId="52C0D66A" w14:textId="77777777" w:rsidR="00B816B5" w:rsidRPr="00D8190A" w:rsidRDefault="00B816B5" w:rsidP="00D8190A">
      <w:pPr>
        <w:spacing w:after="0"/>
        <w:jc w:val="both"/>
        <w:rPr>
          <w:rFonts w:ascii="Arial" w:eastAsia="Calibri" w:hAnsi="Arial" w:cs="Arial"/>
          <w:sz w:val="24"/>
          <w:szCs w:val="24"/>
        </w:rPr>
      </w:pPr>
    </w:p>
    <w:p w14:paraId="10173F82" w14:textId="77777777" w:rsidR="0089371B" w:rsidRDefault="0089371B" w:rsidP="00D8190A">
      <w:pPr>
        <w:numPr>
          <w:ilvl w:val="0"/>
          <w:numId w:val="4"/>
        </w:numPr>
        <w:tabs>
          <w:tab w:val="left" w:pos="5841"/>
        </w:tabs>
        <w:spacing w:after="0"/>
        <w:ind w:left="851" w:hanging="284"/>
        <w:jc w:val="both"/>
        <w:rPr>
          <w:rFonts w:ascii="Arial" w:hAnsi="Arial" w:cs="Arial"/>
          <w:sz w:val="24"/>
          <w:szCs w:val="24"/>
        </w:rPr>
      </w:pPr>
      <w:r w:rsidRPr="00D8190A">
        <w:rPr>
          <w:rFonts w:ascii="Arial" w:hAnsi="Arial" w:cs="Arial"/>
          <w:sz w:val="24"/>
          <w:szCs w:val="24"/>
        </w:rPr>
        <w:t>Lo establecido en los artículos: 38 fracciones I, IV, XVI, XVII y XVIII, 40, 45 fracciones I, II, III, IV, V, VI, VII y IX, 46 fracciones II y VI, y</w:t>
      </w:r>
    </w:p>
    <w:p w14:paraId="12310037" w14:textId="77777777" w:rsidR="00E658F0" w:rsidRPr="00E658F0" w:rsidRDefault="00E658F0" w:rsidP="00E658F0">
      <w:pPr>
        <w:pStyle w:val="Prrafodelista"/>
        <w:tabs>
          <w:tab w:val="left" w:pos="5841"/>
        </w:tabs>
        <w:ind w:left="1440"/>
        <w:jc w:val="right"/>
        <w:rPr>
          <w:rFonts w:ascii="Arial" w:eastAsiaTheme="minorHAnsi" w:hAnsi="Arial" w:cs="Arial"/>
        </w:rPr>
      </w:pPr>
      <w:r w:rsidRPr="00E658F0">
        <w:rPr>
          <w:rFonts w:ascii="Arial" w:hAnsi="Arial" w:cs="Arial"/>
          <w:b/>
          <w:color w:val="002060"/>
          <w:sz w:val="20"/>
          <w:szCs w:val="20"/>
        </w:rPr>
        <w:t>Fracción reformada P.O. 21-09-2022</w:t>
      </w:r>
    </w:p>
    <w:p w14:paraId="3DE62B51" w14:textId="77777777" w:rsidR="00B816B5" w:rsidRPr="00D8190A" w:rsidRDefault="00B816B5" w:rsidP="00E658F0">
      <w:pPr>
        <w:spacing w:after="0"/>
        <w:jc w:val="both"/>
        <w:rPr>
          <w:rFonts w:ascii="Arial" w:hAnsi="Arial" w:cs="Arial"/>
          <w:sz w:val="24"/>
          <w:szCs w:val="24"/>
        </w:rPr>
      </w:pPr>
    </w:p>
    <w:p w14:paraId="4218A448" w14:textId="77777777" w:rsidR="00B816B5" w:rsidRPr="00D8190A" w:rsidRDefault="00B816B5" w:rsidP="00D8190A">
      <w:pPr>
        <w:numPr>
          <w:ilvl w:val="0"/>
          <w:numId w:val="4"/>
        </w:numPr>
        <w:spacing w:after="0"/>
        <w:ind w:left="851" w:hanging="284"/>
        <w:jc w:val="both"/>
        <w:rPr>
          <w:rFonts w:ascii="Arial" w:hAnsi="Arial" w:cs="Arial"/>
          <w:sz w:val="24"/>
          <w:szCs w:val="24"/>
        </w:rPr>
      </w:pPr>
      <w:r w:rsidRPr="00D8190A">
        <w:rPr>
          <w:rFonts w:ascii="Arial" w:eastAsia="Calibri" w:hAnsi="Arial" w:cs="Arial"/>
          <w:sz w:val="24"/>
          <w:szCs w:val="24"/>
        </w:rPr>
        <w:t>No atender los requerimientos de la autoridad o realizarlo de manera extemporánea.</w:t>
      </w:r>
    </w:p>
    <w:p w14:paraId="46634089" w14:textId="77777777" w:rsidR="00B816B5" w:rsidRDefault="00B816B5" w:rsidP="00D8190A">
      <w:pPr>
        <w:spacing w:after="0"/>
        <w:jc w:val="both"/>
        <w:rPr>
          <w:rFonts w:ascii="Arial" w:hAnsi="Arial" w:cs="Arial"/>
          <w:sz w:val="24"/>
          <w:szCs w:val="24"/>
        </w:rPr>
      </w:pPr>
    </w:p>
    <w:p w14:paraId="6E6AC113" w14:textId="77777777" w:rsidR="00A7423E" w:rsidRPr="00D8190A" w:rsidRDefault="00A7423E" w:rsidP="00D8190A">
      <w:pPr>
        <w:spacing w:after="0"/>
        <w:jc w:val="both"/>
        <w:rPr>
          <w:rFonts w:ascii="Arial" w:hAnsi="Arial" w:cs="Arial"/>
          <w:sz w:val="24"/>
          <w:szCs w:val="24"/>
        </w:rPr>
      </w:pPr>
    </w:p>
    <w:p w14:paraId="68AFB490" w14:textId="77777777" w:rsidR="00B816B5" w:rsidRPr="00D8190A" w:rsidRDefault="00B816B5" w:rsidP="00D8190A">
      <w:pPr>
        <w:spacing w:after="0"/>
        <w:jc w:val="right"/>
        <w:rPr>
          <w:rFonts w:ascii="Arial" w:eastAsia="Calibri" w:hAnsi="Arial" w:cs="Arial"/>
          <w:b/>
          <w:i/>
          <w:sz w:val="24"/>
          <w:szCs w:val="24"/>
        </w:rPr>
      </w:pPr>
      <w:r w:rsidRPr="00D8190A">
        <w:rPr>
          <w:rFonts w:ascii="Arial" w:eastAsia="Calibri" w:hAnsi="Arial" w:cs="Arial"/>
          <w:b/>
          <w:i/>
          <w:sz w:val="24"/>
          <w:szCs w:val="24"/>
        </w:rPr>
        <w:t xml:space="preserve">Multa </w:t>
      </w:r>
    </w:p>
    <w:p w14:paraId="37AEEEA0" w14:textId="77777777" w:rsidR="00B816B5" w:rsidRPr="00D8190A" w:rsidRDefault="00B816B5" w:rsidP="00D8190A">
      <w:pPr>
        <w:spacing w:after="0"/>
        <w:jc w:val="both"/>
        <w:rPr>
          <w:rFonts w:ascii="Arial" w:eastAsia="Calibri" w:hAnsi="Arial" w:cs="Arial"/>
          <w:sz w:val="24"/>
          <w:szCs w:val="24"/>
        </w:rPr>
      </w:pPr>
      <w:r w:rsidRPr="00D8190A">
        <w:rPr>
          <w:rFonts w:ascii="Arial" w:eastAsia="Calibri" w:hAnsi="Arial" w:cs="Arial"/>
          <w:b/>
          <w:sz w:val="24"/>
          <w:szCs w:val="24"/>
        </w:rPr>
        <w:t xml:space="preserve">Artículo 65. </w:t>
      </w:r>
      <w:r w:rsidRPr="00D8190A">
        <w:rPr>
          <w:rFonts w:ascii="Arial" w:eastAsia="Calibri" w:hAnsi="Arial" w:cs="Arial"/>
          <w:sz w:val="24"/>
          <w:szCs w:val="24"/>
        </w:rPr>
        <w:t>Se sancio</w:t>
      </w:r>
      <w:r w:rsidR="005B64EA" w:rsidRPr="00D8190A">
        <w:rPr>
          <w:rFonts w:ascii="Arial" w:eastAsia="Calibri" w:hAnsi="Arial" w:cs="Arial"/>
          <w:sz w:val="24"/>
          <w:szCs w:val="24"/>
        </w:rPr>
        <w:t xml:space="preserve">nará con multa de 100 a 500 UMA </w:t>
      </w:r>
      <w:r w:rsidRPr="00D8190A">
        <w:rPr>
          <w:rFonts w:ascii="Arial" w:eastAsia="Calibri" w:hAnsi="Arial" w:cs="Arial"/>
          <w:sz w:val="24"/>
          <w:szCs w:val="24"/>
        </w:rPr>
        <w:t>diaria, a quienes infrinjan lo siguiente:</w:t>
      </w:r>
    </w:p>
    <w:p w14:paraId="4D0542B2" w14:textId="77777777" w:rsidR="00B816B5" w:rsidRPr="00D8190A" w:rsidRDefault="00B816B5" w:rsidP="00D8190A">
      <w:pPr>
        <w:spacing w:after="0"/>
        <w:jc w:val="both"/>
        <w:rPr>
          <w:rFonts w:ascii="Arial" w:eastAsia="Calibri" w:hAnsi="Arial" w:cs="Arial"/>
          <w:sz w:val="24"/>
          <w:szCs w:val="24"/>
        </w:rPr>
      </w:pPr>
    </w:p>
    <w:p w14:paraId="1045502D" w14:textId="77777777" w:rsidR="00A46D7B" w:rsidRDefault="0089371B" w:rsidP="00A46D7B">
      <w:pPr>
        <w:numPr>
          <w:ilvl w:val="0"/>
          <w:numId w:val="5"/>
        </w:numPr>
        <w:tabs>
          <w:tab w:val="left" w:pos="5841"/>
        </w:tabs>
        <w:spacing w:after="0"/>
        <w:ind w:left="851" w:hanging="284"/>
        <w:jc w:val="both"/>
        <w:rPr>
          <w:rFonts w:ascii="Arial" w:hAnsi="Arial" w:cs="Arial"/>
          <w:sz w:val="24"/>
          <w:szCs w:val="24"/>
        </w:rPr>
      </w:pPr>
      <w:r w:rsidRPr="00D8190A">
        <w:rPr>
          <w:rFonts w:ascii="Arial" w:hAnsi="Arial" w:cs="Arial"/>
          <w:sz w:val="24"/>
          <w:szCs w:val="24"/>
        </w:rPr>
        <w:t>Lo establecido en los artículos: 38 fracciones II, III, V, VI, VII, VIII, IX, X, XI, XII, XIII, XIV, XV; 43, 44, 45 fracción VIII y X; 46 fracciones I, III, IV y V; y 47, y</w:t>
      </w:r>
    </w:p>
    <w:p w14:paraId="7031DB69" w14:textId="179537A1" w:rsidR="00B816B5" w:rsidRDefault="00A46D7B" w:rsidP="00E658F0">
      <w:pPr>
        <w:tabs>
          <w:tab w:val="left" w:pos="5841"/>
        </w:tabs>
        <w:spacing w:after="0"/>
        <w:jc w:val="right"/>
        <w:rPr>
          <w:rFonts w:ascii="Arial" w:hAnsi="Arial" w:cs="Arial"/>
          <w:b/>
          <w:color w:val="002060"/>
          <w:sz w:val="20"/>
          <w:szCs w:val="20"/>
        </w:rPr>
      </w:pPr>
      <w:r w:rsidRPr="00A46D7B">
        <w:rPr>
          <w:rFonts w:ascii="Arial" w:hAnsi="Arial" w:cs="Arial"/>
          <w:b/>
          <w:color w:val="002060"/>
          <w:sz w:val="20"/>
          <w:szCs w:val="20"/>
        </w:rPr>
        <w:t>Fracción reformada P.O. 24-05-2021</w:t>
      </w:r>
    </w:p>
    <w:p w14:paraId="1EBB76EC" w14:textId="2EFD00B0" w:rsidR="00E658F0" w:rsidRPr="00A46D7B"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43BB41C2" w14:textId="77777777" w:rsidR="00B816B5" w:rsidRPr="00D8190A" w:rsidRDefault="00B816B5" w:rsidP="00D8190A">
      <w:pPr>
        <w:numPr>
          <w:ilvl w:val="0"/>
          <w:numId w:val="5"/>
        </w:numPr>
        <w:spacing w:after="0"/>
        <w:ind w:left="851" w:hanging="284"/>
        <w:jc w:val="both"/>
        <w:rPr>
          <w:rFonts w:ascii="Arial" w:eastAsia="Calibri" w:hAnsi="Arial" w:cs="Arial"/>
          <w:sz w:val="24"/>
          <w:szCs w:val="24"/>
        </w:rPr>
      </w:pPr>
      <w:r w:rsidRPr="00D8190A">
        <w:rPr>
          <w:rFonts w:ascii="Arial" w:eastAsia="Calibri" w:hAnsi="Arial" w:cs="Arial"/>
          <w:sz w:val="24"/>
          <w:szCs w:val="24"/>
        </w:rPr>
        <w:t>Reiteración en la comisión de una infracción contemplada en el artículo anterior.</w:t>
      </w:r>
      <w:r w:rsidRPr="00D8190A">
        <w:rPr>
          <w:rFonts w:ascii="Arial" w:eastAsia="Calibri" w:hAnsi="Arial" w:cs="Arial"/>
          <w:sz w:val="24"/>
          <w:szCs w:val="24"/>
        </w:rPr>
        <w:tab/>
      </w:r>
    </w:p>
    <w:p w14:paraId="01D677A3" w14:textId="77777777" w:rsidR="00B816B5" w:rsidRDefault="00B816B5" w:rsidP="00D8190A">
      <w:pPr>
        <w:spacing w:after="0"/>
        <w:jc w:val="both"/>
        <w:rPr>
          <w:rFonts w:ascii="Arial" w:eastAsia="Calibri" w:hAnsi="Arial" w:cs="Arial"/>
          <w:sz w:val="24"/>
          <w:szCs w:val="24"/>
        </w:rPr>
      </w:pPr>
    </w:p>
    <w:p w14:paraId="107DF582" w14:textId="77777777" w:rsidR="00A7423E" w:rsidRPr="00D8190A" w:rsidRDefault="00A7423E" w:rsidP="00D8190A">
      <w:pPr>
        <w:spacing w:after="0"/>
        <w:jc w:val="both"/>
        <w:rPr>
          <w:rFonts w:ascii="Arial" w:eastAsia="Calibri" w:hAnsi="Arial" w:cs="Arial"/>
          <w:sz w:val="24"/>
          <w:szCs w:val="24"/>
        </w:rPr>
      </w:pPr>
    </w:p>
    <w:p w14:paraId="1BB8589F" w14:textId="77777777" w:rsidR="00B816B5" w:rsidRPr="00D8190A" w:rsidRDefault="00B816B5" w:rsidP="00D8190A">
      <w:pPr>
        <w:spacing w:after="0"/>
        <w:ind w:left="708"/>
        <w:jc w:val="right"/>
        <w:rPr>
          <w:rFonts w:ascii="Arial" w:eastAsia="Calibri" w:hAnsi="Arial" w:cs="Arial"/>
          <w:b/>
          <w:i/>
          <w:sz w:val="24"/>
          <w:szCs w:val="24"/>
        </w:rPr>
      </w:pPr>
      <w:r w:rsidRPr="00D8190A">
        <w:rPr>
          <w:rFonts w:ascii="Arial" w:eastAsia="Calibri" w:hAnsi="Arial" w:cs="Arial"/>
          <w:b/>
          <w:i/>
          <w:sz w:val="24"/>
          <w:szCs w:val="24"/>
        </w:rPr>
        <w:lastRenderedPageBreak/>
        <w:t>Multa por reiteración</w:t>
      </w:r>
    </w:p>
    <w:p w14:paraId="0A2C8C48" w14:textId="77777777" w:rsidR="00B816B5" w:rsidRPr="00D8190A" w:rsidRDefault="00B816B5" w:rsidP="00D8190A">
      <w:pPr>
        <w:spacing w:after="0"/>
        <w:jc w:val="both"/>
        <w:rPr>
          <w:rFonts w:ascii="Arial" w:eastAsia="Calibri" w:hAnsi="Arial" w:cs="Arial"/>
          <w:sz w:val="24"/>
          <w:szCs w:val="24"/>
        </w:rPr>
      </w:pPr>
      <w:r w:rsidRPr="00D8190A">
        <w:rPr>
          <w:rFonts w:ascii="Arial" w:eastAsia="Calibri" w:hAnsi="Arial" w:cs="Arial"/>
          <w:b/>
          <w:sz w:val="24"/>
          <w:szCs w:val="24"/>
        </w:rPr>
        <w:t xml:space="preserve">Artículo 66. </w:t>
      </w:r>
      <w:r w:rsidRPr="00D8190A">
        <w:rPr>
          <w:rFonts w:ascii="Arial" w:eastAsia="Calibri" w:hAnsi="Arial" w:cs="Arial"/>
          <w:sz w:val="24"/>
          <w:szCs w:val="24"/>
        </w:rPr>
        <w:t>En caso de reiteración en la comisión de una infracción contemplada en el artículo anterior se sancionará de 501 a 1000 UMA, y en caso de reiterar por segunda ocasión se sancionará de 1001 a 1500 UMA.</w:t>
      </w:r>
    </w:p>
    <w:p w14:paraId="6A0E5954" w14:textId="77777777" w:rsidR="00B816B5" w:rsidRPr="00D8190A" w:rsidRDefault="00B816B5" w:rsidP="00D8190A">
      <w:pPr>
        <w:spacing w:after="0"/>
        <w:jc w:val="both"/>
        <w:rPr>
          <w:rFonts w:ascii="Arial" w:eastAsia="Calibri" w:hAnsi="Arial" w:cs="Arial"/>
          <w:sz w:val="24"/>
          <w:szCs w:val="24"/>
        </w:rPr>
      </w:pPr>
    </w:p>
    <w:p w14:paraId="4385EE0A" w14:textId="77777777" w:rsidR="00B816B5" w:rsidRPr="00D8190A" w:rsidRDefault="00B816B5" w:rsidP="00D8190A">
      <w:pPr>
        <w:widowControl w:val="0"/>
        <w:spacing w:after="0"/>
        <w:ind w:left="1080"/>
        <w:jc w:val="right"/>
        <w:rPr>
          <w:rFonts w:ascii="Arial" w:eastAsia="Calibri" w:hAnsi="Arial" w:cs="Arial"/>
          <w:b/>
          <w:i/>
          <w:sz w:val="24"/>
          <w:szCs w:val="24"/>
        </w:rPr>
      </w:pPr>
      <w:r w:rsidRPr="00D8190A">
        <w:rPr>
          <w:rFonts w:ascii="Arial" w:eastAsia="Calibri" w:hAnsi="Arial" w:cs="Arial"/>
          <w:b/>
          <w:i/>
          <w:sz w:val="24"/>
          <w:szCs w:val="24"/>
        </w:rPr>
        <w:t>Suspensión</w:t>
      </w:r>
    </w:p>
    <w:p w14:paraId="0409DF83" w14:textId="77777777" w:rsidR="00B816B5" w:rsidRPr="00D8190A" w:rsidRDefault="00B816B5" w:rsidP="00D8190A">
      <w:pPr>
        <w:spacing w:after="0"/>
        <w:jc w:val="both"/>
        <w:rPr>
          <w:rFonts w:ascii="Arial" w:eastAsia="Calibri" w:hAnsi="Arial" w:cs="Arial"/>
          <w:sz w:val="24"/>
          <w:szCs w:val="24"/>
        </w:rPr>
      </w:pPr>
      <w:r w:rsidRPr="00D8190A">
        <w:rPr>
          <w:rFonts w:ascii="Arial" w:eastAsia="Calibri" w:hAnsi="Arial" w:cs="Arial"/>
          <w:b/>
          <w:sz w:val="24"/>
          <w:szCs w:val="24"/>
        </w:rPr>
        <w:t xml:space="preserve">Artículo 67. </w:t>
      </w:r>
      <w:r w:rsidRPr="00D8190A">
        <w:rPr>
          <w:rFonts w:ascii="Arial" w:eastAsia="Calibri" w:hAnsi="Arial" w:cs="Arial"/>
          <w:sz w:val="24"/>
          <w:szCs w:val="24"/>
        </w:rPr>
        <w:t>Se sancionará con suspensión de actividades hasta por un año con difusión pública, cuando:</w:t>
      </w:r>
    </w:p>
    <w:p w14:paraId="09D04AF5" w14:textId="77777777" w:rsidR="00B816B5" w:rsidRPr="00D8190A" w:rsidRDefault="00B816B5" w:rsidP="00D8190A">
      <w:pPr>
        <w:spacing w:after="0"/>
        <w:jc w:val="both"/>
        <w:rPr>
          <w:rFonts w:ascii="Arial" w:eastAsia="Calibri" w:hAnsi="Arial" w:cs="Arial"/>
          <w:sz w:val="24"/>
          <w:szCs w:val="24"/>
        </w:rPr>
      </w:pPr>
    </w:p>
    <w:p w14:paraId="3F6FF20D" w14:textId="6F9B9BE1" w:rsidR="00E658F0" w:rsidRPr="00E658F0" w:rsidRDefault="0089371B" w:rsidP="00E658F0">
      <w:pPr>
        <w:numPr>
          <w:ilvl w:val="0"/>
          <w:numId w:val="6"/>
        </w:numPr>
        <w:spacing w:after="0"/>
        <w:ind w:left="851" w:hanging="284"/>
        <w:jc w:val="both"/>
        <w:rPr>
          <w:rFonts w:ascii="Arial" w:hAnsi="Arial" w:cs="Arial"/>
          <w:sz w:val="24"/>
          <w:szCs w:val="24"/>
        </w:rPr>
      </w:pPr>
      <w:r w:rsidRPr="00D8190A">
        <w:rPr>
          <w:rFonts w:ascii="Arial" w:hAnsi="Arial" w:cs="Arial"/>
          <w:sz w:val="24"/>
          <w:szCs w:val="24"/>
        </w:rPr>
        <w:t xml:space="preserve">Incurra en más de </w:t>
      </w:r>
      <w:r w:rsidRPr="00D8190A">
        <w:rPr>
          <w:rFonts w:ascii="Arial" w:hAnsi="Arial" w:cs="Arial"/>
          <w:bCs/>
          <w:sz w:val="24"/>
          <w:szCs w:val="24"/>
        </w:rPr>
        <w:t>dos</w:t>
      </w:r>
      <w:r w:rsidRPr="00D8190A">
        <w:rPr>
          <w:rFonts w:ascii="Arial" w:hAnsi="Arial" w:cs="Arial"/>
          <w:sz w:val="24"/>
          <w:szCs w:val="24"/>
        </w:rPr>
        <w:t xml:space="preserve"> ocasiones en alguna de las infracciones previstas en los artículos 64 y 65, en el lapso de seis meses;</w:t>
      </w:r>
    </w:p>
    <w:p w14:paraId="02FADC5C" w14:textId="3FB7F3C2" w:rsidR="00B816B5"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6CE46872" w14:textId="77777777" w:rsidR="00B816B5" w:rsidRPr="00D8190A" w:rsidRDefault="00B816B5" w:rsidP="00D8190A">
      <w:pPr>
        <w:numPr>
          <w:ilvl w:val="0"/>
          <w:numId w:val="6"/>
        </w:numPr>
        <w:spacing w:after="0"/>
        <w:ind w:left="851" w:hanging="284"/>
        <w:jc w:val="both"/>
        <w:rPr>
          <w:rFonts w:ascii="Arial" w:eastAsia="Calibri" w:hAnsi="Arial" w:cs="Arial"/>
          <w:sz w:val="24"/>
          <w:szCs w:val="24"/>
        </w:rPr>
      </w:pPr>
      <w:r w:rsidRPr="00D8190A">
        <w:rPr>
          <w:rFonts w:ascii="Arial" w:eastAsia="Calibri" w:hAnsi="Arial" w:cs="Arial"/>
          <w:sz w:val="24"/>
          <w:szCs w:val="24"/>
        </w:rPr>
        <w:t>No cumpla con las indicaciones y señalamientos como consecuencia de la imposición de una multa dentro del plazo concedido por la Dirección;</w:t>
      </w:r>
    </w:p>
    <w:p w14:paraId="1187D202" w14:textId="77777777" w:rsidR="00B816B5" w:rsidRPr="00D8190A" w:rsidRDefault="00B816B5" w:rsidP="00D8190A">
      <w:pPr>
        <w:spacing w:after="0"/>
        <w:ind w:left="851"/>
        <w:jc w:val="both"/>
        <w:rPr>
          <w:rFonts w:ascii="Arial" w:eastAsia="Calibri" w:hAnsi="Arial" w:cs="Arial"/>
          <w:sz w:val="24"/>
          <w:szCs w:val="24"/>
        </w:rPr>
      </w:pPr>
    </w:p>
    <w:p w14:paraId="22905332" w14:textId="77777777" w:rsidR="00B816B5" w:rsidRPr="00D8190A" w:rsidRDefault="00B816B5" w:rsidP="00D8190A">
      <w:pPr>
        <w:numPr>
          <w:ilvl w:val="0"/>
          <w:numId w:val="6"/>
        </w:numPr>
        <w:spacing w:after="0"/>
        <w:ind w:left="851" w:hanging="284"/>
        <w:jc w:val="both"/>
        <w:rPr>
          <w:rFonts w:ascii="Arial" w:eastAsia="Calibri" w:hAnsi="Arial" w:cs="Arial"/>
          <w:sz w:val="24"/>
          <w:szCs w:val="24"/>
        </w:rPr>
      </w:pPr>
      <w:r w:rsidRPr="00D8190A">
        <w:rPr>
          <w:rFonts w:ascii="Arial" w:eastAsia="Calibri" w:hAnsi="Arial" w:cs="Arial"/>
          <w:sz w:val="24"/>
          <w:szCs w:val="24"/>
        </w:rPr>
        <w:t>Investigue delitos sin haberlo hecho del conocimiento de la autoridad a la que compete su persecución; y</w:t>
      </w:r>
    </w:p>
    <w:p w14:paraId="15D46F0C" w14:textId="77777777" w:rsidR="00B816B5" w:rsidRPr="00D8190A" w:rsidRDefault="00B816B5" w:rsidP="00D8190A">
      <w:pPr>
        <w:spacing w:after="0"/>
        <w:ind w:left="851"/>
        <w:jc w:val="both"/>
        <w:rPr>
          <w:rFonts w:ascii="Arial" w:eastAsia="Calibri" w:hAnsi="Arial" w:cs="Arial"/>
          <w:sz w:val="24"/>
          <w:szCs w:val="24"/>
        </w:rPr>
      </w:pPr>
    </w:p>
    <w:p w14:paraId="0F0F3E69" w14:textId="453D9755" w:rsidR="00E658F0" w:rsidRPr="00E658F0" w:rsidRDefault="0089371B" w:rsidP="00E658F0">
      <w:pPr>
        <w:pStyle w:val="Prrafodelista"/>
        <w:numPr>
          <w:ilvl w:val="0"/>
          <w:numId w:val="55"/>
        </w:numPr>
        <w:tabs>
          <w:tab w:val="left" w:pos="5841"/>
        </w:tabs>
        <w:spacing w:line="276" w:lineRule="auto"/>
        <w:ind w:left="851" w:hanging="284"/>
        <w:contextualSpacing/>
        <w:jc w:val="both"/>
        <w:rPr>
          <w:rFonts w:ascii="Arial" w:hAnsi="Arial" w:cs="Arial"/>
          <w:b/>
        </w:rPr>
      </w:pPr>
      <w:r w:rsidRPr="00D8190A">
        <w:rPr>
          <w:rFonts w:ascii="Arial" w:eastAsia="Calibri" w:hAnsi="Arial" w:cs="Arial"/>
        </w:rPr>
        <w:t>Permita a su personal operativo que porte armas sin que cuente con la Licencia particular colectiva de uso de armas de fuego.</w:t>
      </w:r>
    </w:p>
    <w:p w14:paraId="6198E6F2" w14:textId="4134D2FF" w:rsidR="00B816B5"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66B633EB" w14:textId="0F442678" w:rsidR="00B816B5" w:rsidRDefault="0089371B" w:rsidP="00E658F0">
      <w:pPr>
        <w:tabs>
          <w:tab w:val="left" w:pos="5841"/>
        </w:tabs>
        <w:spacing w:after="0"/>
        <w:jc w:val="both"/>
        <w:rPr>
          <w:rFonts w:ascii="Arial" w:hAnsi="Arial" w:cs="Arial"/>
          <w:sz w:val="24"/>
          <w:szCs w:val="24"/>
        </w:rPr>
      </w:pPr>
      <w:r w:rsidRPr="00D8190A">
        <w:rPr>
          <w:rFonts w:ascii="Arial" w:hAnsi="Arial" w:cs="Arial"/>
          <w:sz w:val="24"/>
          <w:szCs w:val="24"/>
        </w:rPr>
        <w:t>El prestador que haya sido sancionado con la suspensión temporal de actividades, sólo podrá continuar con el servicio cuando transcurrido el plazo de la suspensión hayan desaparecido las causas por las cuales se le impuso dicha sanción.</w:t>
      </w:r>
    </w:p>
    <w:p w14:paraId="6E78240B" w14:textId="01F621FA" w:rsidR="00E658F0" w:rsidRPr="00817764" w:rsidRDefault="00E658F0" w:rsidP="00E658F0">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5A8236BB" w14:textId="77777777" w:rsidR="00E658F0" w:rsidRPr="00D8190A" w:rsidRDefault="00E658F0" w:rsidP="00D8190A">
      <w:pPr>
        <w:widowControl w:val="0"/>
        <w:spacing w:after="0"/>
        <w:jc w:val="both"/>
        <w:rPr>
          <w:rFonts w:ascii="Arial" w:hAnsi="Arial" w:cs="Arial"/>
          <w:sz w:val="24"/>
          <w:szCs w:val="24"/>
        </w:rPr>
      </w:pPr>
    </w:p>
    <w:p w14:paraId="6D0506DD" w14:textId="77777777" w:rsidR="00B816B5" w:rsidRPr="00D8190A" w:rsidRDefault="00B816B5" w:rsidP="00D8190A">
      <w:pPr>
        <w:spacing w:after="0"/>
        <w:jc w:val="right"/>
        <w:rPr>
          <w:rFonts w:ascii="Arial" w:eastAsia="Calibri" w:hAnsi="Arial" w:cs="Arial"/>
          <w:b/>
          <w:i/>
          <w:sz w:val="24"/>
          <w:szCs w:val="24"/>
        </w:rPr>
      </w:pPr>
      <w:r w:rsidRPr="00D8190A">
        <w:rPr>
          <w:rFonts w:ascii="Arial" w:eastAsia="Calibri" w:hAnsi="Arial" w:cs="Arial"/>
          <w:b/>
          <w:i/>
          <w:sz w:val="24"/>
          <w:szCs w:val="24"/>
        </w:rPr>
        <w:t>Revocación</w:t>
      </w:r>
    </w:p>
    <w:p w14:paraId="74E5491D" w14:textId="1EC4EBD3" w:rsidR="00B816B5" w:rsidRDefault="00B816B5" w:rsidP="00D8190A">
      <w:pPr>
        <w:tabs>
          <w:tab w:val="left" w:pos="5841"/>
        </w:tabs>
        <w:spacing w:after="0"/>
        <w:jc w:val="both"/>
        <w:rPr>
          <w:rFonts w:ascii="Arial" w:hAnsi="Arial" w:cs="Arial"/>
          <w:sz w:val="24"/>
          <w:szCs w:val="24"/>
        </w:rPr>
      </w:pPr>
      <w:r w:rsidRPr="00D8190A">
        <w:rPr>
          <w:rFonts w:ascii="Arial" w:eastAsia="Calibri" w:hAnsi="Arial" w:cs="Arial"/>
          <w:b/>
          <w:sz w:val="24"/>
          <w:szCs w:val="24"/>
        </w:rPr>
        <w:t xml:space="preserve">Artículo 68. </w:t>
      </w:r>
      <w:r w:rsidR="0089371B" w:rsidRPr="00D8190A">
        <w:rPr>
          <w:rFonts w:ascii="Arial" w:hAnsi="Arial" w:cs="Arial"/>
          <w:sz w:val="24"/>
          <w:szCs w:val="24"/>
        </w:rPr>
        <w:t>Se sancionará con revocación de la Conformidad Municipal, cuando:</w:t>
      </w:r>
    </w:p>
    <w:p w14:paraId="1B32CF0E" w14:textId="3D22B4BC" w:rsidR="00B816B5"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06FD53D6" w14:textId="253618C4" w:rsidR="0089371B" w:rsidRPr="00E658F0" w:rsidRDefault="0089371B" w:rsidP="00E658F0">
      <w:pPr>
        <w:pStyle w:val="Prrafodelista"/>
        <w:numPr>
          <w:ilvl w:val="0"/>
          <w:numId w:val="56"/>
        </w:numPr>
        <w:tabs>
          <w:tab w:val="left" w:pos="5841"/>
        </w:tabs>
        <w:spacing w:line="276" w:lineRule="auto"/>
        <w:ind w:left="851" w:hanging="491"/>
        <w:contextualSpacing/>
        <w:jc w:val="both"/>
        <w:rPr>
          <w:rFonts w:ascii="Arial" w:eastAsia="Calibri" w:hAnsi="Arial" w:cs="Arial"/>
          <w:b/>
        </w:rPr>
      </w:pPr>
      <w:r w:rsidRPr="00D8190A">
        <w:rPr>
          <w:rFonts w:ascii="Arial" w:eastAsia="Calibri" w:hAnsi="Arial" w:cs="Arial"/>
        </w:rPr>
        <w:t>A consecuencia de la ejecución del servicio se ponga en peligro la seguridad pública o las personas;</w:t>
      </w:r>
    </w:p>
    <w:p w14:paraId="777C620A" w14:textId="2760DD7D" w:rsidR="00E658F0"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0A59CCF5" w14:textId="6C21500E" w:rsidR="00B816B5" w:rsidRPr="00E658F0" w:rsidRDefault="0089371B" w:rsidP="00D8190A">
      <w:pPr>
        <w:pStyle w:val="Prrafodelista"/>
        <w:numPr>
          <w:ilvl w:val="0"/>
          <w:numId w:val="56"/>
        </w:numPr>
        <w:tabs>
          <w:tab w:val="left" w:pos="5841"/>
        </w:tabs>
        <w:spacing w:line="276" w:lineRule="auto"/>
        <w:ind w:left="851" w:hanging="491"/>
        <w:contextualSpacing/>
        <w:jc w:val="both"/>
        <w:rPr>
          <w:rFonts w:ascii="Arial" w:eastAsia="Calibri" w:hAnsi="Arial" w:cs="Arial"/>
          <w:b/>
        </w:rPr>
      </w:pPr>
      <w:r w:rsidRPr="00D8190A">
        <w:rPr>
          <w:rFonts w:ascii="Arial" w:eastAsia="Calibri" w:hAnsi="Arial" w:cs="Arial"/>
        </w:rPr>
        <w:t>Ponga en peligro la seguridad de su personal operativo por no sujetarse a los lineamientos establecidos en la n</w:t>
      </w:r>
      <w:r w:rsidR="00E658F0">
        <w:rPr>
          <w:rFonts w:ascii="Arial" w:eastAsia="Calibri" w:hAnsi="Arial" w:cs="Arial"/>
        </w:rPr>
        <w:t>ormatividad aplicable;</w:t>
      </w:r>
    </w:p>
    <w:p w14:paraId="4A1DC66C" w14:textId="55091582" w:rsidR="00E658F0"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3218868E" w14:textId="77777777" w:rsidR="00B816B5" w:rsidRPr="00D8190A" w:rsidRDefault="00B816B5" w:rsidP="00DF255E">
      <w:pPr>
        <w:pStyle w:val="Prrafodelista"/>
        <w:numPr>
          <w:ilvl w:val="0"/>
          <w:numId w:val="56"/>
        </w:numPr>
        <w:tabs>
          <w:tab w:val="left" w:pos="5841"/>
        </w:tabs>
        <w:spacing w:line="276" w:lineRule="auto"/>
        <w:ind w:left="851" w:hanging="491"/>
        <w:contextualSpacing/>
        <w:jc w:val="both"/>
        <w:rPr>
          <w:rFonts w:ascii="Arial" w:eastAsia="Calibri" w:hAnsi="Arial" w:cs="Arial"/>
        </w:rPr>
      </w:pPr>
      <w:r w:rsidRPr="00D8190A">
        <w:rPr>
          <w:rFonts w:ascii="Arial" w:eastAsia="Calibri" w:hAnsi="Arial" w:cs="Arial"/>
        </w:rPr>
        <w:t>Habiendo sido suspendido en forma temporal, continúe prestando sus servicios antes del vencimiento del plazo fijado;</w:t>
      </w:r>
    </w:p>
    <w:p w14:paraId="71EECE39" w14:textId="77777777" w:rsidR="00B816B5" w:rsidRPr="00D8190A" w:rsidRDefault="00B816B5" w:rsidP="00D8190A">
      <w:pPr>
        <w:pStyle w:val="Prrafodelista"/>
        <w:tabs>
          <w:tab w:val="left" w:pos="5841"/>
        </w:tabs>
        <w:spacing w:line="276" w:lineRule="auto"/>
        <w:ind w:left="851"/>
        <w:contextualSpacing/>
        <w:jc w:val="both"/>
        <w:rPr>
          <w:rFonts w:ascii="Arial" w:eastAsia="Calibri" w:hAnsi="Arial" w:cs="Arial"/>
        </w:rPr>
      </w:pPr>
    </w:p>
    <w:p w14:paraId="716A5C56" w14:textId="77777777" w:rsidR="00B816B5" w:rsidRPr="00D8190A" w:rsidRDefault="00B816B5" w:rsidP="00DF255E">
      <w:pPr>
        <w:pStyle w:val="Prrafodelista"/>
        <w:numPr>
          <w:ilvl w:val="0"/>
          <w:numId w:val="56"/>
        </w:numPr>
        <w:tabs>
          <w:tab w:val="left" w:pos="5841"/>
        </w:tabs>
        <w:spacing w:line="276" w:lineRule="auto"/>
        <w:ind w:left="851" w:hanging="491"/>
        <w:contextualSpacing/>
        <w:jc w:val="both"/>
        <w:rPr>
          <w:rFonts w:ascii="Arial" w:eastAsia="Calibri" w:hAnsi="Arial" w:cs="Arial"/>
        </w:rPr>
      </w:pPr>
      <w:r w:rsidRPr="00D8190A">
        <w:rPr>
          <w:rFonts w:ascii="Arial" w:eastAsia="Calibri" w:hAnsi="Arial" w:cs="Arial"/>
        </w:rPr>
        <w:lastRenderedPageBreak/>
        <w:t>Vencido el plazo de suspensión temporal, inicie la prestación del servicio o actividades sin haber extinguido las causas que originaron la suspensión;</w:t>
      </w:r>
    </w:p>
    <w:p w14:paraId="1865445C" w14:textId="77777777" w:rsidR="00B816B5" w:rsidRPr="00D8190A" w:rsidRDefault="00B816B5" w:rsidP="00D8190A">
      <w:pPr>
        <w:pStyle w:val="Prrafodelista"/>
        <w:tabs>
          <w:tab w:val="left" w:pos="5841"/>
        </w:tabs>
        <w:spacing w:line="276" w:lineRule="auto"/>
        <w:ind w:left="851"/>
        <w:contextualSpacing/>
        <w:jc w:val="both"/>
        <w:rPr>
          <w:rFonts w:ascii="Arial" w:eastAsia="Calibri" w:hAnsi="Arial" w:cs="Arial"/>
        </w:rPr>
      </w:pPr>
    </w:p>
    <w:p w14:paraId="0862BF70" w14:textId="1BB3FD4C" w:rsidR="00B816B5" w:rsidRPr="00E658F0" w:rsidRDefault="0089371B" w:rsidP="00E658F0">
      <w:pPr>
        <w:pStyle w:val="Prrafodelista"/>
        <w:numPr>
          <w:ilvl w:val="0"/>
          <w:numId w:val="56"/>
        </w:numPr>
        <w:tabs>
          <w:tab w:val="left" w:pos="5841"/>
        </w:tabs>
        <w:spacing w:line="276" w:lineRule="auto"/>
        <w:ind w:left="851" w:hanging="491"/>
        <w:contextualSpacing/>
        <w:jc w:val="both"/>
        <w:rPr>
          <w:rFonts w:ascii="Arial" w:eastAsia="Calibri" w:hAnsi="Arial" w:cs="Arial"/>
        </w:rPr>
      </w:pPr>
      <w:r w:rsidRPr="00D8190A">
        <w:rPr>
          <w:rFonts w:ascii="Arial" w:eastAsia="Calibri" w:hAnsi="Arial" w:cs="Arial"/>
        </w:rPr>
        <w:t>Realice u ordene a su personal actos, actividades o funciones que estén reservadas de manera exclusiva a las fuerzas armadas, instituciones policiales y elementos de seguridad pública</w:t>
      </w:r>
      <w:r w:rsidR="00B816B5" w:rsidRPr="00D8190A">
        <w:rPr>
          <w:rFonts w:ascii="Arial" w:eastAsia="Calibri" w:hAnsi="Arial" w:cs="Arial"/>
        </w:rPr>
        <w:t>;</w:t>
      </w:r>
    </w:p>
    <w:p w14:paraId="588AEFC5" w14:textId="7EEABFF5" w:rsidR="00E658F0"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5396961A" w14:textId="56753EAC" w:rsidR="00B816B5" w:rsidRPr="00E658F0" w:rsidRDefault="0089371B" w:rsidP="00E658F0">
      <w:pPr>
        <w:pStyle w:val="Prrafodelista"/>
        <w:numPr>
          <w:ilvl w:val="0"/>
          <w:numId w:val="56"/>
        </w:numPr>
        <w:tabs>
          <w:tab w:val="left" w:pos="5841"/>
        </w:tabs>
        <w:spacing w:line="276" w:lineRule="auto"/>
        <w:ind w:left="851" w:hanging="491"/>
        <w:contextualSpacing/>
        <w:jc w:val="both"/>
        <w:rPr>
          <w:rFonts w:ascii="Arial" w:eastAsia="Calibri" w:hAnsi="Arial" w:cs="Arial"/>
        </w:rPr>
      </w:pPr>
      <w:r w:rsidRPr="00D8190A">
        <w:rPr>
          <w:rFonts w:ascii="Arial" w:eastAsia="Calibri" w:hAnsi="Arial" w:cs="Arial"/>
        </w:rPr>
        <w:t>Venda, ceda o traspase su Conformidad Municipal a otro particular</w:t>
      </w:r>
      <w:r w:rsidR="00B816B5" w:rsidRPr="00D8190A">
        <w:rPr>
          <w:rFonts w:ascii="Arial" w:eastAsia="Calibri" w:hAnsi="Arial" w:cs="Arial"/>
        </w:rPr>
        <w:t>;</w:t>
      </w:r>
    </w:p>
    <w:p w14:paraId="0ED327C6" w14:textId="5D3D02D0" w:rsidR="00E658F0"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5309368A" w14:textId="282AD9A8" w:rsidR="00B816B5" w:rsidRPr="00D8190A" w:rsidRDefault="00B816B5" w:rsidP="00DF255E">
      <w:pPr>
        <w:pStyle w:val="Prrafodelista"/>
        <w:numPr>
          <w:ilvl w:val="0"/>
          <w:numId w:val="56"/>
        </w:numPr>
        <w:tabs>
          <w:tab w:val="left" w:pos="5841"/>
        </w:tabs>
        <w:spacing w:line="276" w:lineRule="auto"/>
        <w:ind w:left="851" w:hanging="491"/>
        <w:contextualSpacing/>
        <w:jc w:val="both"/>
        <w:rPr>
          <w:rFonts w:ascii="Arial" w:eastAsia="Calibri" w:hAnsi="Arial" w:cs="Arial"/>
        </w:rPr>
      </w:pPr>
      <w:r w:rsidRPr="00D8190A">
        <w:rPr>
          <w:rFonts w:ascii="Arial" w:eastAsia="Calibri" w:hAnsi="Arial" w:cs="Arial"/>
        </w:rPr>
        <w:t>Continúe utilizando un bien que haya sido clausurado, antes de que se l</w:t>
      </w:r>
      <w:r w:rsidR="0077529E" w:rsidRPr="00D8190A">
        <w:rPr>
          <w:rFonts w:ascii="Arial" w:eastAsia="Calibri" w:hAnsi="Arial" w:cs="Arial"/>
        </w:rPr>
        <w:t xml:space="preserve">evante la medida de seguridad; </w:t>
      </w:r>
    </w:p>
    <w:p w14:paraId="237E36D5" w14:textId="77777777" w:rsidR="00B816B5" w:rsidRPr="00D8190A" w:rsidRDefault="00B816B5" w:rsidP="00D8190A">
      <w:pPr>
        <w:pStyle w:val="Prrafodelista"/>
        <w:tabs>
          <w:tab w:val="left" w:pos="5841"/>
        </w:tabs>
        <w:spacing w:line="276" w:lineRule="auto"/>
        <w:ind w:left="851"/>
        <w:contextualSpacing/>
        <w:jc w:val="both"/>
        <w:rPr>
          <w:rFonts w:ascii="Arial" w:eastAsia="Calibri" w:hAnsi="Arial" w:cs="Arial"/>
        </w:rPr>
      </w:pPr>
    </w:p>
    <w:p w14:paraId="3C0A5608" w14:textId="16023B8E" w:rsidR="00B816B5" w:rsidRPr="00D8190A" w:rsidRDefault="00B816B5" w:rsidP="00DF255E">
      <w:pPr>
        <w:pStyle w:val="Prrafodelista"/>
        <w:numPr>
          <w:ilvl w:val="0"/>
          <w:numId w:val="56"/>
        </w:numPr>
        <w:tabs>
          <w:tab w:val="left" w:pos="5841"/>
        </w:tabs>
        <w:spacing w:line="276" w:lineRule="auto"/>
        <w:ind w:left="851" w:hanging="491"/>
        <w:contextualSpacing/>
        <w:jc w:val="both"/>
        <w:rPr>
          <w:rFonts w:ascii="Arial" w:eastAsia="Calibri" w:hAnsi="Arial" w:cs="Arial"/>
        </w:rPr>
      </w:pPr>
      <w:r w:rsidRPr="00D8190A">
        <w:rPr>
          <w:rFonts w:ascii="Arial" w:eastAsia="Calibri" w:hAnsi="Arial" w:cs="Arial"/>
        </w:rPr>
        <w:t>Deje de cumplir con los requisitos previstos en este reglamento para o</w:t>
      </w:r>
      <w:r w:rsidR="0077529E" w:rsidRPr="00D8190A">
        <w:rPr>
          <w:rFonts w:ascii="Arial" w:eastAsia="Calibri" w:hAnsi="Arial" w:cs="Arial"/>
        </w:rPr>
        <w:t xml:space="preserve">btener la Conformidad Municipal; y </w:t>
      </w:r>
    </w:p>
    <w:p w14:paraId="1CDE09F9" w14:textId="77777777" w:rsidR="0077529E" w:rsidRPr="00D8190A" w:rsidRDefault="0077529E" w:rsidP="00D8190A">
      <w:pPr>
        <w:pStyle w:val="Prrafodelista"/>
        <w:tabs>
          <w:tab w:val="left" w:pos="5841"/>
        </w:tabs>
        <w:spacing w:line="276" w:lineRule="auto"/>
        <w:ind w:left="851"/>
        <w:contextualSpacing/>
        <w:jc w:val="both"/>
        <w:rPr>
          <w:rFonts w:ascii="Arial" w:eastAsia="Calibri" w:hAnsi="Arial" w:cs="Arial"/>
        </w:rPr>
      </w:pPr>
    </w:p>
    <w:p w14:paraId="6EB37466" w14:textId="51BBFB02" w:rsidR="0077529E" w:rsidRPr="00D8190A" w:rsidRDefault="0077529E" w:rsidP="00DF255E">
      <w:pPr>
        <w:pStyle w:val="Prrafodelista"/>
        <w:numPr>
          <w:ilvl w:val="0"/>
          <w:numId w:val="56"/>
        </w:numPr>
        <w:tabs>
          <w:tab w:val="left" w:pos="5841"/>
        </w:tabs>
        <w:spacing w:line="276" w:lineRule="auto"/>
        <w:ind w:left="851" w:hanging="491"/>
        <w:contextualSpacing/>
        <w:jc w:val="both"/>
        <w:rPr>
          <w:rFonts w:ascii="Arial" w:eastAsia="Calibri" w:hAnsi="Arial" w:cs="Arial"/>
        </w:rPr>
      </w:pPr>
      <w:r w:rsidRPr="00D8190A">
        <w:rPr>
          <w:rFonts w:ascii="Arial" w:eastAsia="Calibri" w:hAnsi="Arial" w:cs="Arial"/>
        </w:rPr>
        <w:t>Transcurridos ciento ochenta días no reporte actividades o personal operativo activo.</w:t>
      </w:r>
    </w:p>
    <w:p w14:paraId="54DE5947" w14:textId="77777777" w:rsidR="008925E9" w:rsidRPr="008925E9" w:rsidRDefault="008925E9" w:rsidP="00A7423E">
      <w:pPr>
        <w:widowControl w:val="0"/>
        <w:tabs>
          <w:tab w:val="left" w:pos="709"/>
        </w:tabs>
        <w:spacing w:after="160"/>
        <w:ind w:left="360"/>
        <w:contextualSpacing/>
        <w:jc w:val="right"/>
        <w:rPr>
          <w:rFonts w:ascii="Arial" w:eastAsia="Times New Roman" w:hAnsi="Arial" w:cs="Arial"/>
          <w:sz w:val="24"/>
          <w:szCs w:val="24"/>
        </w:rPr>
      </w:pPr>
      <w:r w:rsidRPr="008925E9">
        <w:rPr>
          <w:rFonts w:ascii="Arial" w:hAnsi="Arial" w:cs="Arial"/>
          <w:b/>
          <w:color w:val="002060"/>
          <w:sz w:val="20"/>
          <w:szCs w:val="20"/>
        </w:rPr>
        <w:t>Fracción adicionada P.O. 24-05-2021</w:t>
      </w:r>
    </w:p>
    <w:p w14:paraId="739343C6" w14:textId="77777777" w:rsidR="00B816B5" w:rsidRPr="00D8190A" w:rsidRDefault="00B816B5" w:rsidP="00D8190A">
      <w:pPr>
        <w:spacing w:after="0"/>
        <w:rPr>
          <w:rFonts w:ascii="Arial" w:eastAsia="Calibri" w:hAnsi="Arial" w:cs="Arial"/>
          <w:sz w:val="24"/>
          <w:szCs w:val="24"/>
        </w:rPr>
      </w:pPr>
    </w:p>
    <w:p w14:paraId="739BFF15"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 xml:space="preserve">Individualización de las sanciones </w:t>
      </w:r>
    </w:p>
    <w:p w14:paraId="4295C815"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Artículo 69.</w:t>
      </w:r>
      <w:r w:rsidRPr="00D8190A">
        <w:rPr>
          <w:rFonts w:ascii="Arial" w:eastAsia="Calibri" w:hAnsi="Arial" w:cs="Arial"/>
          <w:sz w:val="24"/>
          <w:szCs w:val="24"/>
        </w:rPr>
        <w:t xml:space="preserve"> La Dirección fundará y motivará la resolución, la cual deberá guardar congruencia entre la gravedad del hecho constitutivo de la infracción y la sanción aplicada, considerando lo siguiente:</w:t>
      </w:r>
    </w:p>
    <w:p w14:paraId="0729A66C" w14:textId="77777777" w:rsidR="00B816B5" w:rsidRPr="00D8190A" w:rsidRDefault="00B816B5" w:rsidP="00D8190A">
      <w:pPr>
        <w:tabs>
          <w:tab w:val="left" w:pos="1134"/>
        </w:tabs>
        <w:spacing w:after="0"/>
        <w:jc w:val="both"/>
        <w:rPr>
          <w:rFonts w:ascii="Arial" w:eastAsia="Calibri" w:hAnsi="Arial" w:cs="Arial"/>
          <w:sz w:val="24"/>
          <w:szCs w:val="24"/>
        </w:rPr>
      </w:pPr>
    </w:p>
    <w:p w14:paraId="63E23A13" w14:textId="77777777" w:rsidR="00B816B5" w:rsidRPr="00D8190A" w:rsidRDefault="00B816B5" w:rsidP="00DF255E">
      <w:pPr>
        <w:numPr>
          <w:ilvl w:val="0"/>
          <w:numId w:val="7"/>
        </w:numPr>
        <w:spacing w:after="0"/>
        <w:ind w:left="851" w:hanging="284"/>
        <w:jc w:val="both"/>
        <w:rPr>
          <w:rFonts w:ascii="Arial" w:eastAsia="Calibri" w:hAnsi="Arial" w:cs="Arial"/>
          <w:sz w:val="24"/>
          <w:szCs w:val="24"/>
        </w:rPr>
      </w:pPr>
      <w:r w:rsidRPr="00D8190A">
        <w:rPr>
          <w:rFonts w:ascii="Arial" w:eastAsia="Calibri" w:hAnsi="Arial" w:cs="Arial"/>
          <w:sz w:val="24"/>
          <w:szCs w:val="24"/>
        </w:rPr>
        <w:t>La naturaleza de la afectación a los bienes jurídicamente protegidos;</w:t>
      </w:r>
    </w:p>
    <w:p w14:paraId="78DAD79F" w14:textId="77777777" w:rsidR="00B816B5" w:rsidRPr="00D8190A" w:rsidRDefault="00B816B5" w:rsidP="00D8190A">
      <w:pPr>
        <w:spacing w:after="0"/>
        <w:ind w:left="851"/>
        <w:jc w:val="both"/>
        <w:rPr>
          <w:rFonts w:ascii="Arial" w:eastAsia="Calibri" w:hAnsi="Arial" w:cs="Arial"/>
          <w:sz w:val="24"/>
          <w:szCs w:val="24"/>
        </w:rPr>
      </w:pPr>
    </w:p>
    <w:p w14:paraId="7E8EDE1A" w14:textId="77777777" w:rsidR="00B816B5" w:rsidRPr="00D8190A" w:rsidRDefault="00B816B5" w:rsidP="00DF255E">
      <w:pPr>
        <w:numPr>
          <w:ilvl w:val="0"/>
          <w:numId w:val="7"/>
        </w:numPr>
        <w:spacing w:after="0"/>
        <w:ind w:left="851" w:hanging="284"/>
        <w:jc w:val="both"/>
        <w:rPr>
          <w:rFonts w:ascii="Arial" w:eastAsia="Calibri" w:hAnsi="Arial" w:cs="Arial"/>
          <w:sz w:val="24"/>
          <w:szCs w:val="24"/>
        </w:rPr>
      </w:pPr>
      <w:r w:rsidRPr="00D8190A">
        <w:rPr>
          <w:rFonts w:ascii="Arial" w:eastAsia="Calibri" w:hAnsi="Arial" w:cs="Arial"/>
          <w:sz w:val="24"/>
          <w:szCs w:val="24"/>
        </w:rPr>
        <w:t>El monto del beneficio, daño o perjuicio económico, derivado del incumplimiento, si lo hubiere;</w:t>
      </w:r>
    </w:p>
    <w:p w14:paraId="49EB88A6" w14:textId="77777777" w:rsidR="00B816B5" w:rsidRPr="00D8190A" w:rsidRDefault="00B816B5" w:rsidP="00D8190A">
      <w:pPr>
        <w:spacing w:after="0"/>
        <w:jc w:val="both"/>
        <w:rPr>
          <w:rFonts w:ascii="Arial" w:eastAsia="Calibri" w:hAnsi="Arial" w:cs="Arial"/>
          <w:sz w:val="24"/>
          <w:szCs w:val="24"/>
        </w:rPr>
      </w:pPr>
    </w:p>
    <w:p w14:paraId="6BE63639" w14:textId="77777777" w:rsidR="00B816B5" w:rsidRPr="00D8190A" w:rsidRDefault="00B816B5" w:rsidP="00DF255E">
      <w:pPr>
        <w:numPr>
          <w:ilvl w:val="0"/>
          <w:numId w:val="7"/>
        </w:numPr>
        <w:spacing w:after="0"/>
        <w:ind w:left="851" w:hanging="284"/>
        <w:jc w:val="both"/>
        <w:rPr>
          <w:rFonts w:ascii="Arial" w:eastAsia="Calibri" w:hAnsi="Arial" w:cs="Arial"/>
          <w:sz w:val="24"/>
          <w:szCs w:val="24"/>
        </w:rPr>
      </w:pPr>
      <w:r w:rsidRPr="00D8190A">
        <w:rPr>
          <w:rFonts w:ascii="Arial" w:eastAsia="Calibri" w:hAnsi="Arial" w:cs="Arial"/>
          <w:sz w:val="24"/>
          <w:szCs w:val="24"/>
        </w:rPr>
        <w:t>El carácter intencional o no de la acción u omisión constitutiva de la infracción;</w:t>
      </w:r>
    </w:p>
    <w:p w14:paraId="79BB1473" w14:textId="77777777" w:rsidR="00B816B5" w:rsidRPr="00D8190A" w:rsidRDefault="00B816B5" w:rsidP="00D8190A">
      <w:pPr>
        <w:spacing w:after="0"/>
        <w:jc w:val="both"/>
        <w:rPr>
          <w:rFonts w:ascii="Arial" w:eastAsia="Calibri" w:hAnsi="Arial" w:cs="Arial"/>
          <w:sz w:val="24"/>
          <w:szCs w:val="24"/>
        </w:rPr>
      </w:pPr>
    </w:p>
    <w:p w14:paraId="190C87C6" w14:textId="77777777" w:rsidR="00B816B5" w:rsidRPr="00D8190A" w:rsidRDefault="00B816B5" w:rsidP="00DF255E">
      <w:pPr>
        <w:numPr>
          <w:ilvl w:val="0"/>
          <w:numId w:val="7"/>
        </w:numPr>
        <w:spacing w:after="0"/>
        <w:ind w:left="851" w:hanging="284"/>
        <w:jc w:val="both"/>
        <w:rPr>
          <w:rFonts w:ascii="Arial" w:eastAsia="Calibri" w:hAnsi="Arial" w:cs="Arial"/>
          <w:sz w:val="24"/>
          <w:szCs w:val="24"/>
        </w:rPr>
      </w:pPr>
      <w:r w:rsidRPr="00D8190A">
        <w:rPr>
          <w:rFonts w:ascii="Arial" w:eastAsia="Calibri" w:hAnsi="Arial" w:cs="Arial"/>
          <w:sz w:val="24"/>
          <w:szCs w:val="24"/>
        </w:rPr>
        <w:t>La gravedad de la infracción;</w:t>
      </w:r>
    </w:p>
    <w:p w14:paraId="10C1847C" w14:textId="77777777" w:rsidR="00B816B5" w:rsidRPr="00D8190A" w:rsidRDefault="00B816B5" w:rsidP="00D8190A">
      <w:pPr>
        <w:spacing w:after="0"/>
        <w:jc w:val="both"/>
        <w:rPr>
          <w:rFonts w:ascii="Arial" w:eastAsia="Calibri" w:hAnsi="Arial" w:cs="Arial"/>
          <w:sz w:val="24"/>
          <w:szCs w:val="24"/>
        </w:rPr>
      </w:pPr>
    </w:p>
    <w:p w14:paraId="6B043C72" w14:textId="77777777" w:rsidR="00B816B5" w:rsidRPr="00D8190A" w:rsidRDefault="00B816B5" w:rsidP="00DF255E">
      <w:pPr>
        <w:numPr>
          <w:ilvl w:val="0"/>
          <w:numId w:val="7"/>
        </w:numPr>
        <w:spacing w:after="0"/>
        <w:ind w:left="851" w:hanging="284"/>
        <w:jc w:val="both"/>
        <w:rPr>
          <w:rFonts w:ascii="Arial" w:eastAsia="Calibri" w:hAnsi="Arial" w:cs="Arial"/>
          <w:sz w:val="24"/>
          <w:szCs w:val="24"/>
        </w:rPr>
      </w:pPr>
      <w:r w:rsidRPr="00D8190A">
        <w:rPr>
          <w:rFonts w:ascii="Arial" w:eastAsia="Calibri" w:hAnsi="Arial" w:cs="Arial"/>
          <w:sz w:val="24"/>
          <w:szCs w:val="24"/>
        </w:rPr>
        <w:t>La reiteración de la falta; y</w:t>
      </w:r>
    </w:p>
    <w:p w14:paraId="1C8FD27C" w14:textId="77777777" w:rsidR="00B816B5" w:rsidRPr="00D8190A" w:rsidRDefault="00B816B5" w:rsidP="00D8190A">
      <w:pPr>
        <w:spacing w:after="0"/>
        <w:jc w:val="both"/>
        <w:rPr>
          <w:rFonts w:ascii="Arial" w:eastAsia="Calibri" w:hAnsi="Arial" w:cs="Arial"/>
          <w:sz w:val="24"/>
          <w:szCs w:val="24"/>
        </w:rPr>
      </w:pPr>
    </w:p>
    <w:p w14:paraId="548A9645" w14:textId="77777777" w:rsidR="00B816B5" w:rsidRPr="00D8190A" w:rsidRDefault="00B816B5" w:rsidP="00DF255E">
      <w:pPr>
        <w:numPr>
          <w:ilvl w:val="0"/>
          <w:numId w:val="7"/>
        </w:numPr>
        <w:spacing w:after="0"/>
        <w:ind w:left="851" w:hanging="284"/>
        <w:jc w:val="both"/>
        <w:rPr>
          <w:rFonts w:ascii="Arial" w:eastAsia="Calibri" w:hAnsi="Arial" w:cs="Arial"/>
          <w:sz w:val="24"/>
          <w:szCs w:val="24"/>
        </w:rPr>
      </w:pPr>
      <w:r w:rsidRPr="00D8190A">
        <w:rPr>
          <w:rFonts w:ascii="Arial" w:eastAsia="Calibri" w:hAnsi="Arial" w:cs="Arial"/>
          <w:sz w:val="24"/>
          <w:szCs w:val="24"/>
        </w:rPr>
        <w:t>La condición socio-económica del infractor.</w:t>
      </w:r>
    </w:p>
    <w:p w14:paraId="63B3A9E2" w14:textId="77777777" w:rsidR="00B816B5" w:rsidRDefault="00B816B5" w:rsidP="00D8190A">
      <w:pPr>
        <w:tabs>
          <w:tab w:val="left" w:pos="567"/>
        </w:tabs>
        <w:spacing w:after="0"/>
        <w:ind w:left="567"/>
        <w:jc w:val="both"/>
        <w:rPr>
          <w:rFonts w:ascii="Arial" w:eastAsia="Calibri" w:hAnsi="Arial" w:cs="Arial"/>
          <w:sz w:val="24"/>
          <w:szCs w:val="24"/>
        </w:rPr>
      </w:pPr>
    </w:p>
    <w:p w14:paraId="4B403C97" w14:textId="77777777" w:rsidR="00A7423E" w:rsidRPr="00D8190A" w:rsidRDefault="00A7423E" w:rsidP="00D8190A">
      <w:pPr>
        <w:tabs>
          <w:tab w:val="left" w:pos="567"/>
        </w:tabs>
        <w:spacing w:after="0"/>
        <w:ind w:left="567"/>
        <w:jc w:val="both"/>
        <w:rPr>
          <w:rFonts w:ascii="Arial" w:eastAsia="Calibri" w:hAnsi="Arial" w:cs="Arial"/>
          <w:sz w:val="24"/>
          <w:szCs w:val="24"/>
        </w:rPr>
      </w:pPr>
    </w:p>
    <w:p w14:paraId="7E89349D"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Contenido de la resolución</w:t>
      </w:r>
    </w:p>
    <w:p w14:paraId="70B4725A"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Artículo 70.</w:t>
      </w:r>
      <w:r w:rsidRPr="00D8190A">
        <w:rPr>
          <w:rFonts w:ascii="Arial" w:eastAsia="Calibri" w:hAnsi="Arial" w:cs="Arial"/>
          <w:sz w:val="24"/>
          <w:szCs w:val="24"/>
        </w:rPr>
        <w:t xml:space="preserve"> La resolución deberá contener:</w:t>
      </w:r>
    </w:p>
    <w:p w14:paraId="5593E8B2" w14:textId="77777777" w:rsidR="00B816B5" w:rsidRPr="00D8190A" w:rsidRDefault="00B816B5" w:rsidP="00D8190A">
      <w:pPr>
        <w:tabs>
          <w:tab w:val="left" w:pos="1134"/>
        </w:tabs>
        <w:spacing w:after="0"/>
        <w:jc w:val="both"/>
        <w:rPr>
          <w:rFonts w:ascii="Arial" w:eastAsia="Calibri" w:hAnsi="Arial" w:cs="Arial"/>
          <w:sz w:val="24"/>
          <w:szCs w:val="24"/>
        </w:rPr>
      </w:pPr>
    </w:p>
    <w:p w14:paraId="2652D433" w14:textId="77777777" w:rsidR="00B816B5" w:rsidRPr="00D8190A" w:rsidRDefault="00B816B5" w:rsidP="00DF255E">
      <w:pPr>
        <w:numPr>
          <w:ilvl w:val="0"/>
          <w:numId w:val="8"/>
        </w:numPr>
        <w:spacing w:after="0"/>
        <w:ind w:left="851" w:hanging="284"/>
        <w:jc w:val="both"/>
        <w:rPr>
          <w:rFonts w:ascii="Arial" w:eastAsia="Calibri" w:hAnsi="Arial" w:cs="Arial"/>
          <w:sz w:val="24"/>
          <w:szCs w:val="24"/>
        </w:rPr>
      </w:pPr>
      <w:r w:rsidRPr="00D8190A">
        <w:rPr>
          <w:rFonts w:ascii="Arial" w:eastAsia="Calibri" w:hAnsi="Arial" w:cs="Arial"/>
          <w:sz w:val="24"/>
          <w:szCs w:val="24"/>
        </w:rPr>
        <w:t>Nombre de la persona a la que se dirija;</w:t>
      </w:r>
    </w:p>
    <w:p w14:paraId="52A372B5" w14:textId="77777777" w:rsidR="00B816B5" w:rsidRPr="00D8190A" w:rsidRDefault="00B816B5" w:rsidP="00D8190A">
      <w:pPr>
        <w:spacing w:after="0"/>
        <w:ind w:left="851" w:hanging="284"/>
        <w:jc w:val="both"/>
        <w:rPr>
          <w:rFonts w:ascii="Arial" w:eastAsia="Calibri" w:hAnsi="Arial" w:cs="Arial"/>
          <w:sz w:val="24"/>
          <w:szCs w:val="24"/>
        </w:rPr>
      </w:pPr>
    </w:p>
    <w:p w14:paraId="63745CD9" w14:textId="77777777" w:rsidR="00B816B5" w:rsidRPr="00D8190A" w:rsidRDefault="00B816B5" w:rsidP="00DF255E">
      <w:pPr>
        <w:numPr>
          <w:ilvl w:val="0"/>
          <w:numId w:val="8"/>
        </w:numPr>
        <w:spacing w:after="0"/>
        <w:ind w:left="851" w:hanging="284"/>
        <w:jc w:val="both"/>
        <w:rPr>
          <w:rFonts w:ascii="Arial" w:eastAsia="Calibri" w:hAnsi="Arial" w:cs="Arial"/>
          <w:sz w:val="24"/>
          <w:szCs w:val="24"/>
        </w:rPr>
      </w:pPr>
      <w:r w:rsidRPr="00D8190A">
        <w:rPr>
          <w:rFonts w:ascii="Arial" w:eastAsia="Calibri" w:hAnsi="Arial" w:cs="Arial"/>
          <w:sz w:val="24"/>
          <w:szCs w:val="24"/>
        </w:rPr>
        <w:t>El análisis de todas las cuestiones hechas valer por el interesado, y de aquéllas otras que deriven del procedimiento;</w:t>
      </w:r>
    </w:p>
    <w:p w14:paraId="021ADB89" w14:textId="77777777" w:rsidR="00B816B5" w:rsidRPr="00D8190A" w:rsidRDefault="00B816B5" w:rsidP="00D8190A">
      <w:pPr>
        <w:spacing w:after="0"/>
        <w:ind w:hanging="284"/>
        <w:jc w:val="both"/>
        <w:rPr>
          <w:rFonts w:ascii="Arial" w:eastAsia="Calibri" w:hAnsi="Arial" w:cs="Arial"/>
          <w:sz w:val="24"/>
          <w:szCs w:val="24"/>
        </w:rPr>
      </w:pPr>
    </w:p>
    <w:p w14:paraId="5B64BD0E" w14:textId="77777777" w:rsidR="00B816B5" w:rsidRPr="00D8190A" w:rsidRDefault="00B816B5" w:rsidP="00DF255E">
      <w:pPr>
        <w:numPr>
          <w:ilvl w:val="0"/>
          <w:numId w:val="8"/>
        </w:numPr>
        <w:spacing w:after="0"/>
        <w:ind w:left="851" w:hanging="284"/>
        <w:jc w:val="both"/>
        <w:rPr>
          <w:rFonts w:ascii="Arial" w:eastAsia="Calibri" w:hAnsi="Arial" w:cs="Arial"/>
          <w:sz w:val="24"/>
          <w:szCs w:val="24"/>
        </w:rPr>
      </w:pPr>
      <w:r w:rsidRPr="00D8190A">
        <w:rPr>
          <w:rFonts w:ascii="Arial" w:eastAsia="Calibri" w:hAnsi="Arial" w:cs="Arial"/>
          <w:sz w:val="24"/>
          <w:szCs w:val="24"/>
        </w:rPr>
        <w:t>El examen y la valoración de las pruebas aportadas por el interesado, en su caso;</w:t>
      </w:r>
    </w:p>
    <w:p w14:paraId="42B5BB53" w14:textId="77777777" w:rsidR="00B816B5" w:rsidRPr="00D8190A" w:rsidRDefault="00B816B5" w:rsidP="00D8190A">
      <w:pPr>
        <w:spacing w:after="0"/>
        <w:ind w:hanging="284"/>
        <w:jc w:val="both"/>
        <w:rPr>
          <w:rFonts w:ascii="Arial" w:eastAsia="Calibri" w:hAnsi="Arial" w:cs="Arial"/>
          <w:sz w:val="24"/>
          <w:szCs w:val="24"/>
        </w:rPr>
      </w:pPr>
    </w:p>
    <w:p w14:paraId="50E02596" w14:textId="77777777" w:rsidR="00B816B5" w:rsidRPr="00D8190A" w:rsidRDefault="00B816B5" w:rsidP="00DF255E">
      <w:pPr>
        <w:numPr>
          <w:ilvl w:val="0"/>
          <w:numId w:val="8"/>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La fundamentación y motivación que la sustenten; </w:t>
      </w:r>
    </w:p>
    <w:p w14:paraId="420EBB71" w14:textId="77777777" w:rsidR="00B816B5" w:rsidRPr="00D8190A" w:rsidRDefault="00B816B5" w:rsidP="00D8190A">
      <w:pPr>
        <w:spacing w:after="0"/>
        <w:ind w:hanging="284"/>
        <w:jc w:val="both"/>
        <w:rPr>
          <w:rFonts w:ascii="Arial" w:eastAsia="Calibri" w:hAnsi="Arial" w:cs="Arial"/>
          <w:sz w:val="24"/>
          <w:szCs w:val="24"/>
        </w:rPr>
      </w:pPr>
    </w:p>
    <w:p w14:paraId="4A39B09F" w14:textId="77777777" w:rsidR="00B816B5" w:rsidRPr="00D8190A" w:rsidRDefault="00B816B5" w:rsidP="00DF255E">
      <w:pPr>
        <w:numPr>
          <w:ilvl w:val="0"/>
          <w:numId w:val="8"/>
        </w:numPr>
        <w:spacing w:after="0"/>
        <w:ind w:left="851" w:hanging="284"/>
        <w:jc w:val="both"/>
        <w:rPr>
          <w:rFonts w:ascii="Arial" w:eastAsia="Calibri" w:hAnsi="Arial" w:cs="Arial"/>
          <w:sz w:val="24"/>
          <w:szCs w:val="24"/>
        </w:rPr>
      </w:pPr>
      <w:r w:rsidRPr="00D8190A">
        <w:rPr>
          <w:rFonts w:ascii="Arial" w:eastAsia="Calibri" w:hAnsi="Arial" w:cs="Arial"/>
          <w:sz w:val="24"/>
          <w:szCs w:val="24"/>
        </w:rPr>
        <w:t>La narración sucinta de los hechos acontecidos dentro del procedimiento; y</w:t>
      </w:r>
    </w:p>
    <w:p w14:paraId="2239A40C" w14:textId="77777777" w:rsidR="00B816B5" w:rsidRPr="00D8190A" w:rsidRDefault="00B816B5" w:rsidP="00D8190A">
      <w:pPr>
        <w:spacing w:after="0"/>
        <w:ind w:hanging="284"/>
        <w:jc w:val="both"/>
        <w:rPr>
          <w:rFonts w:ascii="Arial" w:eastAsia="Calibri" w:hAnsi="Arial" w:cs="Arial"/>
          <w:sz w:val="24"/>
          <w:szCs w:val="24"/>
        </w:rPr>
      </w:pPr>
    </w:p>
    <w:p w14:paraId="1857237F" w14:textId="77777777" w:rsidR="00B816B5" w:rsidRPr="00D8190A" w:rsidRDefault="00B816B5" w:rsidP="00DF255E">
      <w:pPr>
        <w:numPr>
          <w:ilvl w:val="0"/>
          <w:numId w:val="8"/>
        </w:numPr>
        <w:spacing w:after="0"/>
        <w:ind w:left="851" w:hanging="284"/>
        <w:jc w:val="both"/>
        <w:rPr>
          <w:rFonts w:ascii="Arial" w:eastAsia="Calibri" w:hAnsi="Arial" w:cs="Arial"/>
          <w:sz w:val="24"/>
          <w:szCs w:val="24"/>
        </w:rPr>
      </w:pPr>
      <w:r w:rsidRPr="00D8190A">
        <w:rPr>
          <w:rFonts w:ascii="Arial" w:eastAsia="Calibri" w:hAnsi="Arial" w:cs="Arial"/>
          <w:sz w:val="24"/>
          <w:szCs w:val="24"/>
        </w:rPr>
        <w:t>El nombre, cargo y firma autógrafa de la autoridad que la emite.</w:t>
      </w:r>
    </w:p>
    <w:p w14:paraId="61F98F62" w14:textId="77777777" w:rsidR="00B816B5" w:rsidRPr="00D8190A" w:rsidRDefault="00B816B5" w:rsidP="00D8190A">
      <w:pPr>
        <w:tabs>
          <w:tab w:val="left" w:pos="1134"/>
        </w:tabs>
        <w:spacing w:after="0"/>
        <w:jc w:val="both"/>
        <w:rPr>
          <w:rFonts w:ascii="Arial" w:eastAsia="Calibri" w:hAnsi="Arial" w:cs="Arial"/>
          <w:sz w:val="24"/>
          <w:szCs w:val="24"/>
        </w:rPr>
      </w:pPr>
    </w:p>
    <w:p w14:paraId="1E75B261" w14:textId="77777777" w:rsidR="00006227" w:rsidRPr="00D8190A" w:rsidRDefault="00006227" w:rsidP="00D8190A">
      <w:pPr>
        <w:tabs>
          <w:tab w:val="left" w:pos="1134"/>
        </w:tabs>
        <w:spacing w:after="0"/>
        <w:jc w:val="right"/>
        <w:rPr>
          <w:rFonts w:ascii="Arial" w:eastAsia="Calibri" w:hAnsi="Arial" w:cs="Arial"/>
          <w:b/>
          <w:i/>
          <w:sz w:val="24"/>
          <w:szCs w:val="24"/>
        </w:rPr>
      </w:pPr>
    </w:p>
    <w:p w14:paraId="3DFE910C" w14:textId="77777777" w:rsidR="00B816B5" w:rsidRPr="00D8190A" w:rsidRDefault="00B816B5" w:rsidP="00D8190A">
      <w:pPr>
        <w:tabs>
          <w:tab w:val="left" w:pos="1134"/>
        </w:tabs>
        <w:spacing w:after="0"/>
        <w:jc w:val="right"/>
        <w:rPr>
          <w:rFonts w:ascii="Arial" w:eastAsia="Calibri" w:hAnsi="Arial" w:cs="Arial"/>
          <w:b/>
          <w:i/>
          <w:sz w:val="24"/>
          <w:szCs w:val="24"/>
        </w:rPr>
      </w:pPr>
      <w:r w:rsidRPr="00D8190A">
        <w:rPr>
          <w:rFonts w:ascii="Arial" w:eastAsia="Calibri" w:hAnsi="Arial" w:cs="Arial"/>
          <w:b/>
          <w:i/>
          <w:sz w:val="24"/>
          <w:szCs w:val="24"/>
        </w:rPr>
        <w:t>Plazo para el pago de la multa</w:t>
      </w:r>
    </w:p>
    <w:p w14:paraId="6A0F4928" w14:textId="77777777" w:rsidR="00B816B5" w:rsidRPr="00D8190A" w:rsidRDefault="00B816B5" w:rsidP="00D8190A">
      <w:pPr>
        <w:tabs>
          <w:tab w:val="left" w:pos="1134"/>
        </w:tabs>
        <w:spacing w:after="0"/>
        <w:jc w:val="both"/>
        <w:rPr>
          <w:rFonts w:ascii="Arial" w:eastAsia="Calibri" w:hAnsi="Arial" w:cs="Arial"/>
          <w:sz w:val="24"/>
          <w:szCs w:val="24"/>
        </w:rPr>
      </w:pPr>
      <w:r w:rsidRPr="00D8190A">
        <w:rPr>
          <w:rFonts w:ascii="Arial" w:eastAsia="Calibri" w:hAnsi="Arial" w:cs="Arial"/>
          <w:b/>
          <w:sz w:val="24"/>
          <w:szCs w:val="24"/>
        </w:rPr>
        <w:t xml:space="preserve">Artículo 71. </w:t>
      </w:r>
      <w:r w:rsidRPr="00D8190A">
        <w:rPr>
          <w:rFonts w:ascii="Arial" w:eastAsia="Calibri" w:hAnsi="Arial" w:cs="Arial"/>
          <w:sz w:val="24"/>
          <w:szCs w:val="24"/>
        </w:rPr>
        <w:t>Tratándose de resoluciones en las que se imponga como sanción una multa, ésta se deberá pagar ante la Tesorería Municipal en un plazo improrrogable de treinta días naturales, contados a partir del día hábil siguiente a la notificación de la resolución. El prestador de servicios deberá de exhibir original del recibo de pago ante la Dirección y una copia para su cotejo.</w:t>
      </w:r>
    </w:p>
    <w:p w14:paraId="67766E87" w14:textId="77777777" w:rsidR="00B816B5" w:rsidRPr="00D8190A" w:rsidRDefault="00B816B5" w:rsidP="00D8190A">
      <w:pPr>
        <w:tabs>
          <w:tab w:val="left" w:pos="1134"/>
        </w:tabs>
        <w:spacing w:after="0"/>
        <w:jc w:val="both"/>
        <w:rPr>
          <w:rFonts w:ascii="Arial" w:eastAsia="Calibri" w:hAnsi="Arial" w:cs="Arial"/>
          <w:sz w:val="24"/>
          <w:szCs w:val="24"/>
        </w:rPr>
      </w:pPr>
    </w:p>
    <w:p w14:paraId="457B1991"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Sanción de multa conmutable por arresto</w:t>
      </w:r>
    </w:p>
    <w:p w14:paraId="1E90B86E" w14:textId="2B794481" w:rsidR="00B816B5" w:rsidRPr="00D8190A" w:rsidRDefault="00B816B5" w:rsidP="00D8190A">
      <w:pPr>
        <w:tabs>
          <w:tab w:val="left" w:pos="5841"/>
        </w:tabs>
        <w:spacing w:after="0"/>
        <w:jc w:val="both"/>
        <w:rPr>
          <w:rFonts w:ascii="Arial" w:hAnsi="Arial" w:cs="Arial"/>
          <w:sz w:val="24"/>
          <w:szCs w:val="24"/>
        </w:rPr>
      </w:pPr>
      <w:r w:rsidRPr="00D8190A">
        <w:rPr>
          <w:rFonts w:ascii="Arial" w:eastAsia="Calibri" w:hAnsi="Arial" w:cs="Arial"/>
          <w:b/>
          <w:sz w:val="24"/>
          <w:szCs w:val="24"/>
        </w:rPr>
        <w:t xml:space="preserve">Artículo 72. </w:t>
      </w:r>
      <w:r w:rsidR="0089371B" w:rsidRPr="00D8190A">
        <w:rPr>
          <w:rFonts w:ascii="Arial" w:hAnsi="Arial" w:cs="Arial"/>
          <w:sz w:val="24"/>
          <w:szCs w:val="24"/>
        </w:rPr>
        <w:t xml:space="preserve">Se considerará que comete falta o infracción flagrante a la seguridad y orden público, la persona física que se le detecte </w:t>
      </w:r>
      <w:r w:rsidR="0089371B" w:rsidRPr="00D8190A">
        <w:rPr>
          <w:rFonts w:ascii="Arial" w:eastAsia="Arial" w:hAnsi="Arial" w:cs="Arial"/>
          <w:sz w:val="24"/>
          <w:szCs w:val="24"/>
        </w:rPr>
        <w:t>realizando funciones de seguridad privada, utilizando objetos, prendas, uniformes o vehículos de motor con el término de “Seguridad Privada” o cualquiera alusivo a tales servicios</w:t>
      </w:r>
      <w:r w:rsidR="0089371B" w:rsidRPr="00D8190A">
        <w:rPr>
          <w:rFonts w:ascii="Arial" w:hAnsi="Arial" w:cs="Arial"/>
          <w:sz w:val="24"/>
          <w:szCs w:val="24"/>
        </w:rPr>
        <w:t>, sin contar con la Conformidad Municipal o Autorización Estatal, imponiendo multa de 50 a 80 UMA diaria conmutable por arresto.</w:t>
      </w:r>
    </w:p>
    <w:p w14:paraId="2756D801" w14:textId="514DB322" w:rsidR="00A46D7B" w:rsidRDefault="00A46D7B" w:rsidP="00A46D7B">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Artículo reformado</w:t>
      </w:r>
      <w:r w:rsidRPr="00C05908">
        <w:rPr>
          <w:rFonts w:ascii="Arial" w:hAnsi="Arial" w:cs="Arial"/>
          <w:b/>
          <w:color w:val="002060"/>
          <w:sz w:val="20"/>
          <w:szCs w:val="20"/>
        </w:rPr>
        <w:t xml:space="preserve"> P.O. 24-05-2021</w:t>
      </w:r>
    </w:p>
    <w:p w14:paraId="40722181" w14:textId="0AA9057E" w:rsidR="00E658F0" w:rsidRPr="00817764" w:rsidRDefault="00E658F0" w:rsidP="00E658F0">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5283DA34" w14:textId="77777777" w:rsidR="00A46D7B" w:rsidRPr="00D8190A" w:rsidRDefault="00A46D7B" w:rsidP="00A46D7B">
      <w:pPr>
        <w:widowControl w:val="0"/>
        <w:spacing w:after="0"/>
        <w:rPr>
          <w:rFonts w:ascii="Arial" w:eastAsia="Calibri" w:hAnsi="Arial" w:cs="Arial"/>
          <w:b/>
          <w:i/>
          <w:sz w:val="24"/>
          <w:szCs w:val="24"/>
        </w:rPr>
      </w:pPr>
    </w:p>
    <w:p w14:paraId="68C869C1"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Detención</w:t>
      </w:r>
    </w:p>
    <w:p w14:paraId="6B8E0387" w14:textId="43DEE2F5" w:rsidR="00B816B5" w:rsidRPr="00D8190A" w:rsidRDefault="00B816B5" w:rsidP="00D8190A">
      <w:pPr>
        <w:tabs>
          <w:tab w:val="left" w:pos="5841"/>
        </w:tabs>
        <w:spacing w:after="0"/>
        <w:jc w:val="both"/>
        <w:rPr>
          <w:rFonts w:ascii="Arial" w:hAnsi="Arial" w:cs="Arial"/>
          <w:sz w:val="24"/>
          <w:szCs w:val="24"/>
        </w:rPr>
      </w:pPr>
      <w:r w:rsidRPr="00D8190A">
        <w:rPr>
          <w:rFonts w:ascii="Arial" w:eastAsia="Calibri" w:hAnsi="Arial" w:cs="Arial"/>
          <w:b/>
          <w:sz w:val="24"/>
          <w:szCs w:val="24"/>
        </w:rPr>
        <w:t xml:space="preserve">Artículo 73. </w:t>
      </w:r>
      <w:r w:rsidR="0089371B" w:rsidRPr="00D8190A">
        <w:rPr>
          <w:rFonts w:ascii="Arial" w:hAnsi="Arial" w:cs="Arial"/>
          <w:sz w:val="24"/>
          <w:szCs w:val="24"/>
        </w:rPr>
        <w:t>Las personas detenidas por la Dirección General de Policía Municipal y Policía Vial con motivo de la falta o infracción antes señalada serán canalizadas de forma inmediata a la autoridad municipal competente a efecto de la individualización de la sanción, dejando de igual forma a disposición de la Dirección los objetos o bienes asegurados por esta infracción para el inicio del procedimiento administrativo que corresponda en contra del prestador.</w:t>
      </w:r>
    </w:p>
    <w:p w14:paraId="422A39E5" w14:textId="77777777" w:rsidR="00B816B5" w:rsidRPr="00D8190A" w:rsidRDefault="00B816B5" w:rsidP="00D8190A">
      <w:pPr>
        <w:widowControl w:val="0"/>
        <w:spacing w:after="0"/>
        <w:jc w:val="both"/>
        <w:rPr>
          <w:rFonts w:ascii="Arial" w:eastAsia="Calibri" w:hAnsi="Arial" w:cs="Arial"/>
          <w:sz w:val="24"/>
          <w:szCs w:val="24"/>
        </w:rPr>
      </w:pPr>
    </w:p>
    <w:p w14:paraId="68FBD6BD" w14:textId="47C0B639" w:rsidR="00B816B5" w:rsidRPr="00D8190A" w:rsidRDefault="00B816B5" w:rsidP="00D8190A">
      <w:pPr>
        <w:widowControl w:val="0"/>
        <w:spacing w:after="0"/>
        <w:jc w:val="both"/>
        <w:rPr>
          <w:rFonts w:ascii="Arial" w:eastAsia="Calibri" w:hAnsi="Arial" w:cs="Arial"/>
          <w:sz w:val="24"/>
          <w:szCs w:val="24"/>
        </w:rPr>
      </w:pPr>
      <w:r w:rsidRPr="00D8190A">
        <w:rPr>
          <w:rFonts w:ascii="Arial" w:eastAsia="Calibri" w:hAnsi="Arial" w:cs="Arial"/>
          <w:sz w:val="24"/>
          <w:szCs w:val="24"/>
        </w:rPr>
        <w:lastRenderedPageBreak/>
        <w:t xml:space="preserve">En </w:t>
      </w:r>
      <w:r w:rsidR="0077529E" w:rsidRPr="00D8190A">
        <w:rPr>
          <w:rFonts w:ascii="Arial" w:hAnsi="Arial" w:cs="Arial"/>
          <w:sz w:val="24"/>
          <w:szCs w:val="24"/>
        </w:rPr>
        <w:t>el caso de vehículos de motor estos se dejarán a disposición de la Dirección en el patio de encierro que determine la autoridad municipal de tránsito y vialidad para el inicio del procedimiento sancionador que corresponda por la utilización del término “Seguridad Privada” o cualquiera alusivo a servicios de seguridad privada o vigilancia, con independencia de las sanciones de tránsito o vialidad que resulte responsable</w:t>
      </w:r>
      <w:r w:rsidRPr="00D8190A">
        <w:rPr>
          <w:rFonts w:ascii="Arial" w:eastAsia="Calibri" w:hAnsi="Arial" w:cs="Arial"/>
          <w:sz w:val="24"/>
          <w:szCs w:val="24"/>
        </w:rPr>
        <w:t>.</w:t>
      </w:r>
    </w:p>
    <w:p w14:paraId="5B03DA97" w14:textId="77777777" w:rsidR="00A46D7B" w:rsidRDefault="00A46D7B" w:rsidP="00A46D7B">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Artículo reformado</w:t>
      </w:r>
      <w:r w:rsidRPr="00C05908">
        <w:rPr>
          <w:rFonts w:ascii="Arial" w:hAnsi="Arial" w:cs="Arial"/>
          <w:b/>
          <w:color w:val="002060"/>
          <w:sz w:val="20"/>
          <w:szCs w:val="20"/>
        </w:rPr>
        <w:t xml:space="preserve"> P.O. 24-05-2021</w:t>
      </w:r>
    </w:p>
    <w:p w14:paraId="11446C65" w14:textId="3A2F415A" w:rsidR="00E658F0"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2069F49E" w14:textId="77777777" w:rsidR="00B816B5" w:rsidRPr="00D8190A" w:rsidRDefault="00B816B5" w:rsidP="00D8190A">
      <w:pPr>
        <w:tabs>
          <w:tab w:val="left" w:pos="1134"/>
          <w:tab w:val="left" w:pos="1844"/>
        </w:tabs>
        <w:spacing w:after="0"/>
        <w:jc w:val="both"/>
        <w:rPr>
          <w:rFonts w:ascii="Arial" w:eastAsia="Calibri" w:hAnsi="Arial" w:cs="Arial"/>
          <w:b/>
          <w:sz w:val="24"/>
          <w:szCs w:val="24"/>
        </w:rPr>
      </w:pPr>
    </w:p>
    <w:p w14:paraId="17C0029E" w14:textId="635E4BC1" w:rsidR="00B816B5" w:rsidRPr="00D8190A" w:rsidRDefault="00B816B5" w:rsidP="00D8190A">
      <w:pPr>
        <w:tabs>
          <w:tab w:val="left" w:pos="1134"/>
          <w:tab w:val="left" w:pos="1844"/>
        </w:tabs>
        <w:spacing w:after="0"/>
        <w:jc w:val="both"/>
        <w:rPr>
          <w:rFonts w:ascii="Arial" w:eastAsia="Calibri" w:hAnsi="Arial" w:cs="Arial"/>
          <w:sz w:val="24"/>
          <w:szCs w:val="24"/>
        </w:rPr>
      </w:pPr>
      <w:r w:rsidRPr="00D8190A">
        <w:rPr>
          <w:rFonts w:ascii="Arial" w:eastAsia="Calibri" w:hAnsi="Arial" w:cs="Arial"/>
          <w:b/>
          <w:sz w:val="24"/>
          <w:szCs w:val="24"/>
        </w:rPr>
        <w:t xml:space="preserve">Artículo 74. </w:t>
      </w:r>
      <w:r w:rsidRPr="00D8190A">
        <w:rPr>
          <w:rFonts w:ascii="Arial" w:eastAsia="Calibri" w:hAnsi="Arial" w:cs="Arial"/>
          <w:sz w:val="24"/>
          <w:szCs w:val="24"/>
        </w:rPr>
        <w:t>Para el caso que el presente reglamento no contemple medios de defensa específicos, el particular podrá interponer, los medios de defensa previstos en el Código de Procedimiento y Justicia Administrativa para el Estado y los Municipios de Guanajuato.</w:t>
      </w:r>
    </w:p>
    <w:p w14:paraId="3C311B79" w14:textId="77777777" w:rsidR="00B816B5" w:rsidRPr="00D8190A" w:rsidRDefault="00B816B5" w:rsidP="00D8190A">
      <w:pPr>
        <w:tabs>
          <w:tab w:val="left" w:pos="1134"/>
        </w:tabs>
        <w:spacing w:after="0"/>
        <w:jc w:val="both"/>
        <w:rPr>
          <w:rFonts w:ascii="Arial" w:eastAsia="Calibri" w:hAnsi="Arial" w:cs="Arial"/>
          <w:sz w:val="24"/>
          <w:szCs w:val="24"/>
        </w:rPr>
      </w:pPr>
    </w:p>
    <w:p w14:paraId="42F7D403"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CAPÍTULO VIII</w:t>
      </w:r>
    </w:p>
    <w:p w14:paraId="388D55E0" w14:textId="77777777"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 xml:space="preserve">DEL REGISTRO MUNICIPAL </w:t>
      </w:r>
    </w:p>
    <w:p w14:paraId="21244399" w14:textId="58B5B9FA"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DE SEGURIDAD PRIVADA</w:t>
      </w:r>
    </w:p>
    <w:p w14:paraId="07421A87" w14:textId="77777777" w:rsidR="00B816B5" w:rsidRPr="00D8190A" w:rsidRDefault="00B816B5" w:rsidP="00D8190A">
      <w:pPr>
        <w:tabs>
          <w:tab w:val="left" w:pos="1134"/>
        </w:tabs>
        <w:spacing w:after="0"/>
        <w:rPr>
          <w:rFonts w:ascii="Arial" w:eastAsia="Calibri" w:hAnsi="Arial" w:cs="Arial"/>
          <w:b/>
          <w:sz w:val="24"/>
          <w:szCs w:val="24"/>
        </w:rPr>
      </w:pPr>
    </w:p>
    <w:p w14:paraId="0E006DA2" w14:textId="77777777" w:rsidR="00B816B5" w:rsidRPr="00D8190A" w:rsidRDefault="00B816B5" w:rsidP="00D8190A">
      <w:pPr>
        <w:tabs>
          <w:tab w:val="left" w:pos="1134"/>
        </w:tabs>
        <w:spacing w:after="0"/>
        <w:jc w:val="right"/>
        <w:rPr>
          <w:rFonts w:ascii="Arial" w:eastAsia="Calibri" w:hAnsi="Arial" w:cs="Arial"/>
          <w:b/>
          <w:sz w:val="24"/>
          <w:szCs w:val="24"/>
        </w:rPr>
      </w:pPr>
      <w:r w:rsidRPr="00D8190A">
        <w:rPr>
          <w:rFonts w:ascii="Arial" w:eastAsia="Calibri" w:hAnsi="Arial" w:cs="Arial"/>
          <w:b/>
          <w:i/>
          <w:sz w:val="24"/>
          <w:szCs w:val="24"/>
        </w:rPr>
        <w:t xml:space="preserve">Registro municipal </w:t>
      </w:r>
    </w:p>
    <w:p w14:paraId="19BFE92B" w14:textId="09719AC8" w:rsidR="00B816B5" w:rsidRDefault="00B816B5" w:rsidP="00D8190A">
      <w:pPr>
        <w:widowControl w:val="0"/>
        <w:spacing w:after="0"/>
        <w:jc w:val="both"/>
        <w:rPr>
          <w:rFonts w:ascii="Arial" w:hAnsi="Arial" w:cs="Arial"/>
          <w:sz w:val="24"/>
          <w:szCs w:val="24"/>
        </w:rPr>
      </w:pPr>
      <w:r w:rsidRPr="00D8190A">
        <w:rPr>
          <w:rFonts w:ascii="Arial" w:eastAsia="Calibri" w:hAnsi="Arial" w:cs="Arial"/>
          <w:b/>
          <w:sz w:val="24"/>
          <w:szCs w:val="24"/>
        </w:rPr>
        <w:t xml:space="preserve">Artículo 75. </w:t>
      </w:r>
      <w:r w:rsidR="0089371B" w:rsidRPr="00D8190A">
        <w:rPr>
          <w:rFonts w:ascii="Arial" w:hAnsi="Arial" w:cs="Arial"/>
          <w:sz w:val="24"/>
          <w:szCs w:val="24"/>
        </w:rPr>
        <w:t>La Dirección coordinará el Registro Municipal para la Seguridad Privada con la información necesaria para la supervisión, control, vigilancia y evaluación de los prestadores y su personal, equipamiento y armamento.</w:t>
      </w:r>
    </w:p>
    <w:p w14:paraId="664BA194" w14:textId="6C54AD10" w:rsidR="0089371B" w:rsidRPr="0060010D" w:rsidRDefault="00E658F0" w:rsidP="0060010D">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7260D9AE"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hAnsi="Arial" w:cs="Arial"/>
          <w:b/>
          <w:i/>
          <w:sz w:val="24"/>
          <w:szCs w:val="24"/>
        </w:rPr>
        <w:t>Confidencialidad</w:t>
      </w:r>
    </w:p>
    <w:p w14:paraId="088BD7DC" w14:textId="46D9A960" w:rsidR="00B816B5" w:rsidRDefault="00B816B5" w:rsidP="00D8190A">
      <w:pPr>
        <w:spacing w:after="0"/>
        <w:jc w:val="both"/>
        <w:rPr>
          <w:rFonts w:ascii="Arial" w:hAnsi="Arial" w:cs="Arial"/>
          <w:sz w:val="24"/>
          <w:szCs w:val="24"/>
        </w:rPr>
      </w:pPr>
      <w:r w:rsidRPr="00D8190A">
        <w:rPr>
          <w:rFonts w:ascii="Arial" w:hAnsi="Arial" w:cs="Arial"/>
          <w:b/>
          <w:sz w:val="24"/>
          <w:szCs w:val="24"/>
        </w:rPr>
        <w:t xml:space="preserve">Artículo 76. </w:t>
      </w:r>
      <w:r w:rsidR="0089371B" w:rsidRPr="00D8190A">
        <w:rPr>
          <w:rFonts w:ascii="Arial" w:hAnsi="Arial" w:cs="Arial"/>
          <w:sz w:val="24"/>
          <w:szCs w:val="24"/>
        </w:rPr>
        <w:t>La confidencialidad, guarda, custodia y reserva de la información inscrita en el Registro Municipal para la Seguridad Privada, estará a cargo de la Secretaría por conducto de la Dirección General del Sistema de Cómputo, Comando, Comunicaciones y Control, conforme a la normatividad aplicable.</w:t>
      </w:r>
    </w:p>
    <w:p w14:paraId="77E4B8E8" w14:textId="41EAE5AD" w:rsidR="00B816B5"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1C96A002" w14:textId="77777777" w:rsidR="00B816B5" w:rsidRPr="00D8190A" w:rsidRDefault="00B816B5" w:rsidP="00D8190A">
      <w:pPr>
        <w:widowControl w:val="0"/>
        <w:spacing w:after="0"/>
        <w:jc w:val="right"/>
        <w:rPr>
          <w:rFonts w:ascii="Arial" w:eastAsia="Calibri" w:hAnsi="Arial" w:cs="Arial"/>
          <w:b/>
          <w:i/>
          <w:sz w:val="24"/>
          <w:szCs w:val="24"/>
        </w:rPr>
      </w:pPr>
      <w:r w:rsidRPr="00D8190A">
        <w:rPr>
          <w:rFonts w:ascii="Arial" w:eastAsia="Calibri" w:hAnsi="Arial" w:cs="Arial"/>
          <w:b/>
          <w:i/>
          <w:sz w:val="24"/>
          <w:szCs w:val="24"/>
        </w:rPr>
        <w:t xml:space="preserve">Contenido del registro municipal </w:t>
      </w:r>
    </w:p>
    <w:p w14:paraId="651426D5" w14:textId="3DE5CA11" w:rsidR="00B816B5" w:rsidRDefault="00B816B5" w:rsidP="00E658F0">
      <w:pPr>
        <w:tabs>
          <w:tab w:val="left" w:pos="5841"/>
        </w:tabs>
        <w:spacing w:after="0"/>
        <w:jc w:val="both"/>
        <w:rPr>
          <w:rFonts w:ascii="Arial" w:hAnsi="Arial" w:cs="Arial"/>
          <w:sz w:val="24"/>
          <w:szCs w:val="24"/>
        </w:rPr>
      </w:pPr>
      <w:r w:rsidRPr="00D8190A">
        <w:rPr>
          <w:rFonts w:ascii="Arial" w:eastAsia="Calibri" w:hAnsi="Arial" w:cs="Arial"/>
          <w:b/>
          <w:sz w:val="24"/>
          <w:szCs w:val="24"/>
        </w:rPr>
        <w:t xml:space="preserve">Artículo 77. </w:t>
      </w:r>
      <w:r w:rsidR="0089371B" w:rsidRPr="00D8190A">
        <w:rPr>
          <w:rFonts w:ascii="Arial" w:hAnsi="Arial" w:cs="Arial"/>
          <w:sz w:val="24"/>
          <w:szCs w:val="24"/>
        </w:rPr>
        <w:t xml:space="preserve">El Registro Municipal para la Seguridad Privada deberá contemplar los apartados siguientes: </w:t>
      </w:r>
    </w:p>
    <w:p w14:paraId="6B79EF5E" w14:textId="315F4024" w:rsidR="00E658F0" w:rsidRPr="00A46D7B" w:rsidRDefault="00E658F0" w:rsidP="00E658F0">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3BE01EAE" w14:textId="39F997D8" w:rsidR="00B816B5" w:rsidRPr="00E658F0" w:rsidRDefault="0089371B" w:rsidP="00E658F0">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Los datos para la identificación, revalidación o modificación de la Conformidad Municipal para prestar los servicios de Seguridad Privada</w:t>
      </w:r>
      <w:r w:rsidR="00B816B5" w:rsidRPr="00D8190A">
        <w:rPr>
          <w:rFonts w:ascii="Arial" w:eastAsia="Calibri" w:hAnsi="Arial" w:cs="Arial"/>
          <w:sz w:val="24"/>
          <w:szCs w:val="24"/>
        </w:rPr>
        <w:t xml:space="preserve">; </w:t>
      </w:r>
    </w:p>
    <w:p w14:paraId="2E2C7A20" w14:textId="374317F4" w:rsidR="00E658F0"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2005DB25"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El trámite administrativo que se haya solicitado, el sentido en que fue resuelto, es decir, si se radicó o se archivó por desinterés, datos de la persona física o jurídico colectiva, modalidades del servicio, motivo por el que se requirió, datos o documentos de los que fueron solicitadas las aclaraciones;</w:t>
      </w:r>
    </w:p>
    <w:p w14:paraId="1BB4DD6E" w14:textId="77777777" w:rsidR="00B816B5" w:rsidRPr="00D8190A" w:rsidRDefault="00B816B5" w:rsidP="00D8190A">
      <w:pPr>
        <w:spacing w:after="0"/>
        <w:ind w:left="851"/>
        <w:jc w:val="both"/>
        <w:rPr>
          <w:rFonts w:ascii="Arial" w:eastAsia="Calibri" w:hAnsi="Arial" w:cs="Arial"/>
          <w:sz w:val="24"/>
          <w:szCs w:val="24"/>
        </w:rPr>
      </w:pPr>
    </w:p>
    <w:p w14:paraId="049F8747"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Tratándose de persona física, acta de nacimiento certificada por el registro civil e identificación oficial vigente;</w:t>
      </w:r>
    </w:p>
    <w:p w14:paraId="771558C0" w14:textId="77777777" w:rsidR="00B816B5" w:rsidRPr="00D8190A" w:rsidRDefault="00B816B5" w:rsidP="00D8190A">
      <w:pPr>
        <w:spacing w:after="0"/>
        <w:jc w:val="both"/>
        <w:rPr>
          <w:rFonts w:ascii="Arial" w:eastAsia="Calibri" w:hAnsi="Arial" w:cs="Arial"/>
          <w:sz w:val="24"/>
          <w:szCs w:val="24"/>
        </w:rPr>
      </w:pPr>
    </w:p>
    <w:p w14:paraId="08FAB32B"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Para el caso de las personas jurídico colectivas, escritura en la que se contenga el acta constitutiva y modificaciones, si las tuviere;</w:t>
      </w:r>
    </w:p>
    <w:p w14:paraId="14B81E03" w14:textId="77777777" w:rsidR="00B816B5" w:rsidRPr="00D8190A" w:rsidRDefault="00B816B5" w:rsidP="00D8190A">
      <w:pPr>
        <w:spacing w:after="0"/>
        <w:jc w:val="both"/>
        <w:rPr>
          <w:rFonts w:ascii="Arial" w:eastAsia="Calibri" w:hAnsi="Arial" w:cs="Arial"/>
          <w:sz w:val="24"/>
          <w:szCs w:val="24"/>
        </w:rPr>
      </w:pPr>
    </w:p>
    <w:p w14:paraId="76642510"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Currículum empresarial de la persona física o jurídico colectiva;</w:t>
      </w:r>
    </w:p>
    <w:p w14:paraId="7AEEDE0E" w14:textId="77777777" w:rsidR="00B816B5" w:rsidRPr="00D8190A" w:rsidRDefault="00B816B5" w:rsidP="00D8190A">
      <w:pPr>
        <w:spacing w:after="0"/>
        <w:jc w:val="both"/>
        <w:rPr>
          <w:rFonts w:ascii="Arial" w:eastAsia="Calibri" w:hAnsi="Arial" w:cs="Arial"/>
          <w:sz w:val="24"/>
          <w:szCs w:val="24"/>
        </w:rPr>
      </w:pPr>
    </w:p>
    <w:p w14:paraId="38C9BA0B"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Carta de no antecedentes penales del propietario, socios o representante legal, del personal administrativo y operativo con una antigüedad menor a seis meses, a partir de la fecha de su expedición que deberá ser emitida por la autoridad competente del lugar donde residan;</w:t>
      </w:r>
    </w:p>
    <w:p w14:paraId="2DF314AF" w14:textId="77777777" w:rsidR="00B816B5" w:rsidRPr="00D8190A" w:rsidRDefault="00B816B5" w:rsidP="00D8190A">
      <w:pPr>
        <w:spacing w:after="0"/>
        <w:jc w:val="both"/>
        <w:rPr>
          <w:rFonts w:ascii="Arial" w:eastAsia="Calibri" w:hAnsi="Arial" w:cs="Arial"/>
          <w:sz w:val="24"/>
          <w:szCs w:val="24"/>
        </w:rPr>
      </w:pPr>
    </w:p>
    <w:p w14:paraId="616D4B7F"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Poder del representante legal de la empresa;</w:t>
      </w:r>
    </w:p>
    <w:p w14:paraId="38F643BE" w14:textId="77777777" w:rsidR="00B816B5" w:rsidRPr="00D8190A" w:rsidRDefault="00B816B5" w:rsidP="00D8190A">
      <w:pPr>
        <w:spacing w:after="0"/>
        <w:jc w:val="both"/>
        <w:rPr>
          <w:rFonts w:ascii="Arial" w:eastAsia="Calibri" w:hAnsi="Arial" w:cs="Arial"/>
          <w:sz w:val="24"/>
          <w:szCs w:val="24"/>
        </w:rPr>
      </w:pPr>
    </w:p>
    <w:p w14:paraId="5A91AC7C"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Constancia de situación fiscal;</w:t>
      </w:r>
    </w:p>
    <w:p w14:paraId="2192F06F" w14:textId="77777777" w:rsidR="00B816B5" w:rsidRPr="00D8190A" w:rsidRDefault="00B816B5" w:rsidP="00D8190A">
      <w:pPr>
        <w:spacing w:after="0"/>
        <w:jc w:val="both"/>
        <w:rPr>
          <w:rFonts w:ascii="Arial" w:eastAsia="Calibri" w:hAnsi="Arial" w:cs="Arial"/>
          <w:sz w:val="24"/>
          <w:szCs w:val="24"/>
        </w:rPr>
      </w:pPr>
    </w:p>
    <w:p w14:paraId="1D1E8E92"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Registro patronal;</w:t>
      </w:r>
    </w:p>
    <w:p w14:paraId="38502C04" w14:textId="77777777" w:rsidR="00B816B5" w:rsidRPr="00D8190A" w:rsidRDefault="00B816B5" w:rsidP="00D8190A">
      <w:pPr>
        <w:spacing w:after="0"/>
        <w:jc w:val="both"/>
        <w:rPr>
          <w:rFonts w:ascii="Arial" w:eastAsia="Calibri" w:hAnsi="Arial" w:cs="Arial"/>
          <w:sz w:val="24"/>
          <w:szCs w:val="24"/>
        </w:rPr>
      </w:pPr>
    </w:p>
    <w:p w14:paraId="2625A854" w14:textId="757B4635" w:rsidR="00B816B5" w:rsidRPr="00E658F0" w:rsidRDefault="0089371B" w:rsidP="00D8190A">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Fotografías para reconocimiento facial, así como huellas dactilares de ambas manos del personal operativo de los prestadores de Seguridad Privada con Conformidad Municipal, para lo cual la Dirección establecerá los lugares, días y hora para recabar dichos registros en el sistema de registro</w:t>
      </w:r>
      <w:r w:rsidR="00B816B5" w:rsidRPr="00D8190A">
        <w:rPr>
          <w:rFonts w:ascii="Arial" w:eastAsia="Calibri" w:hAnsi="Arial" w:cs="Arial"/>
          <w:sz w:val="24"/>
          <w:szCs w:val="24"/>
        </w:rPr>
        <w:t>;</w:t>
      </w:r>
    </w:p>
    <w:p w14:paraId="23FAC75B" w14:textId="4E715C7A" w:rsidR="00E658F0" w:rsidRPr="0060010D" w:rsidRDefault="00E658F0" w:rsidP="0060010D">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0DB77450"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Inscripción del personal al Instituto Mexicano del Seguro Social; </w:t>
      </w:r>
    </w:p>
    <w:p w14:paraId="51F5D3B7" w14:textId="77777777" w:rsidR="00B816B5" w:rsidRPr="00D8190A" w:rsidRDefault="00B816B5" w:rsidP="00D8190A">
      <w:pPr>
        <w:spacing w:after="0"/>
        <w:jc w:val="both"/>
        <w:rPr>
          <w:rFonts w:ascii="Arial" w:eastAsia="Calibri" w:hAnsi="Arial" w:cs="Arial"/>
          <w:sz w:val="24"/>
          <w:szCs w:val="24"/>
        </w:rPr>
      </w:pPr>
    </w:p>
    <w:p w14:paraId="5EC7E53A"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Registro, licencia particular colectiva para la portación de armas de fuego o su Revalidación vigente, expedida por la Secretaría de la Defensa Nacional; </w:t>
      </w:r>
    </w:p>
    <w:p w14:paraId="35B1C26E" w14:textId="77777777" w:rsidR="00B816B5" w:rsidRPr="00D8190A" w:rsidRDefault="00B816B5" w:rsidP="00D8190A">
      <w:pPr>
        <w:spacing w:after="0"/>
        <w:jc w:val="both"/>
        <w:rPr>
          <w:rFonts w:ascii="Arial" w:eastAsia="Calibri" w:hAnsi="Arial" w:cs="Arial"/>
          <w:sz w:val="24"/>
          <w:szCs w:val="24"/>
        </w:rPr>
      </w:pPr>
    </w:p>
    <w:p w14:paraId="7F7CC010"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Inventario detallado, el cual deberá contener por lo menos:</w:t>
      </w:r>
    </w:p>
    <w:p w14:paraId="6FE1184D" w14:textId="77777777" w:rsidR="00B816B5" w:rsidRPr="00D8190A" w:rsidRDefault="00B816B5" w:rsidP="00D8190A">
      <w:pPr>
        <w:spacing w:after="0"/>
        <w:jc w:val="both"/>
        <w:rPr>
          <w:rFonts w:ascii="Arial" w:eastAsia="Calibri" w:hAnsi="Arial" w:cs="Arial"/>
          <w:sz w:val="24"/>
          <w:szCs w:val="24"/>
        </w:rPr>
      </w:pPr>
    </w:p>
    <w:p w14:paraId="296E30CB" w14:textId="77777777" w:rsidR="00B816B5" w:rsidRPr="00D8190A" w:rsidRDefault="00B816B5" w:rsidP="00DF255E">
      <w:pPr>
        <w:numPr>
          <w:ilvl w:val="0"/>
          <w:numId w:val="10"/>
        </w:numPr>
        <w:spacing w:after="0"/>
        <w:ind w:left="1134" w:hanging="284"/>
        <w:jc w:val="both"/>
        <w:rPr>
          <w:rFonts w:ascii="Arial" w:eastAsia="Calibri" w:hAnsi="Arial" w:cs="Arial"/>
          <w:sz w:val="24"/>
          <w:szCs w:val="24"/>
        </w:rPr>
      </w:pPr>
      <w:r w:rsidRPr="00D8190A">
        <w:rPr>
          <w:rFonts w:ascii="Arial" w:eastAsia="Calibri" w:hAnsi="Arial" w:cs="Arial"/>
          <w:sz w:val="24"/>
          <w:szCs w:val="24"/>
        </w:rPr>
        <w:t xml:space="preserve">Uniformes y sus implementos, así como fotografías de los mismos; </w:t>
      </w:r>
    </w:p>
    <w:p w14:paraId="0352A81A" w14:textId="77777777" w:rsidR="00B816B5" w:rsidRPr="00D8190A" w:rsidRDefault="00B816B5" w:rsidP="00D8190A">
      <w:pPr>
        <w:spacing w:after="0"/>
        <w:ind w:left="1134"/>
        <w:jc w:val="both"/>
        <w:rPr>
          <w:rFonts w:ascii="Arial" w:eastAsia="Calibri" w:hAnsi="Arial" w:cs="Arial"/>
          <w:sz w:val="24"/>
          <w:szCs w:val="24"/>
        </w:rPr>
      </w:pPr>
    </w:p>
    <w:p w14:paraId="1507A472" w14:textId="77777777" w:rsidR="00B816B5" w:rsidRPr="00D8190A" w:rsidRDefault="00B816B5" w:rsidP="00DF255E">
      <w:pPr>
        <w:numPr>
          <w:ilvl w:val="0"/>
          <w:numId w:val="10"/>
        </w:numPr>
        <w:spacing w:after="0"/>
        <w:ind w:left="1134" w:hanging="284"/>
        <w:jc w:val="both"/>
        <w:rPr>
          <w:rFonts w:ascii="Arial" w:eastAsia="Calibri" w:hAnsi="Arial" w:cs="Arial"/>
          <w:sz w:val="24"/>
          <w:szCs w:val="24"/>
        </w:rPr>
      </w:pPr>
      <w:r w:rsidRPr="00D8190A">
        <w:rPr>
          <w:rFonts w:ascii="Arial" w:eastAsia="Calibri" w:hAnsi="Arial" w:cs="Arial"/>
          <w:sz w:val="24"/>
          <w:szCs w:val="24"/>
        </w:rPr>
        <w:t>Mobiliario;</w:t>
      </w:r>
    </w:p>
    <w:p w14:paraId="613C6954" w14:textId="77777777" w:rsidR="00B816B5" w:rsidRPr="00D8190A" w:rsidRDefault="00B816B5" w:rsidP="00D8190A">
      <w:pPr>
        <w:spacing w:after="0"/>
        <w:ind w:left="1134"/>
        <w:jc w:val="both"/>
        <w:rPr>
          <w:rFonts w:ascii="Arial" w:eastAsia="Calibri" w:hAnsi="Arial" w:cs="Arial"/>
          <w:sz w:val="24"/>
          <w:szCs w:val="24"/>
        </w:rPr>
      </w:pPr>
    </w:p>
    <w:p w14:paraId="65A1AA08" w14:textId="77777777" w:rsidR="00B816B5" w:rsidRPr="00D8190A" w:rsidRDefault="00B816B5" w:rsidP="00DF255E">
      <w:pPr>
        <w:numPr>
          <w:ilvl w:val="0"/>
          <w:numId w:val="10"/>
        </w:numPr>
        <w:spacing w:after="0"/>
        <w:ind w:left="1134" w:hanging="284"/>
        <w:jc w:val="both"/>
        <w:rPr>
          <w:rFonts w:ascii="Arial" w:eastAsia="Calibri" w:hAnsi="Arial" w:cs="Arial"/>
          <w:sz w:val="24"/>
          <w:szCs w:val="24"/>
        </w:rPr>
      </w:pPr>
      <w:r w:rsidRPr="00D8190A">
        <w:rPr>
          <w:rFonts w:ascii="Arial" w:eastAsia="Calibri" w:hAnsi="Arial" w:cs="Arial"/>
          <w:sz w:val="24"/>
          <w:szCs w:val="24"/>
        </w:rPr>
        <w:t>Equipo informático y de telecomunicaciones;</w:t>
      </w:r>
    </w:p>
    <w:p w14:paraId="0604F20A" w14:textId="77777777" w:rsidR="00B816B5" w:rsidRPr="00D8190A" w:rsidRDefault="00B816B5" w:rsidP="00D8190A">
      <w:pPr>
        <w:spacing w:after="0"/>
        <w:ind w:left="1134"/>
        <w:jc w:val="both"/>
        <w:rPr>
          <w:rFonts w:ascii="Arial" w:eastAsia="Calibri" w:hAnsi="Arial" w:cs="Arial"/>
          <w:sz w:val="24"/>
          <w:szCs w:val="24"/>
        </w:rPr>
      </w:pPr>
    </w:p>
    <w:p w14:paraId="06C62A26" w14:textId="77777777" w:rsidR="00B816B5" w:rsidRPr="00D8190A" w:rsidRDefault="00B816B5" w:rsidP="00DF255E">
      <w:pPr>
        <w:numPr>
          <w:ilvl w:val="0"/>
          <w:numId w:val="10"/>
        </w:numPr>
        <w:spacing w:after="0"/>
        <w:ind w:left="1134" w:hanging="284"/>
        <w:jc w:val="both"/>
        <w:rPr>
          <w:rFonts w:ascii="Arial" w:eastAsia="Calibri" w:hAnsi="Arial" w:cs="Arial"/>
          <w:sz w:val="24"/>
          <w:szCs w:val="24"/>
        </w:rPr>
      </w:pPr>
      <w:r w:rsidRPr="00D8190A">
        <w:rPr>
          <w:rFonts w:ascii="Arial" w:eastAsia="Calibri" w:hAnsi="Arial" w:cs="Arial"/>
          <w:sz w:val="24"/>
          <w:szCs w:val="24"/>
        </w:rPr>
        <w:t xml:space="preserve">Armamento; y </w:t>
      </w:r>
    </w:p>
    <w:p w14:paraId="7B4BB656" w14:textId="77777777" w:rsidR="00B816B5" w:rsidRPr="00D8190A" w:rsidRDefault="00B816B5" w:rsidP="00D8190A">
      <w:pPr>
        <w:spacing w:after="0"/>
        <w:ind w:left="1134"/>
        <w:jc w:val="both"/>
        <w:rPr>
          <w:rFonts w:ascii="Arial" w:eastAsia="Calibri" w:hAnsi="Arial" w:cs="Arial"/>
          <w:sz w:val="24"/>
          <w:szCs w:val="24"/>
        </w:rPr>
      </w:pPr>
    </w:p>
    <w:p w14:paraId="229F0CD6" w14:textId="77777777" w:rsidR="00B816B5" w:rsidRPr="00D8190A" w:rsidRDefault="00B816B5" w:rsidP="00DF255E">
      <w:pPr>
        <w:numPr>
          <w:ilvl w:val="0"/>
          <w:numId w:val="10"/>
        </w:numPr>
        <w:spacing w:after="0"/>
        <w:ind w:left="1134" w:hanging="284"/>
        <w:jc w:val="both"/>
        <w:rPr>
          <w:rFonts w:ascii="Arial" w:eastAsia="Calibri" w:hAnsi="Arial" w:cs="Arial"/>
          <w:sz w:val="24"/>
          <w:szCs w:val="24"/>
        </w:rPr>
      </w:pPr>
      <w:r w:rsidRPr="00D8190A">
        <w:rPr>
          <w:rFonts w:ascii="Arial" w:eastAsia="Calibri" w:hAnsi="Arial" w:cs="Arial"/>
          <w:sz w:val="24"/>
          <w:szCs w:val="24"/>
        </w:rPr>
        <w:lastRenderedPageBreak/>
        <w:t>Datos de los Vehículos que utilicen para la prestación del servicio y fotografías a color de los costados, frente, parte posterior y toldo de los mismos.</w:t>
      </w:r>
    </w:p>
    <w:p w14:paraId="4ABC3081" w14:textId="77777777" w:rsidR="00B816B5" w:rsidRPr="00D8190A" w:rsidRDefault="00B816B5" w:rsidP="00D8190A">
      <w:pPr>
        <w:spacing w:after="0"/>
        <w:ind w:left="851"/>
        <w:jc w:val="both"/>
        <w:rPr>
          <w:rFonts w:ascii="Arial" w:eastAsia="Calibri" w:hAnsi="Arial" w:cs="Arial"/>
          <w:sz w:val="24"/>
          <w:szCs w:val="24"/>
        </w:rPr>
      </w:pPr>
    </w:p>
    <w:p w14:paraId="28F55B8A" w14:textId="7FF1D3F1" w:rsidR="00B816B5" w:rsidRPr="00E658F0" w:rsidRDefault="0089371B" w:rsidP="00E658F0">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Signos distintivos, logotipos, insignias, emblemas o cualquier medio de identificación que porte el personal operativo</w:t>
      </w:r>
      <w:r w:rsidR="00B816B5" w:rsidRPr="00D8190A">
        <w:rPr>
          <w:rFonts w:ascii="Arial" w:eastAsia="Calibri" w:hAnsi="Arial" w:cs="Arial"/>
          <w:sz w:val="24"/>
          <w:szCs w:val="24"/>
        </w:rPr>
        <w:t>;</w:t>
      </w:r>
    </w:p>
    <w:p w14:paraId="15415831" w14:textId="7B5CCE7E" w:rsidR="00E658F0"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207494B2" w14:textId="34CF7899" w:rsidR="00B816B5" w:rsidRPr="00E658F0" w:rsidRDefault="00B816B5" w:rsidP="00D8190A">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Credencial del personal operativo;</w:t>
      </w:r>
    </w:p>
    <w:p w14:paraId="326AA10D" w14:textId="16526771" w:rsidR="00E658F0"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337926C3"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Permiso vigente para operar la frecuencia de radiocomunicación; </w:t>
      </w:r>
    </w:p>
    <w:p w14:paraId="49D0E639" w14:textId="77777777" w:rsidR="00B816B5" w:rsidRPr="00D8190A" w:rsidRDefault="00B816B5" w:rsidP="00D8190A">
      <w:pPr>
        <w:spacing w:after="0"/>
        <w:jc w:val="both"/>
        <w:rPr>
          <w:rFonts w:ascii="Arial" w:eastAsia="Calibri" w:hAnsi="Arial" w:cs="Arial"/>
          <w:sz w:val="24"/>
          <w:szCs w:val="24"/>
        </w:rPr>
      </w:pPr>
    </w:p>
    <w:p w14:paraId="6E1CFB4F"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Relación de personas y domicilios a quienes preste sus servicios; </w:t>
      </w:r>
    </w:p>
    <w:p w14:paraId="68E20766" w14:textId="77777777" w:rsidR="00B816B5" w:rsidRPr="00D8190A" w:rsidRDefault="00B816B5" w:rsidP="00D8190A">
      <w:pPr>
        <w:spacing w:after="0"/>
        <w:jc w:val="both"/>
        <w:rPr>
          <w:rFonts w:ascii="Arial" w:eastAsia="Calibri" w:hAnsi="Arial" w:cs="Arial"/>
          <w:sz w:val="24"/>
          <w:szCs w:val="24"/>
        </w:rPr>
      </w:pPr>
    </w:p>
    <w:p w14:paraId="4242BE14" w14:textId="4D6E6346"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Comprobante </w:t>
      </w:r>
      <w:r w:rsidR="0077529E" w:rsidRPr="00D8190A">
        <w:rPr>
          <w:rFonts w:ascii="Arial" w:hAnsi="Arial" w:cs="Arial"/>
          <w:sz w:val="24"/>
          <w:szCs w:val="24"/>
        </w:rPr>
        <w:t>de domicilio de la matriz o sucursal en el Municipio y croquis del mismo</w:t>
      </w:r>
      <w:r w:rsidRPr="00D8190A">
        <w:rPr>
          <w:rFonts w:ascii="Arial" w:eastAsia="Calibri" w:hAnsi="Arial" w:cs="Arial"/>
          <w:sz w:val="24"/>
          <w:szCs w:val="24"/>
        </w:rPr>
        <w:t>;</w:t>
      </w:r>
    </w:p>
    <w:p w14:paraId="3385C7A4" w14:textId="4562011E" w:rsidR="00A46D7B" w:rsidRDefault="00A46D7B" w:rsidP="00A46D7B">
      <w:pPr>
        <w:pStyle w:val="NormalWeb"/>
        <w:autoSpaceDE w:val="0"/>
        <w:autoSpaceDN w:val="0"/>
        <w:spacing w:before="0" w:beforeAutospacing="0" w:after="0" w:afterAutospacing="0" w:line="276" w:lineRule="auto"/>
        <w:ind w:left="720"/>
        <w:jc w:val="right"/>
        <w:rPr>
          <w:rFonts w:ascii="Arial" w:hAnsi="Arial" w:cs="Arial"/>
          <w:b/>
          <w:color w:val="002060"/>
          <w:sz w:val="20"/>
          <w:szCs w:val="20"/>
        </w:rPr>
      </w:pPr>
      <w:r>
        <w:rPr>
          <w:rFonts w:ascii="Arial" w:hAnsi="Arial" w:cs="Arial"/>
          <w:b/>
          <w:color w:val="002060"/>
          <w:sz w:val="20"/>
          <w:szCs w:val="20"/>
        </w:rPr>
        <w:t>Fracción reformada</w:t>
      </w:r>
      <w:r w:rsidRPr="00C05908">
        <w:rPr>
          <w:rFonts w:ascii="Arial" w:hAnsi="Arial" w:cs="Arial"/>
          <w:b/>
          <w:color w:val="002060"/>
          <w:sz w:val="20"/>
          <w:szCs w:val="20"/>
        </w:rPr>
        <w:t xml:space="preserve"> P.O. 24-05-2021</w:t>
      </w:r>
    </w:p>
    <w:p w14:paraId="1582DFEF" w14:textId="77777777" w:rsidR="00B816B5" w:rsidRPr="00D8190A" w:rsidRDefault="00B816B5" w:rsidP="00D8190A">
      <w:pPr>
        <w:spacing w:after="0"/>
        <w:jc w:val="both"/>
        <w:rPr>
          <w:rFonts w:ascii="Arial" w:eastAsia="Calibri" w:hAnsi="Arial" w:cs="Arial"/>
          <w:sz w:val="24"/>
          <w:szCs w:val="24"/>
        </w:rPr>
      </w:pPr>
    </w:p>
    <w:p w14:paraId="58D57F0F"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Relación de animales, utilizados en la prestación de servicios de Seguridad Privada;</w:t>
      </w:r>
    </w:p>
    <w:p w14:paraId="117834E0" w14:textId="77777777" w:rsidR="00B816B5" w:rsidRPr="00D8190A" w:rsidRDefault="00B816B5" w:rsidP="00D8190A">
      <w:pPr>
        <w:spacing w:after="0"/>
        <w:ind w:left="851"/>
        <w:jc w:val="both"/>
        <w:rPr>
          <w:rFonts w:ascii="Arial" w:eastAsia="Calibri" w:hAnsi="Arial" w:cs="Arial"/>
          <w:sz w:val="24"/>
          <w:szCs w:val="24"/>
        </w:rPr>
      </w:pPr>
    </w:p>
    <w:p w14:paraId="4B91215C"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Constancia expedida por la autoridad competente o por tercero autorizado, en la que se establezca que el prestador de servicios ha dado cumplimiento a los planes y programas de capacitación o documento que demuestre que haya sido impartida por los mismos;</w:t>
      </w:r>
    </w:p>
    <w:p w14:paraId="19B991CD" w14:textId="77777777" w:rsidR="00B816B5" w:rsidRPr="00D8190A" w:rsidRDefault="00B816B5" w:rsidP="00D8190A">
      <w:pPr>
        <w:spacing w:after="0"/>
        <w:ind w:left="851"/>
        <w:jc w:val="both"/>
        <w:rPr>
          <w:rFonts w:ascii="Arial" w:eastAsia="Calibri" w:hAnsi="Arial" w:cs="Arial"/>
          <w:sz w:val="24"/>
          <w:szCs w:val="24"/>
        </w:rPr>
      </w:pPr>
    </w:p>
    <w:p w14:paraId="7F1B34F8"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Manual o instructivo operativo; y</w:t>
      </w:r>
    </w:p>
    <w:p w14:paraId="51CC0395" w14:textId="77777777" w:rsidR="00B816B5" w:rsidRPr="00D8190A" w:rsidRDefault="00B816B5" w:rsidP="00D8190A">
      <w:pPr>
        <w:spacing w:after="0"/>
        <w:jc w:val="both"/>
        <w:rPr>
          <w:rFonts w:ascii="Arial" w:eastAsia="Calibri" w:hAnsi="Arial" w:cs="Arial"/>
          <w:sz w:val="24"/>
          <w:szCs w:val="24"/>
        </w:rPr>
      </w:pPr>
    </w:p>
    <w:p w14:paraId="1AB23DC7" w14:textId="77777777" w:rsidR="00B816B5" w:rsidRPr="00D8190A" w:rsidRDefault="00B816B5" w:rsidP="00DF255E">
      <w:pPr>
        <w:numPr>
          <w:ilvl w:val="0"/>
          <w:numId w:val="9"/>
        </w:numPr>
        <w:spacing w:after="0"/>
        <w:ind w:left="851" w:hanging="284"/>
        <w:jc w:val="both"/>
        <w:rPr>
          <w:rFonts w:ascii="Arial" w:eastAsia="Calibri" w:hAnsi="Arial" w:cs="Arial"/>
          <w:sz w:val="24"/>
          <w:szCs w:val="24"/>
        </w:rPr>
      </w:pPr>
      <w:r w:rsidRPr="00D8190A">
        <w:rPr>
          <w:rFonts w:ascii="Arial" w:eastAsia="Calibri" w:hAnsi="Arial" w:cs="Arial"/>
          <w:sz w:val="24"/>
          <w:szCs w:val="24"/>
        </w:rPr>
        <w:t xml:space="preserve">Los demás actos y constancias que prevea este reglamento. </w:t>
      </w:r>
    </w:p>
    <w:p w14:paraId="42F8BC2E" w14:textId="77777777" w:rsidR="00B816B5" w:rsidRPr="00D8190A" w:rsidRDefault="00B816B5" w:rsidP="00D8190A">
      <w:pPr>
        <w:spacing w:after="0"/>
        <w:jc w:val="both"/>
        <w:rPr>
          <w:rFonts w:ascii="Arial" w:eastAsia="Calibri" w:hAnsi="Arial" w:cs="Arial"/>
          <w:sz w:val="24"/>
          <w:szCs w:val="24"/>
        </w:rPr>
      </w:pPr>
    </w:p>
    <w:p w14:paraId="5D5440FA" w14:textId="21BDF2C3" w:rsidR="00B816B5" w:rsidRDefault="0089371B" w:rsidP="00E658F0">
      <w:pPr>
        <w:tabs>
          <w:tab w:val="left" w:pos="5841"/>
        </w:tabs>
        <w:spacing w:after="0"/>
        <w:jc w:val="both"/>
        <w:rPr>
          <w:rFonts w:ascii="Arial" w:hAnsi="Arial" w:cs="Arial"/>
          <w:sz w:val="24"/>
          <w:szCs w:val="24"/>
        </w:rPr>
      </w:pPr>
      <w:r w:rsidRPr="00D8190A">
        <w:rPr>
          <w:rFonts w:ascii="Arial" w:hAnsi="Arial" w:cs="Arial"/>
          <w:sz w:val="24"/>
          <w:szCs w:val="24"/>
        </w:rPr>
        <w:t xml:space="preserve">Los titulares de la conformidad están obligados a registrar los datos antes señalados en el Registro Municipal para la Seguridad Privada de todo el personal que realice funciones operativas sin importar el tiempo del contrato o la modalidad, emitiéndose para tal efecto el número de registro único del personal operativo, así como actualizar dentro de los primeros cinco días hábiles de cada mes dicha información. </w:t>
      </w:r>
    </w:p>
    <w:p w14:paraId="72571611" w14:textId="3081836E" w:rsidR="00E658F0" w:rsidRPr="00D8190A" w:rsidRDefault="00E658F0" w:rsidP="00E658F0">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044DA1BF" w14:textId="77777777" w:rsidR="00B816B5" w:rsidRPr="00D8190A" w:rsidRDefault="00B816B5" w:rsidP="00D8190A">
      <w:pPr>
        <w:spacing w:after="0"/>
        <w:jc w:val="both"/>
        <w:rPr>
          <w:rFonts w:ascii="Arial" w:eastAsia="Calibri" w:hAnsi="Arial" w:cs="Arial"/>
          <w:sz w:val="24"/>
          <w:szCs w:val="24"/>
        </w:rPr>
      </w:pPr>
    </w:p>
    <w:p w14:paraId="3142D795" w14:textId="77777777" w:rsidR="00B816B5" w:rsidRPr="00D8190A" w:rsidRDefault="00B816B5" w:rsidP="00D8190A">
      <w:pPr>
        <w:spacing w:after="0"/>
        <w:jc w:val="center"/>
        <w:rPr>
          <w:rFonts w:ascii="Arial" w:eastAsia="Calibri" w:hAnsi="Arial" w:cs="Arial"/>
          <w:b/>
          <w:sz w:val="24"/>
          <w:szCs w:val="24"/>
        </w:rPr>
      </w:pPr>
      <w:r w:rsidRPr="00D8190A">
        <w:rPr>
          <w:rFonts w:ascii="Arial" w:eastAsia="Calibri" w:hAnsi="Arial" w:cs="Arial"/>
          <w:b/>
          <w:sz w:val="24"/>
          <w:szCs w:val="24"/>
        </w:rPr>
        <w:t>CAPÍTULO IX</w:t>
      </w:r>
    </w:p>
    <w:p w14:paraId="6C5535A2" w14:textId="77777777" w:rsidR="00B816B5" w:rsidRPr="00D8190A" w:rsidRDefault="00B816B5" w:rsidP="00D8190A">
      <w:pPr>
        <w:spacing w:after="0"/>
        <w:jc w:val="center"/>
        <w:rPr>
          <w:rFonts w:ascii="Arial" w:hAnsi="Arial" w:cs="Arial"/>
          <w:b/>
          <w:sz w:val="24"/>
          <w:szCs w:val="24"/>
        </w:rPr>
      </w:pPr>
      <w:r w:rsidRPr="00D8190A">
        <w:rPr>
          <w:rFonts w:ascii="Arial" w:eastAsia="Calibri" w:hAnsi="Arial" w:cs="Arial"/>
          <w:b/>
          <w:sz w:val="24"/>
          <w:szCs w:val="24"/>
        </w:rPr>
        <w:t xml:space="preserve">DEL CONSEJO CONSULTIVO </w:t>
      </w:r>
      <w:r w:rsidRPr="00D8190A">
        <w:rPr>
          <w:rFonts w:ascii="Arial" w:hAnsi="Arial" w:cs="Arial"/>
          <w:b/>
          <w:sz w:val="24"/>
          <w:szCs w:val="24"/>
        </w:rPr>
        <w:t xml:space="preserve"> </w:t>
      </w:r>
    </w:p>
    <w:p w14:paraId="1BF78522" w14:textId="77777777" w:rsidR="00B816B5" w:rsidRPr="00D8190A" w:rsidRDefault="00B816B5" w:rsidP="00D8190A">
      <w:pPr>
        <w:spacing w:after="0"/>
        <w:jc w:val="center"/>
        <w:rPr>
          <w:rFonts w:ascii="Arial" w:hAnsi="Arial" w:cs="Arial"/>
          <w:b/>
          <w:sz w:val="24"/>
          <w:szCs w:val="24"/>
        </w:rPr>
      </w:pPr>
      <w:r w:rsidRPr="00D8190A">
        <w:rPr>
          <w:rFonts w:ascii="Arial" w:hAnsi="Arial" w:cs="Arial"/>
          <w:b/>
          <w:sz w:val="24"/>
          <w:szCs w:val="24"/>
        </w:rPr>
        <w:t>PARA LA SEGURIDAD PRIVADA MUNICIPAL</w:t>
      </w:r>
    </w:p>
    <w:p w14:paraId="01BB37CE" w14:textId="77777777" w:rsidR="00B816B5" w:rsidRPr="00D8190A" w:rsidRDefault="00B816B5" w:rsidP="00D8190A">
      <w:pPr>
        <w:spacing w:after="0"/>
        <w:jc w:val="center"/>
        <w:rPr>
          <w:rFonts w:ascii="Arial" w:eastAsia="Calibri" w:hAnsi="Arial" w:cs="Arial"/>
          <w:b/>
          <w:i/>
          <w:sz w:val="24"/>
          <w:szCs w:val="24"/>
        </w:rPr>
      </w:pPr>
    </w:p>
    <w:p w14:paraId="06589422" w14:textId="77777777" w:rsidR="00B816B5" w:rsidRPr="00D8190A" w:rsidRDefault="00B816B5" w:rsidP="00D8190A">
      <w:pPr>
        <w:autoSpaceDE w:val="0"/>
        <w:autoSpaceDN w:val="0"/>
        <w:adjustRightInd w:val="0"/>
        <w:spacing w:after="0"/>
        <w:jc w:val="right"/>
        <w:rPr>
          <w:rFonts w:ascii="Arial" w:eastAsia="Calibri" w:hAnsi="Arial" w:cs="Arial"/>
          <w:b/>
          <w:i/>
          <w:sz w:val="24"/>
          <w:szCs w:val="24"/>
        </w:rPr>
      </w:pPr>
      <w:r w:rsidRPr="00D8190A">
        <w:rPr>
          <w:rFonts w:ascii="Arial" w:eastAsia="Calibri" w:hAnsi="Arial" w:cs="Arial"/>
          <w:b/>
          <w:i/>
          <w:sz w:val="24"/>
          <w:szCs w:val="24"/>
        </w:rPr>
        <w:lastRenderedPageBreak/>
        <w:t>Objeto del consejo</w:t>
      </w:r>
    </w:p>
    <w:p w14:paraId="0F379BF9" w14:textId="1D5D6D59" w:rsidR="00B816B5" w:rsidRPr="00D8190A" w:rsidRDefault="00B816B5" w:rsidP="00D8190A">
      <w:pPr>
        <w:autoSpaceDE w:val="0"/>
        <w:autoSpaceDN w:val="0"/>
        <w:adjustRightInd w:val="0"/>
        <w:spacing w:after="0"/>
        <w:jc w:val="both"/>
        <w:rPr>
          <w:rFonts w:ascii="Arial" w:eastAsia="Calibri" w:hAnsi="Arial" w:cs="Arial"/>
          <w:sz w:val="24"/>
          <w:szCs w:val="24"/>
        </w:rPr>
      </w:pPr>
      <w:r w:rsidRPr="00D8190A">
        <w:rPr>
          <w:rFonts w:ascii="Arial" w:eastAsia="Calibri" w:hAnsi="Arial" w:cs="Arial"/>
          <w:b/>
          <w:sz w:val="24"/>
          <w:szCs w:val="24"/>
        </w:rPr>
        <w:t>Artículo 78.</w:t>
      </w:r>
      <w:r w:rsidRPr="00D8190A">
        <w:rPr>
          <w:rFonts w:ascii="Arial" w:eastAsia="Calibri" w:hAnsi="Arial" w:cs="Arial"/>
          <w:sz w:val="24"/>
          <w:szCs w:val="24"/>
        </w:rPr>
        <w:t xml:space="preserve"> </w:t>
      </w:r>
      <w:r w:rsidR="0089371B" w:rsidRPr="00D8190A">
        <w:rPr>
          <w:rFonts w:ascii="Arial" w:hAnsi="Arial" w:cs="Arial"/>
          <w:sz w:val="24"/>
          <w:szCs w:val="24"/>
        </w:rPr>
        <w:t>El consejo, es la instancia representativa de la sociedad y autoridades, cuyo objeto es fomentar la participación de la sociedad civil y prestadores, en colaboración con las autoridades municipales de seguridad, en la planeación, elaboración, evaluación y supervisión de las acciones y políticas públicas que tengan impacto en la Seguridad Privada municipal de acuerdo con la Ley y el presente reglamento.</w:t>
      </w:r>
    </w:p>
    <w:p w14:paraId="739BE587" w14:textId="6CBBA085" w:rsidR="00E658F0" w:rsidRPr="00817764" w:rsidRDefault="00E658F0" w:rsidP="00E658F0">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63674BBA" w14:textId="77777777" w:rsidR="00B816B5" w:rsidRPr="00D8190A" w:rsidRDefault="00B816B5" w:rsidP="00D8190A">
      <w:pPr>
        <w:autoSpaceDE w:val="0"/>
        <w:autoSpaceDN w:val="0"/>
        <w:adjustRightInd w:val="0"/>
        <w:spacing w:after="0"/>
        <w:jc w:val="both"/>
        <w:rPr>
          <w:rFonts w:ascii="Arial" w:eastAsia="Calibri" w:hAnsi="Arial" w:cs="Arial"/>
          <w:sz w:val="24"/>
          <w:szCs w:val="24"/>
        </w:rPr>
      </w:pPr>
    </w:p>
    <w:p w14:paraId="0CD11CF1"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t>Integración del consejo</w:t>
      </w:r>
    </w:p>
    <w:p w14:paraId="4D4FF6CF" w14:textId="77777777" w:rsidR="00B816B5" w:rsidRPr="00D8190A" w:rsidRDefault="00B816B5" w:rsidP="00D8190A">
      <w:pPr>
        <w:autoSpaceDE w:val="0"/>
        <w:autoSpaceDN w:val="0"/>
        <w:adjustRightInd w:val="0"/>
        <w:spacing w:after="0"/>
        <w:rPr>
          <w:rFonts w:ascii="Arial" w:hAnsi="Arial" w:cs="Arial"/>
          <w:sz w:val="24"/>
          <w:szCs w:val="24"/>
        </w:rPr>
      </w:pPr>
      <w:r w:rsidRPr="00D8190A">
        <w:rPr>
          <w:rFonts w:ascii="Arial" w:hAnsi="Arial" w:cs="Arial"/>
          <w:b/>
          <w:bCs/>
          <w:sz w:val="24"/>
          <w:szCs w:val="24"/>
        </w:rPr>
        <w:t xml:space="preserve">Artículo 79. </w:t>
      </w:r>
      <w:r w:rsidRPr="00D8190A">
        <w:rPr>
          <w:rFonts w:ascii="Arial" w:hAnsi="Arial" w:cs="Arial"/>
          <w:sz w:val="24"/>
          <w:szCs w:val="24"/>
        </w:rPr>
        <w:t>El consejo se integra por los siguientes consejeros:</w:t>
      </w:r>
    </w:p>
    <w:p w14:paraId="0FBC31F4" w14:textId="77777777" w:rsidR="00B816B5" w:rsidRPr="00D8190A" w:rsidRDefault="00B816B5" w:rsidP="00D8190A">
      <w:pPr>
        <w:autoSpaceDE w:val="0"/>
        <w:autoSpaceDN w:val="0"/>
        <w:adjustRightInd w:val="0"/>
        <w:spacing w:after="0"/>
        <w:rPr>
          <w:rFonts w:ascii="Arial" w:hAnsi="Arial" w:cs="Arial"/>
          <w:sz w:val="24"/>
          <w:szCs w:val="24"/>
        </w:rPr>
      </w:pPr>
    </w:p>
    <w:p w14:paraId="41D50D72" w14:textId="77777777" w:rsidR="00B816B5" w:rsidRPr="00D8190A" w:rsidRDefault="00B816B5" w:rsidP="00DF255E">
      <w:pPr>
        <w:pStyle w:val="Prrafodelista"/>
        <w:numPr>
          <w:ilvl w:val="0"/>
          <w:numId w:val="33"/>
        </w:numPr>
        <w:autoSpaceDE w:val="0"/>
        <w:autoSpaceDN w:val="0"/>
        <w:adjustRightInd w:val="0"/>
        <w:spacing w:line="276" w:lineRule="auto"/>
        <w:ind w:left="851" w:hanging="284"/>
        <w:jc w:val="both"/>
        <w:rPr>
          <w:rFonts w:ascii="Arial" w:hAnsi="Arial" w:cs="Arial"/>
        </w:rPr>
      </w:pPr>
      <w:r w:rsidRPr="00D8190A">
        <w:rPr>
          <w:rFonts w:ascii="Arial" w:hAnsi="Arial" w:cs="Arial"/>
        </w:rPr>
        <w:t>El titular de la Secretaría quien fungirá como Presidente o quien este designe;</w:t>
      </w:r>
    </w:p>
    <w:p w14:paraId="2571A3E9"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13A9DECA" w14:textId="77777777" w:rsidR="00B816B5" w:rsidRPr="00D8190A" w:rsidRDefault="00B816B5" w:rsidP="00DF255E">
      <w:pPr>
        <w:pStyle w:val="Prrafodelista"/>
        <w:numPr>
          <w:ilvl w:val="0"/>
          <w:numId w:val="33"/>
        </w:numPr>
        <w:autoSpaceDE w:val="0"/>
        <w:autoSpaceDN w:val="0"/>
        <w:adjustRightInd w:val="0"/>
        <w:spacing w:line="276" w:lineRule="auto"/>
        <w:ind w:left="851" w:hanging="284"/>
        <w:jc w:val="both"/>
        <w:rPr>
          <w:rFonts w:ascii="Arial" w:hAnsi="Arial" w:cs="Arial"/>
        </w:rPr>
      </w:pPr>
      <w:r w:rsidRPr="00D8190A">
        <w:rPr>
          <w:rFonts w:ascii="Arial" w:hAnsi="Arial" w:cs="Arial"/>
        </w:rPr>
        <w:t>El titular de la Dirección quien fungirá como secretario técnico.</w:t>
      </w:r>
    </w:p>
    <w:p w14:paraId="76D4A73F"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5721211C" w14:textId="77777777" w:rsidR="00B816B5" w:rsidRPr="00D8190A" w:rsidRDefault="00B816B5" w:rsidP="00DF255E">
      <w:pPr>
        <w:pStyle w:val="Prrafodelista"/>
        <w:numPr>
          <w:ilvl w:val="0"/>
          <w:numId w:val="33"/>
        </w:numPr>
        <w:autoSpaceDE w:val="0"/>
        <w:autoSpaceDN w:val="0"/>
        <w:adjustRightInd w:val="0"/>
        <w:spacing w:line="276" w:lineRule="auto"/>
        <w:ind w:left="851" w:hanging="284"/>
        <w:jc w:val="both"/>
        <w:rPr>
          <w:rFonts w:ascii="Arial" w:hAnsi="Arial" w:cs="Arial"/>
        </w:rPr>
      </w:pPr>
      <w:r w:rsidRPr="00D8190A">
        <w:rPr>
          <w:rFonts w:ascii="Arial" w:hAnsi="Arial" w:cs="Arial"/>
        </w:rPr>
        <w:t>Un representante de la Comisión del H. Ayuntamiento encargada de los asuntos en materia de seguridad pública;</w:t>
      </w:r>
    </w:p>
    <w:p w14:paraId="2D000784" w14:textId="77777777" w:rsidR="00B816B5" w:rsidRPr="00D8190A" w:rsidRDefault="00B816B5" w:rsidP="00D8190A">
      <w:pPr>
        <w:autoSpaceDE w:val="0"/>
        <w:autoSpaceDN w:val="0"/>
        <w:adjustRightInd w:val="0"/>
        <w:spacing w:after="0"/>
        <w:ind w:left="851" w:hanging="284"/>
        <w:jc w:val="both"/>
        <w:rPr>
          <w:rFonts w:ascii="Arial" w:hAnsi="Arial" w:cs="Arial"/>
          <w:bCs/>
          <w:sz w:val="24"/>
          <w:szCs w:val="24"/>
        </w:rPr>
      </w:pPr>
    </w:p>
    <w:p w14:paraId="752D0C58" w14:textId="77777777" w:rsidR="00B816B5" w:rsidRPr="00D8190A" w:rsidRDefault="00B816B5" w:rsidP="00DF255E">
      <w:pPr>
        <w:numPr>
          <w:ilvl w:val="0"/>
          <w:numId w:val="33"/>
        </w:numPr>
        <w:autoSpaceDE w:val="0"/>
        <w:autoSpaceDN w:val="0"/>
        <w:adjustRightInd w:val="0"/>
        <w:spacing w:after="0"/>
        <w:ind w:left="851" w:hanging="284"/>
        <w:jc w:val="both"/>
        <w:rPr>
          <w:rFonts w:ascii="Arial" w:hAnsi="Arial" w:cs="Arial"/>
          <w:bCs/>
          <w:sz w:val="24"/>
          <w:szCs w:val="24"/>
        </w:rPr>
      </w:pPr>
      <w:r w:rsidRPr="00D8190A">
        <w:rPr>
          <w:rFonts w:ascii="Arial" w:hAnsi="Arial" w:cs="Arial"/>
          <w:bCs/>
          <w:sz w:val="24"/>
          <w:szCs w:val="24"/>
        </w:rPr>
        <w:t>Los siguientes funcionarios municipales quienes fungirán como consejeros técnicos:</w:t>
      </w:r>
    </w:p>
    <w:p w14:paraId="5C3F916A" w14:textId="77777777" w:rsidR="00B816B5" w:rsidRPr="00D8190A" w:rsidRDefault="00B816B5" w:rsidP="00D8190A">
      <w:pPr>
        <w:autoSpaceDE w:val="0"/>
        <w:autoSpaceDN w:val="0"/>
        <w:adjustRightInd w:val="0"/>
        <w:spacing w:after="0"/>
        <w:ind w:left="851" w:hanging="425"/>
        <w:jc w:val="both"/>
        <w:rPr>
          <w:rFonts w:ascii="Arial" w:hAnsi="Arial" w:cs="Arial"/>
          <w:bCs/>
          <w:sz w:val="24"/>
          <w:szCs w:val="24"/>
        </w:rPr>
      </w:pPr>
    </w:p>
    <w:p w14:paraId="089BD8D9" w14:textId="77777777" w:rsidR="00D8190A" w:rsidRPr="00D8190A" w:rsidRDefault="00D8190A" w:rsidP="00DF255E">
      <w:pPr>
        <w:pStyle w:val="Prrafodelista"/>
        <w:numPr>
          <w:ilvl w:val="1"/>
          <w:numId w:val="33"/>
        </w:numPr>
        <w:tabs>
          <w:tab w:val="left" w:pos="5841"/>
        </w:tabs>
        <w:autoSpaceDE w:val="0"/>
        <w:autoSpaceDN w:val="0"/>
        <w:adjustRightInd w:val="0"/>
        <w:spacing w:line="276" w:lineRule="auto"/>
        <w:contextualSpacing/>
        <w:jc w:val="both"/>
        <w:rPr>
          <w:rFonts w:ascii="Arial" w:hAnsi="Arial" w:cs="Arial"/>
        </w:rPr>
      </w:pPr>
      <w:r w:rsidRPr="00D8190A">
        <w:rPr>
          <w:rFonts w:ascii="Arial" w:hAnsi="Arial" w:cs="Arial"/>
          <w:bCs/>
        </w:rPr>
        <w:t>La persona titular de la Dirección General de Policía Municipal y Policía Vial</w:t>
      </w:r>
      <w:r w:rsidRPr="00D8190A">
        <w:rPr>
          <w:rFonts w:ascii="Arial" w:hAnsi="Arial" w:cs="Arial"/>
        </w:rPr>
        <w:t>,  y</w:t>
      </w:r>
    </w:p>
    <w:p w14:paraId="5DDAAD4F" w14:textId="77777777" w:rsidR="00D8190A" w:rsidRPr="00D8190A" w:rsidRDefault="00D8190A" w:rsidP="00D8190A">
      <w:pPr>
        <w:pStyle w:val="Prrafodelista"/>
        <w:tabs>
          <w:tab w:val="left" w:pos="5841"/>
        </w:tabs>
        <w:autoSpaceDE w:val="0"/>
        <w:autoSpaceDN w:val="0"/>
        <w:adjustRightInd w:val="0"/>
        <w:spacing w:line="276" w:lineRule="auto"/>
        <w:ind w:left="1440"/>
        <w:jc w:val="both"/>
        <w:rPr>
          <w:rFonts w:ascii="Arial" w:hAnsi="Arial" w:cs="Arial"/>
        </w:rPr>
      </w:pPr>
    </w:p>
    <w:p w14:paraId="22DA4643" w14:textId="05A0DEF3" w:rsidR="00B816B5" w:rsidRPr="00E658F0" w:rsidRDefault="00D8190A" w:rsidP="00E658F0">
      <w:pPr>
        <w:pStyle w:val="Prrafodelista"/>
        <w:numPr>
          <w:ilvl w:val="1"/>
          <w:numId w:val="33"/>
        </w:numPr>
        <w:tabs>
          <w:tab w:val="left" w:pos="5841"/>
        </w:tabs>
        <w:autoSpaceDE w:val="0"/>
        <w:autoSpaceDN w:val="0"/>
        <w:adjustRightInd w:val="0"/>
        <w:spacing w:line="276" w:lineRule="auto"/>
        <w:contextualSpacing/>
        <w:jc w:val="both"/>
        <w:rPr>
          <w:rFonts w:ascii="Arial" w:hAnsi="Arial" w:cs="Arial"/>
        </w:rPr>
      </w:pPr>
      <w:r w:rsidRPr="00D8190A">
        <w:rPr>
          <w:rFonts w:ascii="Arial" w:hAnsi="Arial" w:cs="Arial"/>
          <w:bCs/>
        </w:rPr>
        <w:t>La persona</w:t>
      </w:r>
      <w:r w:rsidRPr="00D8190A">
        <w:rPr>
          <w:rFonts w:ascii="Arial" w:hAnsi="Arial" w:cs="Arial"/>
        </w:rPr>
        <w:t xml:space="preserve"> titular de la Dirección General de la Academia.</w:t>
      </w:r>
    </w:p>
    <w:p w14:paraId="750A04A0" w14:textId="67499EC3" w:rsidR="00E658F0"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14098EDF" w14:textId="2DBA39E7" w:rsidR="00B816B5" w:rsidRPr="00E658F0" w:rsidRDefault="00D8190A" w:rsidP="00E658F0">
      <w:pPr>
        <w:numPr>
          <w:ilvl w:val="0"/>
          <w:numId w:val="33"/>
        </w:numPr>
        <w:autoSpaceDE w:val="0"/>
        <w:autoSpaceDN w:val="0"/>
        <w:adjustRightInd w:val="0"/>
        <w:spacing w:after="0"/>
        <w:ind w:left="851" w:hanging="284"/>
        <w:jc w:val="both"/>
        <w:rPr>
          <w:rFonts w:ascii="Arial" w:hAnsi="Arial" w:cs="Arial"/>
          <w:sz w:val="24"/>
          <w:szCs w:val="24"/>
        </w:rPr>
      </w:pPr>
      <w:r w:rsidRPr="00D8190A">
        <w:rPr>
          <w:rFonts w:ascii="Arial" w:hAnsi="Arial" w:cs="Arial"/>
          <w:bCs/>
          <w:sz w:val="24"/>
          <w:szCs w:val="24"/>
        </w:rPr>
        <w:t xml:space="preserve">Dos personas que tengan el cargo de consejero ciudadano del </w:t>
      </w:r>
      <w:r w:rsidRPr="00D8190A">
        <w:rPr>
          <w:rFonts w:ascii="Arial" w:hAnsi="Arial" w:cs="Arial"/>
          <w:sz w:val="24"/>
          <w:szCs w:val="24"/>
        </w:rPr>
        <w:t>Consejo Consultivo para la Seguridad Pública del Municipio de León, Guanajuato; y</w:t>
      </w:r>
    </w:p>
    <w:p w14:paraId="0E5C8678" w14:textId="69940EE3" w:rsidR="00E658F0"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0EC7AFCB" w14:textId="7C06F3AC" w:rsidR="00B816B5" w:rsidRPr="00E658F0" w:rsidRDefault="00D8190A" w:rsidP="00E658F0">
      <w:pPr>
        <w:numPr>
          <w:ilvl w:val="0"/>
          <w:numId w:val="33"/>
        </w:numPr>
        <w:autoSpaceDE w:val="0"/>
        <w:autoSpaceDN w:val="0"/>
        <w:adjustRightInd w:val="0"/>
        <w:spacing w:after="0"/>
        <w:ind w:left="851" w:hanging="284"/>
        <w:jc w:val="both"/>
        <w:rPr>
          <w:rFonts w:ascii="Arial" w:hAnsi="Arial" w:cs="Arial"/>
          <w:sz w:val="24"/>
          <w:szCs w:val="24"/>
        </w:rPr>
      </w:pPr>
      <w:r w:rsidRPr="00D8190A">
        <w:rPr>
          <w:rFonts w:ascii="Arial" w:hAnsi="Arial" w:cs="Arial"/>
          <w:sz w:val="24"/>
          <w:szCs w:val="24"/>
        </w:rPr>
        <w:t xml:space="preserve">Seis personas emanadas de las propuestas que el titular de la </w:t>
      </w:r>
      <w:r w:rsidRPr="00D8190A">
        <w:rPr>
          <w:rFonts w:ascii="Arial" w:eastAsia="Arial" w:hAnsi="Arial" w:cs="Arial"/>
          <w:sz w:val="24"/>
          <w:szCs w:val="24"/>
        </w:rPr>
        <w:t>Secretaría de Seguridad, Prevención y Protección Ciudadana</w:t>
      </w:r>
      <w:r w:rsidRPr="00D8190A">
        <w:rPr>
          <w:rFonts w:ascii="Arial" w:hAnsi="Arial" w:cs="Arial"/>
          <w:sz w:val="24"/>
          <w:szCs w:val="24"/>
        </w:rPr>
        <w:t xml:space="preserve"> presente a la Presidencia Municipal.</w:t>
      </w:r>
    </w:p>
    <w:p w14:paraId="700C16D8" w14:textId="701BA7D6" w:rsidR="00E658F0" w:rsidRPr="00E658F0" w:rsidRDefault="00E658F0" w:rsidP="00E658F0">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1DAFAEED" w14:textId="37DD4EF9" w:rsidR="007D5AD8" w:rsidRPr="00D8190A" w:rsidRDefault="007D5AD8" w:rsidP="00D8190A">
      <w:pPr>
        <w:jc w:val="both"/>
        <w:rPr>
          <w:rFonts w:ascii="Arial" w:hAnsi="Arial" w:cs="Arial"/>
          <w:sz w:val="24"/>
          <w:szCs w:val="24"/>
        </w:rPr>
      </w:pPr>
      <w:r w:rsidRPr="00D8190A">
        <w:rPr>
          <w:rFonts w:ascii="Arial" w:hAnsi="Arial" w:cs="Arial"/>
          <w:sz w:val="24"/>
          <w:szCs w:val="24"/>
        </w:rPr>
        <w:t xml:space="preserve">En caso de renuncia o inasistencias a </w:t>
      </w:r>
      <w:r w:rsidR="00286E07" w:rsidRPr="00D8190A">
        <w:rPr>
          <w:rFonts w:ascii="Arial" w:hAnsi="Arial" w:cs="Arial"/>
          <w:sz w:val="24"/>
          <w:szCs w:val="24"/>
        </w:rPr>
        <w:t>tres</w:t>
      </w:r>
      <w:r w:rsidRPr="00D8190A">
        <w:rPr>
          <w:rFonts w:ascii="Arial" w:hAnsi="Arial" w:cs="Arial"/>
          <w:sz w:val="24"/>
          <w:szCs w:val="24"/>
        </w:rPr>
        <w:t xml:space="preserve"> sesiones</w:t>
      </w:r>
      <w:r w:rsidR="00286E07" w:rsidRPr="00D8190A">
        <w:rPr>
          <w:rFonts w:ascii="Arial" w:hAnsi="Arial" w:cs="Arial"/>
          <w:sz w:val="24"/>
          <w:szCs w:val="24"/>
        </w:rPr>
        <w:t xml:space="preserve">, </w:t>
      </w:r>
      <w:r w:rsidRPr="00D8190A">
        <w:rPr>
          <w:rFonts w:ascii="Arial" w:hAnsi="Arial" w:cs="Arial"/>
          <w:sz w:val="24"/>
          <w:szCs w:val="24"/>
        </w:rPr>
        <w:t>de alguno de los consejeros ciudadanos, se designará otro para el mismo cargo.</w:t>
      </w:r>
    </w:p>
    <w:p w14:paraId="53CD6D50"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t>Integración del consejo</w:t>
      </w:r>
    </w:p>
    <w:p w14:paraId="0AE77A8B" w14:textId="77777777" w:rsidR="00B816B5" w:rsidRPr="00D8190A" w:rsidRDefault="00B816B5" w:rsidP="00D8190A">
      <w:pPr>
        <w:autoSpaceDE w:val="0"/>
        <w:autoSpaceDN w:val="0"/>
        <w:adjustRightInd w:val="0"/>
        <w:spacing w:after="0"/>
        <w:jc w:val="both"/>
        <w:rPr>
          <w:rFonts w:ascii="Arial" w:hAnsi="Arial" w:cs="Arial"/>
          <w:sz w:val="24"/>
          <w:szCs w:val="24"/>
        </w:rPr>
      </w:pPr>
      <w:r w:rsidRPr="00D8190A">
        <w:rPr>
          <w:rFonts w:ascii="Arial" w:hAnsi="Arial" w:cs="Arial"/>
          <w:b/>
          <w:sz w:val="24"/>
          <w:szCs w:val="24"/>
        </w:rPr>
        <w:t xml:space="preserve">Artículo 80. </w:t>
      </w:r>
      <w:r w:rsidRPr="00D8190A">
        <w:rPr>
          <w:rFonts w:ascii="Arial" w:hAnsi="Arial" w:cs="Arial"/>
          <w:sz w:val="24"/>
          <w:szCs w:val="24"/>
        </w:rPr>
        <w:t>El consejo señalado en el artículo anterior, para su integración se sujetará a las siguientes reglas:</w:t>
      </w:r>
    </w:p>
    <w:p w14:paraId="6E90B0B7" w14:textId="77777777" w:rsidR="00B816B5" w:rsidRPr="00D8190A" w:rsidRDefault="00B816B5" w:rsidP="00DF255E">
      <w:pPr>
        <w:pStyle w:val="Prrafodelista"/>
        <w:numPr>
          <w:ilvl w:val="0"/>
          <w:numId w:val="34"/>
        </w:numPr>
        <w:autoSpaceDE w:val="0"/>
        <w:autoSpaceDN w:val="0"/>
        <w:adjustRightInd w:val="0"/>
        <w:spacing w:line="276" w:lineRule="auto"/>
        <w:ind w:left="851" w:hanging="284"/>
        <w:jc w:val="both"/>
        <w:rPr>
          <w:rFonts w:ascii="Arial" w:hAnsi="Arial" w:cs="Arial"/>
        </w:rPr>
      </w:pPr>
      <w:r w:rsidRPr="00D8190A">
        <w:rPr>
          <w:rFonts w:ascii="Arial" w:hAnsi="Arial" w:cs="Arial"/>
        </w:rPr>
        <w:lastRenderedPageBreak/>
        <w:t>Los integrantes del consejo enumerados en las fracciones I a la IV asumirán el cargo por el hecho de su nombramiento; y</w:t>
      </w:r>
    </w:p>
    <w:p w14:paraId="3FD85FFB"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6AE6F1A1" w14:textId="77777777" w:rsidR="00B816B5" w:rsidRPr="00D8190A" w:rsidRDefault="00B816B5" w:rsidP="00DF255E">
      <w:pPr>
        <w:pStyle w:val="Prrafodelista"/>
        <w:numPr>
          <w:ilvl w:val="0"/>
          <w:numId w:val="34"/>
        </w:numPr>
        <w:autoSpaceDE w:val="0"/>
        <w:autoSpaceDN w:val="0"/>
        <w:adjustRightInd w:val="0"/>
        <w:spacing w:line="276" w:lineRule="auto"/>
        <w:ind w:left="851" w:hanging="284"/>
        <w:jc w:val="both"/>
        <w:rPr>
          <w:rFonts w:ascii="Arial" w:hAnsi="Arial" w:cs="Arial"/>
        </w:rPr>
      </w:pPr>
      <w:r w:rsidRPr="00D8190A">
        <w:rPr>
          <w:rFonts w:ascii="Arial" w:hAnsi="Arial" w:cs="Arial"/>
        </w:rPr>
        <w:t xml:space="preserve">Los consejeros ciudadanos descritos en las fracciones V y VI serán designados por mayoría calificada del H. Ayuntamiento con base en la propuesta que al efecto presente el Presidente Municipal. </w:t>
      </w:r>
    </w:p>
    <w:p w14:paraId="38D09856" w14:textId="77777777" w:rsidR="008E0A02" w:rsidRPr="00D8190A" w:rsidRDefault="008E0A02" w:rsidP="00D8190A">
      <w:pPr>
        <w:pStyle w:val="Prrafodelista"/>
        <w:spacing w:line="276" w:lineRule="auto"/>
        <w:rPr>
          <w:rFonts w:ascii="Arial" w:hAnsi="Arial" w:cs="Arial"/>
        </w:rPr>
      </w:pPr>
    </w:p>
    <w:p w14:paraId="3570F5FB" w14:textId="77777777" w:rsidR="008E0A02" w:rsidRPr="00D8190A" w:rsidRDefault="008E0A02" w:rsidP="00D8190A">
      <w:pPr>
        <w:spacing w:after="0"/>
        <w:jc w:val="both"/>
        <w:rPr>
          <w:rFonts w:ascii="Arial" w:hAnsi="Arial" w:cs="Arial"/>
          <w:sz w:val="24"/>
          <w:szCs w:val="24"/>
        </w:rPr>
      </w:pPr>
      <w:r w:rsidRPr="00D8190A">
        <w:rPr>
          <w:rFonts w:ascii="Arial" w:hAnsi="Arial" w:cs="Arial"/>
          <w:sz w:val="24"/>
          <w:szCs w:val="24"/>
        </w:rPr>
        <w:t>Los cargos del Consejo serán honoríficos, por tanto, no recibirán retribución, emolumento o compensación alguna por su desempeño.</w:t>
      </w:r>
    </w:p>
    <w:p w14:paraId="499976C0" w14:textId="77777777" w:rsidR="00B816B5" w:rsidRPr="00D8190A" w:rsidRDefault="00B816B5" w:rsidP="00D8190A">
      <w:pPr>
        <w:autoSpaceDE w:val="0"/>
        <w:autoSpaceDN w:val="0"/>
        <w:adjustRightInd w:val="0"/>
        <w:spacing w:after="0"/>
        <w:jc w:val="both"/>
        <w:rPr>
          <w:rFonts w:ascii="Arial" w:hAnsi="Arial" w:cs="Arial"/>
          <w:sz w:val="24"/>
          <w:szCs w:val="24"/>
        </w:rPr>
      </w:pPr>
    </w:p>
    <w:p w14:paraId="1F6D720D" w14:textId="77777777" w:rsidR="00B816B5" w:rsidRPr="00D8190A" w:rsidRDefault="00B816B5" w:rsidP="00D8190A">
      <w:pPr>
        <w:autoSpaceDE w:val="0"/>
        <w:autoSpaceDN w:val="0"/>
        <w:adjustRightInd w:val="0"/>
        <w:spacing w:after="0"/>
        <w:ind w:firstLine="708"/>
        <w:jc w:val="right"/>
        <w:rPr>
          <w:rFonts w:ascii="Arial" w:hAnsi="Arial" w:cs="Arial"/>
          <w:b/>
          <w:i/>
          <w:sz w:val="24"/>
          <w:szCs w:val="24"/>
        </w:rPr>
      </w:pPr>
      <w:r w:rsidRPr="00D8190A">
        <w:rPr>
          <w:rFonts w:ascii="Arial" w:hAnsi="Arial" w:cs="Arial"/>
          <w:b/>
          <w:i/>
          <w:sz w:val="24"/>
          <w:szCs w:val="24"/>
        </w:rPr>
        <w:t>Renovación del consejo</w:t>
      </w:r>
    </w:p>
    <w:p w14:paraId="44BD2F72" w14:textId="47E154EF" w:rsidR="00B816B5" w:rsidRPr="00D8190A" w:rsidRDefault="00B816B5" w:rsidP="00D8190A">
      <w:pPr>
        <w:autoSpaceDE w:val="0"/>
        <w:autoSpaceDN w:val="0"/>
        <w:adjustRightInd w:val="0"/>
        <w:spacing w:after="0"/>
        <w:jc w:val="both"/>
        <w:rPr>
          <w:rFonts w:ascii="Arial" w:hAnsi="Arial" w:cs="Arial"/>
          <w:sz w:val="24"/>
          <w:szCs w:val="24"/>
        </w:rPr>
      </w:pPr>
      <w:r w:rsidRPr="00D8190A">
        <w:rPr>
          <w:rFonts w:ascii="Arial" w:hAnsi="Arial" w:cs="Arial"/>
          <w:b/>
          <w:sz w:val="24"/>
          <w:szCs w:val="24"/>
        </w:rPr>
        <w:t xml:space="preserve">Artículo 81. </w:t>
      </w:r>
      <w:r w:rsidR="0077529E" w:rsidRPr="00D8190A">
        <w:rPr>
          <w:rFonts w:ascii="Arial" w:hAnsi="Arial" w:cs="Arial"/>
          <w:sz w:val="24"/>
          <w:szCs w:val="24"/>
        </w:rPr>
        <w:t>Los consejeros ciudadanos durarán en su encargo cuatro años y podrán ser ratificados por una sola vez, para otro periodo igual, por mayoría calificada del H. Ayuntamiento</w:t>
      </w:r>
      <w:r w:rsidRPr="00D8190A">
        <w:rPr>
          <w:rFonts w:ascii="Arial" w:hAnsi="Arial" w:cs="Arial"/>
          <w:sz w:val="24"/>
          <w:szCs w:val="24"/>
        </w:rPr>
        <w:t>.</w:t>
      </w:r>
    </w:p>
    <w:p w14:paraId="5BD1C22D" w14:textId="77777777" w:rsidR="00A46D7B" w:rsidRDefault="00A46D7B" w:rsidP="00A46D7B">
      <w:pPr>
        <w:pStyle w:val="NormalWeb"/>
        <w:autoSpaceDE w:val="0"/>
        <w:autoSpaceDN w:val="0"/>
        <w:spacing w:before="0" w:beforeAutospacing="0" w:after="0" w:afterAutospacing="0" w:line="276" w:lineRule="auto"/>
        <w:jc w:val="right"/>
        <w:rPr>
          <w:rFonts w:ascii="Arial" w:hAnsi="Arial" w:cs="Arial"/>
          <w:b/>
          <w:color w:val="002060"/>
          <w:sz w:val="20"/>
          <w:szCs w:val="20"/>
        </w:rPr>
      </w:pPr>
      <w:r>
        <w:rPr>
          <w:rFonts w:ascii="Arial" w:hAnsi="Arial" w:cs="Arial"/>
          <w:b/>
          <w:color w:val="002060"/>
          <w:sz w:val="20"/>
          <w:szCs w:val="20"/>
        </w:rPr>
        <w:t>Artículo reformado</w:t>
      </w:r>
      <w:r w:rsidRPr="00C05908">
        <w:rPr>
          <w:rFonts w:ascii="Arial" w:hAnsi="Arial" w:cs="Arial"/>
          <w:b/>
          <w:color w:val="002060"/>
          <w:sz w:val="20"/>
          <w:szCs w:val="20"/>
        </w:rPr>
        <w:t xml:space="preserve"> P.O. 24-05-2021</w:t>
      </w:r>
    </w:p>
    <w:p w14:paraId="386E66C5" w14:textId="106C372D" w:rsidR="00006227" w:rsidRDefault="00006227" w:rsidP="00D8190A">
      <w:pPr>
        <w:autoSpaceDE w:val="0"/>
        <w:autoSpaceDN w:val="0"/>
        <w:adjustRightInd w:val="0"/>
        <w:spacing w:after="0"/>
        <w:rPr>
          <w:rFonts w:ascii="Arial" w:hAnsi="Arial" w:cs="Arial"/>
          <w:b/>
          <w:i/>
          <w:sz w:val="24"/>
          <w:szCs w:val="24"/>
        </w:rPr>
      </w:pPr>
    </w:p>
    <w:p w14:paraId="11ADEF00" w14:textId="77777777" w:rsidR="0060010D" w:rsidRPr="00D8190A" w:rsidRDefault="0060010D" w:rsidP="00D8190A">
      <w:pPr>
        <w:autoSpaceDE w:val="0"/>
        <w:autoSpaceDN w:val="0"/>
        <w:adjustRightInd w:val="0"/>
        <w:spacing w:after="0"/>
        <w:rPr>
          <w:rFonts w:ascii="Arial" w:hAnsi="Arial" w:cs="Arial"/>
          <w:b/>
          <w:i/>
          <w:sz w:val="24"/>
          <w:szCs w:val="24"/>
        </w:rPr>
      </w:pPr>
    </w:p>
    <w:p w14:paraId="18FB6853"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t>Método para designar a los consejeros</w:t>
      </w:r>
    </w:p>
    <w:p w14:paraId="7FDE0925" w14:textId="77777777" w:rsidR="00B816B5" w:rsidRPr="00D8190A" w:rsidRDefault="00B816B5" w:rsidP="00D8190A">
      <w:pPr>
        <w:autoSpaceDE w:val="0"/>
        <w:autoSpaceDN w:val="0"/>
        <w:adjustRightInd w:val="0"/>
        <w:spacing w:after="0"/>
        <w:jc w:val="both"/>
        <w:rPr>
          <w:rFonts w:ascii="Arial" w:hAnsi="Arial" w:cs="Arial"/>
          <w:sz w:val="24"/>
          <w:szCs w:val="24"/>
        </w:rPr>
      </w:pPr>
      <w:r w:rsidRPr="00D8190A">
        <w:rPr>
          <w:rFonts w:ascii="Arial" w:hAnsi="Arial" w:cs="Arial"/>
          <w:b/>
          <w:sz w:val="24"/>
          <w:szCs w:val="24"/>
        </w:rPr>
        <w:t xml:space="preserve">Artículo 82. </w:t>
      </w:r>
      <w:r w:rsidRPr="00D8190A">
        <w:rPr>
          <w:rFonts w:ascii="Arial" w:hAnsi="Arial" w:cs="Arial"/>
          <w:sz w:val="24"/>
          <w:szCs w:val="24"/>
        </w:rPr>
        <w:t>Para la designación de los miembros del consejo, el Presidente Municipal dentro de los noventa  días naturales siguientes al inicio de la nueva administración municipal convocará, por oficio, a las empresas de Seguridad Privada que cuenten con matriz y domicilio fiscal en el Municipio además de tener Conformidad Municipal y autorización vigente, instituciones de educación superior, organizaciones ciudadanas, consejos de participación ciudadana y representantes de colonos o fraccionamientos  para que envíen sus propuestas para la integración del consejo, y en su caso, la documentación comprobatoria de la experiencia en la materia por parte de los integrantes, dentro del término de diez días hábiles.</w:t>
      </w:r>
    </w:p>
    <w:p w14:paraId="0411DE36" w14:textId="77777777" w:rsidR="00B816B5" w:rsidRPr="00D8190A" w:rsidRDefault="00B816B5" w:rsidP="00D8190A">
      <w:pPr>
        <w:autoSpaceDE w:val="0"/>
        <w:autoSpaceDN w:val="0"/>
        <w:adjustRightInd w:val="0"/>
        <w:spacing w:after="0"/>
        <w:jc w:val="both"/>
        <w:rPr>
          <w:rFonts w:ascii="Arial" w:hAnsi="Arial" w:cs="Arial"/>
          <w:sz w:val="24"/>
          <w:szCs w:val="24"/>
        </w:rPr>
      </w:pPr>
    </w:p>
    <w:p w14:paraId="3C866435" w14:textId="77777777" w:rsidR="00B816B5" w:rsidRPr="00D8190A" w:rsidRDefault="00B816B5" w:rsidP="00D8190A">
      <w:pPr>
        <w:spacing w:after="0"/>
        <w:jc w:val="right"/>
        <w:rPr>
          <w:rFonts w:ascii="Arial" w:hAnsi="Arial" w:cs="Arial"/>
          <w:b/>
          <w:i/>
          <w:sz w:val="24"/>
          <w:szCs w:val="24"/>
        </w:rPr>
      </w:pPr>
      <w:r w:rsidRPr="00D8190A">
        <w:rPr>
          <w:rFonts w:ascii="Arial" w:hAnsi="Arial" w:cs="Arial"/>
          <w:b/>
          <w:i/>
          <w:sz w:val="24"/>
          <w:szCs w:val="24"/>
        </w:rPr>
        <w:t>Requisitos para ser consejero ciudadano</w:t>
      </w:r>
    </w:p>
    <w:p w14:paraId="0ABF0DA3" w14:textId="77777777" w:rsidR="00B816B5" w:rsidRPr="00D8190A" w:rsidRDefault="00B816B5" w:rsidP="00D8190A">
      <w:pPr>
        <w:spacing w:after="0"/>
        <w:jc w:val="both"/>
        <w:rPr>
          <w:rFonts w:ascii="Arial" w:hAnsi="Arial" w:cs="Arial"/>
          <w:sz w:val="24"/>
          <w:szCs w:val="24"/>
        </w:rPr>
      </w:pPr>
      <w:r w:rsidRPr="00D8190A">
        <w:rPr>
          <w:rFonts w:ascii="Arial" w:hAnsi="Arial" w:cs="Arial"/>
          <w:b/>
          <w:sz w:val="24"/>
          <w:szCs w:val="24"/>
        </w:rPr>
        <w:t xml:space="preserve">Artículo 83. </w:t>
      </w:r>
      <w:r w:rsidRPr="00D8190A">
        <w:rPr>
          <w:rFonts w:ascii="Arial" w:hAnsi="Arial" w:cs="Arial"/>
          <w:sz w:val="24"/>
          <w:szCs w:val="24"/>
        </w:rPr>
        <w:t>Los requisitos para ser consejero ciudadano son:</w:t>
      </w:r>
    </w:p>
    <w:p w14:paraId="5E7AEB86" w14:textId="77777777" w:rsidR="00B816B5" w:rsidRPr="00D8190A" w:rsidRDefault="00B816B5" w:rsidP="00D8190A">
      <w:pPr>
        <w:spacing w:after="0"/>
        <w:jc w:val="both"/>
        <w:rPr>
          <w:rFonts w:ascii="Arial" w:hAnsi="Arial" w:cs="Arial"/>
          <w:b/>
          <w:sz w:val="24"/>
          <w:szCs w:val="24"/>
        </w:rPr>
      </w:pPr>
    </w:p>
    <w:p w14:paraId="2CAA4E32" w14:textId="77777777" w:rsidR="00B816B5" w:rsidRPr="00D8190A" w:rsidRDefault="00B816B5" w:rsidP="00DF255E">
      <w:pPr>
        <w:pStyle w:val="Prrafodelista"/>
        <w:numPr>
          <w:ilvl w:val="0"/>
          <w:numId w:val="35"/>
        </w:numPr>
        <w:spacing w:line="276" w:lineRule="auto"/>
        <w:ind w:left="851" w:hanging="284"/>
        <w:contextualSpacing/>
        <w:jc w:val="both"/>
        <w:rPr>
          <w:rFonts w:ascii="Arial" w:hAnsi="Arial" w:cs="Arial"/>
        </w:rPr>
      </w:pPr>
      <w:r w:rsidRPr="00D8190A">
        <w:rPr>
          <w:rFonts w:ascii="Arial" w:hAnsi="Arial" w:cs="Arial"/>
        </w:rPr>
        <w:t>Ser ciudadano mexicano, en pleno ejercicio de sus derechos civiles y políticos;</w:t>
      </w:r>
    </w:p>
    <w:p w14:paraId="1C8697D4" w14:textId="77777777" w:rsidR="00B816B5" w:rsidRPr="00D8190A" w:rsidRDefault="00B816B5" w:rsidP="00D8190A">
      <w:pPr>
        <w:pStyle w:val="Prrafodelista"/>
        <w:spacing w:line="276" w:lineRule="auto"/>
        <w:ind w:left="851" w:hanging="284"/>
        <w:contextualSpacing/>
        <w:jc w:val="both"/>
        <w:rPr>
          <w:rFonts w:ascii="Arial" w:hAnsi="Arial" w:cs="Arial"/>
        </w:rPr>
      </w:pPr>
    </w:p>
    <w:p w14:paraId="727B5450" w14:textId="77777777" w:rsidR="00B816B5" w:rsidRPr="00D8190A" w:rsidRDefault="00B816B5" w:rsidP="00DF255E">
      <w:pPr>
        <w:pStyle w:val="Prrafodelista"/>
        <w:numPr>
          <w:ilvl w:val="0"/>
          <w:numId w:val="35"/>
        </w:numPr>
        <w:spacing w:line="276" w:lineRule="auto"/>
        <w:ind w:left="851" w:hanging="284"/>
        <w:contextualSpacing/>
        <w:jc w:val="both"/>
        <w:rPr>
          <w:rFonts w:ascii="Arial" w:hAnsi="Arial" w:cs="Arial"/>
        </w:rPr>
      </w:pPr>
      <w:r w:rsidRPr="00D8190A">
        <w:rPr>
          <w:rFonts w:ascii="Arial" w:hAnsi="Arial" w:cs="Arial"/>
        </w:rPr>
        <w:t>Ser habitante del Municipio, con una residencia efectiva igual o mayor a un año, al momento de la designación; y</w:t>
      </w:r>
    </w:p>
    <w:p w14:paraId="005E7907" w14:textId="77777777" w:rsidR="00B816B5" w:rsidRPr="00D8190A" w:rsidRDefault="00B816B5" w:rsidP="00D8190A">
      <w:pPr>
        <w:pStyle w:val="Prrafodelista"/>
        <w:spacing w:line="276" w:lineRule="auto"/>
        <w:ind w:left="851" w:hanging="284"/>
        <w:contextualSpacing/>
        <w:jc w:val="both"/>
        <w:rPr>
          <w:rFonts w:ascii="Arial" w:hAnsi="Arial" w:cs="Arial"/>
        </w:rPr>
      </w:pPr>
    </w:p>
    <w:p w14:paraId="4355ADAD" w14:textId="77777777" w:rsidR="00B816B5" w:rsidRPr="00D8190A" w:rsidRDefault="00B816B5" w:rsidP="00DF255E">
      <w:pPr>
        <w:pStyle w:val="Prrafodelista"/>
        <w:numPr>
          <w:ilvl w:val="0"/>
          <w:numId w:val="35"/>
        </w:numPr>
        <w:spacing w:line="276" w:lineRule="auto"/>
        <w:ind w:left="851" w:hanging="284"/>
        <w:contextualSpacing/>
        <w:jc w:val="both"/>
        <w:rPr>
          <w:rFonts w:ascii="Arial" w:hAnsi="Arial" w:cs="Arial"/>
        </w:rPr>
      </w:pPr>
      <w:r w:rsidRPr="00D8190A">
        <w:rPr>
          <w:rFonts w:ascii="Arial" w:hAnsi="Arial" w:cs="Arial"/>
        </w:rPr>
        <w:t xml:space="preserve">No haber sido condenado por delito grave o por delito que amerite pena corporal de más de un año de prisión, pero si se tratare de robo, fraude, falsificación, abuso de confianza u otro que lastime seriamente su reputación, quedará inhabilitado para ser integrante cualquiera que haya sido la pena. </w:t>
      </w:r>
    </w:p>
    <w:p w14:paraId="48F49F2A" w14:textId="77777777" w:rsidR="00B816B5" w:rsidRPr="00D8190A" w:rsidRDefault="00B816B5" w:rsidP="00D8190A">
      <w:pPr>
        <w:autoSpaceDE w:val="0"/>
        <w:autoSpaceDN w:val="0"/>
        <w:adjustRightInd w:val="0"/>
        <w:spacing w:after="0"/>
        <w:rPr>
          <w:rFonts w:ascii="Arial" w:hAnsi="Arial" w:cs="Arial"/>
          <w:b/>
          <w:i/>
          <w:sz w:val="24"/>
          <w:szCs w:val="24"/>
        </w:rPr>
      </w:pPr>
    </w:p>
    <w:p w14:paraId="6B8AE3E6"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lastRenderedPageBreak/>
        <w:t xml:space="preserve">Derecho a voz y voto </w:t>
      </w:r>
    </w:p>
    <w:p w14:paraId="4A55DFFF" w14:textId="77777777" w:rsidR="00B816B5" w:rsidRPr="00D8190A" w:rsidRDefault="00B816B5" w:rsidP="00D8190A">
      <w:pPr>
        <w:spacing w:after="0"/>
        <w:jc w:val="both"/>
        <w:rPr>
          <w:rFonts w:ascii="Arial" w:hAnsi="Arial" w:cs="Arial"/>
          <w:sz w:val="24"/>
          <w:szCs w:val="24"/>
        </w:rPr>
      </w:pPr>
      <w:r w:rsidRPr="00D8190A">
        <w:rPr>
          <w:rFonts w:ascii="Arial" w:hAnsi="Arial" w:cs="Arial"/>
          <w:b/>
          <w:bCs/>
          <w:sz w:val="24"/>
          <w:szCs w:val="24"/>
        </w:rPr>
        <w:t xml:space="preserve">Artículo 84. </w:t>
      </w:r>
      <w:r w:rsidRPr="00D8190A">
        <w:rPr>
          <w:rFonts w:ascii="Arial" w:hAnsi="Arial" w:cs="Arial"/>
          <w:sz w:val="24"/>
          <w:szCs w:val="24"/>
        </w:rPr>
        <w:t>Todos los miembros del consejo tendrán derecho a voz y voto en las sesiones del consejo con excepción del secretario técnico y en su caso los invitados especiales que sólo contarán con voz.</w:t>
      </w:r>
    </w:p>
    <w:p w14:paraId="5B7F13C6" w14:textId="77777777" w:rsidR="00B816B5" w:rsidRPr="00D8190A" w:rsidRDefault="00B816B5" w:rsidP="00D8190A">
      <w:pPr>
        <w:spacing w:after="0"/>
        <w:jc w:val="both"/>
        <w:rPr>
          <w:rFonts w:ascii="Arial" w:hAnsi="Arial" w:cs="Arial"/>
          <w:sz w:val="24"/>
          <w:szCs w:val="24"/>
        </w:rPr>
      </w:pPr>
    </w:p>
    <w:p w14:paraId="3526807A"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t>Atribuciones del consejo</w:t>
      </w:r>
    </w:p>
    <w:p w14:paraId="211B913A" w14:textId="77777777" w:rsidR="00B816B5" w:rsidRPr="00D8190A" w:rsidRDefault="00B816B5" w:rsidP="00D8190A">
      <w:pPr>
        <w:autoSpaceDE w:val="0"/>
        <w:autoSpaceDN w:val="0"/>
        <w:adjustRightInd w:val="0"/>
        <w:spacing w:after="0"/>
        <w:jc w:val="both"/>
        <w:rPr>
          <w:rFonts w:ascii="Arial" w:hAnsi="Arial" w:cs="Arial"/>
          <w:sz w:val="24"/>
          <w:szCs w:val="24"/>
        </w:rPr>
      </w:pPr>
      <w:r w:rsidRPr="00D8190A">
        <w:rPr>
          <w:rFonts w:ascii="Arial" w:hAnsi="Arial" w:cs="Arial"/>
          <w:b/>
          <w:bCs/>
          <w:sz w:val="24"/>
          <w:szCs w:val="24"/>
        </w:rPr>
        <w:t xml:space="preserve">Artículo 85. </w:t>
      </w:r>
      <w:r w:rsidRPr="00D8190A">
        <w:rPr>
          <w:rFonts w:ascii="Arial" w:hAnsi="Arial" w:cs="Arial"/>
          <w:sz w:val="24"/>
          <w:szCs w:val="24"/>
        </w:rPr>
        <w:t>El consejo tiene las siguientes atribuciones:</w:t>
      </w:r>
    </w:p>
    <w:p w14:paraId="399F2DCB" w14:textId="77777777" w:rsidR="00B816B5" w:rsidRPr="00D8190A" w:rsidRDefault="00B816B5" w:rsidP="00D8190A">
      <w:pPr>
        <w:autoSpaceDE w:val="0"/>
        <w:autoSpaceDN w:val="0"/>
        <w:adjustRightInd w:val="0"/>
        <w:spacing w:after="0"/>
        <w:jc w:val="both"/>
        <w:rPr>
          <w:rFonts w:ascii="Arial" w:hAnsi="Arial" w:cs="Arial"/>
          <w:b/>
          <w:bCs/>
          <w:sz w:val="24"/>
          <w:szCs w:val="24"/>
        </w:rPr>
      </w:pPr>
    </w:p>
    <w:p w14:paraId="2D4665B6" w14:textId="317CA244" w:rsidR="00D8190A" w:rsidRPr="00263F45" w:rsidRDefault="00D8190A" w:rsidP="00263F45">
      <w:pPr>
        <w:pStyle w:val="Prrafodelista"/>
        <w:numPr>
          <w:ilvl w:val="0"/>
          <w:numId w:val="57"/>
        </w:numPr>
        <w:tabs>
          <w:tab w:val="left" w:pos="5841"/>
        </w:tabs>
        <w:autoSpaceDE w:val="0"/>
        <w:autoSpaceDN w:val="0"/>
        <w:adjustRightInd w:val="0"/>
        <w:spacing w:line="276" w:lineRule="auto"/>
        <w:ind w:left="851" w:hanging="513"/>
        <w:contextualSpacing/>
        <w:jc w:val="both"/>
        <w:rPr>
          <w:rFonts w:ascii="Arial" w:eastAsia="Arial" w:hAnsi="Arial" w:cs="Arial"/>
        </w:rPr>
      </w:pPr>
      <w:r w:rsidRPr="00D8190A">
        <w:rPr>
          <w:rFonts w:ascii="Arial" w:hAnsi="Arial" w:cs="Arial"/>
        </w:rPr>
        <w:t>Fungir como órgano de consulta, análisis y opinión de la ciudadanía en materia de regulación de los servicios a cargo de prestadores de la Seguridad Privada;</w:t>
      </w:r>
    </w:p>
    <w:p w14:paraId="6A7EEA45" w14:textId="1569D9D5" w:rsidR="00263F45" w:rsidRPr="00263F45" w:rsidRDefault="00263F45" w:rsidP="00263F45">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4B243079" w14:textId="0B5DE891" w:rsidR="00D8190A" w:rsidRPr="00263F45" w:rsidRDefault="00263F45" w:rsidP="00263F45">
      <w:pPr>
        <w:pStyle w:val="Prrafodelista"/>
        <w:numPr>
          <w:ilvl w:val="0"/>
          <w:numId w:val="57"/>
        </w:numPr>
        <w:tabs>
          <w:tab w:val="left" w:pos="5841"/>
        </w:tabs>
        <w:autoSpaceDE w:val="0"/>
        <w:autoSpaceDN w:val="0"/>
        <w:adjustRightInd w:val="0"/>
        <w:spacing w:line="276" w:lineRule="auto"/>
        <w:ind w:left="851" w:hanging="513"/>
        <w:contextualSpacing/>
        <w:jc w:val="both"/>
        <w:rPr>
          <w:rFonts w:ascii="Arial" w:eastAsia="Arial" w:hAnsi="Arial" w:cs="Arial"/>
        </w:rPr>
      </w:pPr>
      <w:r w:rsidRPr="00263F45">
        <w:rPr>
          <w:rFonts w:ascii="Arial" w:hAnsi="Arial" w:cs="Arial"/>
        </w:rPr>
        <w:t>Promover la participación organizada de la sociedad, colonos de fraccionamientos o colonias, empresarios y usuarios de servicios de Seguridad Privada en actividades que permitan promover y hacer más eficiente las políticas municipales en materia de Seguridad Privada;</w:t>
      </w:r>
    </w:p>
    <w:p w14:paraId="2CAFA871" w14:textId="77777777" w:rsidR="00263F45" w:rsidRPr="00263F45" w:rsidRDefault="00263F45" w:rsidP="00263F45">
      <w:pPr>
        <w:pStyle w:val="Prrafodelista"/>
        <w:tabs>
          <w:tab w:val="left" w:pos="5841"/>
        </w:tabs>
        <w:autoSpaceDE w:val="0"/>
        <w:autoSpaceDN w:val="0"/>
        <w:adjustRightInd w:val="0"/>
        <w:spacing w:line="276" w:lineRule="auto"/>
        <w:ind w:left="851"/>
        <w:contextualSpacing/>
        <w:jc w:val="both"/>
        <w:rPr>
          <w:rFonts w:ascii="Arial" w:eastAsia="Arial" w:hAnsi="Arial" w:cs="Arial"/>
        </w:rPr>
      </w:pPr>
    </w:p>
    <w:p w14:paraId="4664625B" w14:textId="77777777" w:rsidR="00D8190A" w:rsidRPr="00D8190A" w:rsidRDefault="00D8190A" w:rsidP="00DF255E">
      <w:pPr>
        <w:pStyle w:val="Prrafodelista"/>
        <w:numPr>
          <w:ilvl w:val="0"/>
          <w:numId w:val="58"/>
        </w:numPr>
        <w:tabs>
          <w:tab w:val="left" w:pos="5841"/>
        </w:tabs>
        <w:autoSpaceDE w:val="0"/>
        <w:autoSpaceDN w:val="0"/>
        <w:adjustRightInd w:val="0"/>
        <w:spacing w:after="160" w:line="276" w:lineRule="auto"/>
        <w:ind w:left="851" w:hanging="513"/>
        <w:contextualSpacing/>
        <w:jc w:val="both"/>
        <w:rPr>
          <w:rFonts w:ascii="Arial" w:hAnsi="Arial" w:cs="Arial"/>
        </w:rPr>
      </w:pPr>
      <w:r w:rsidRPr="00D8190A">
        <w:rPr>
          <w:rFonts w:ascii="Arial" w:hAnsi="Arial" w:cs="Arial"/>
        </w:rPr>
        <w:t>Establecer un sistema permanente de seguimiento que permita conocer la percepción de la ciudadanía respecto de los servicios y empresas de Seguridad Privada y acordar las medidas o acciones que deberán tomar las autoridades para mejorar dicha percepción;</w:t>
      </w:r>
    </w:p>
    <w:p w14:paraId="7B08AA80" w14:textId="77777777" w:rsidR="00263F45" w:rsidRPr="00263F45" w:rsidRDefault="00263F45" w:rsidP="00263F45">
      <w:pPr>
        <w:pStyle w:val="Prrafodelista"/>
        <w:tabs>
          <w:tab w:val="left" w:pos="5841"/>
        </w:tabs>
        <w:ind w:left="1080"/>
        <w:jc w:val="right"/>
        <w:rPr>
          <w:rFonts w:ascii="Arial" w:eastAsiaTheme="minorHAnsi" w:hAnsi="Arial" w:cs="Arial"/>
        </w:rPr>
      </w:pPr>
      <w:r w:rsidRPr="00263F45">
        <w:rPr>
          <w:rFonts w:ascii="Arial" w:hAnsi="Arial" w:cs="Arial"/>
          <w:b/>
          <w:color w:val="002060"/>
          <w:sz w:val="20"/>
          <w:szCs w:val="20"/>
        </w:rPr>
        <w:t>Fracción reformada P.O. 21-09-2022</w:t>
      </w:r>
    </w:p>
    <w:p w14:paraId="79E87925" w14:textId="77777777" w:rsidR="00B816B5" w:rsidRPr="00D8190A" w:rsidRDefault="00B816B5" w:rsidP="00D8190A">
      <w:pPr>
        <w:pStyle w:val="Prrafodelista"/>
        <w:spacing w:line="276" w:lineRule="auto"/>
        <w:rPr>
          <w:rFonts w:ascii="Arial" w:hAnsi="Arial" w:cs="Arial"/>
        </w:rPr>
      </w:pPr>
    </w:p>
    <w:p w14:paraId="667C79E6" w14:textId="77777777" w:rsidR="00B816B5" w:rsidRPr="00D8190A" w:rsidRDefault="00B816B5" w:rsidP="00DF255E">
      <w:pPr>
        <w:pStyle w:val="Prrafodelista"/>
        <w:numPr>
          <w:ilvl w:val="0"/>
          <w:numId w:val="58"/>
        </w:numPr>
        <w:tabs>
          <w:tab w:val="left" w:pos="5841"/>
        </w:tabs>
        <w:autoSpaceDE w:val="0"/>
        <w:autoSpaceDN w:val="0"/>
        <w:adjustRightInd w:val="0"/>
        <w:spacing w:after="160" w:line="276" w:lineRule="auto"/>
        <w:ind w:left="851" w:hanging="513"/>
        <w:contextualSpacing/>
        <w:jc w:val="both"/>
        <w:rPr>
          <w:rFonts w:ascii="Arial" w:hAnsi="Arial" w:cs="Arial"/>
        </w:rPr>
      </w:pPr>
      <w:r w:rsidRPr="00D8190A">
        <w:rPr>
          <w:rFonts w:ascii="Arial" w:hAnsi="Arial" w:cs="Arial"/>
        </w:rPr>
        <w:t>Evaluar las actividades que se realicen con motivo de la regulación de la Seguridad Privada y en base a ello proponer y acordar acciones tendientes al fortalecimiento de los esquemas de regulación en materia de Seguridad Privada;</w:t>
      </w:r>
    </w:p>
    <w:p w14:paraId="505D5754" w14:textId="77777777" w:rsidR="00B816B5" w:rsidRPr="00D8190A" w:rsidRDefault="00B816B5" w:rsidP="00D8190A">
      <w:pPr>
        <w:pStyle w:val="Prrafodelista"/>
        <w:tabs>
          <w:tab w:val="left" w:pos="5841"/>
        </w:tabs>
        <w:autoSpaceDE w:val="0"/>
        <w:autoSpaceDN w:val="0"/>
        <w:adjustRightInd w:val="0"/>
        <w:spacing w:after="160" w:line="276" w:lineRule="auto"/>
        <w:ind w:left="851"/>
        <w:contextualSpacing/>
        <w:jc w:val="both"/>
        <w:rPr>
          <w:rFonts w:ascii="Arial" w:hAnsi="Arial" w:cs="Arial"/>
        </w:rPr>
      </w:pPr>
    </w:p>
    <w:p w14:paraId="27EC0523" w14:textId="77777777" w:rsidR="00B816B5" w:rsidRPr="00D8190A" w:rsidRDefault="00B816B5" w:rsidP="00DF255E">
      <w:pPr>
        <w:pStyle w:val="Prrafodelista"/>
        <w:numPr>
          <w:ilvl w:val="0"/>
          <w:numId w:val="58"/>
        </w:numPr>
        <w:tabs>
          <w:tab w:val="left" w:pos="5841"/>
        </w:tabs>
        <w:autoSpaceDE w:val="0"/>
        <w:autoSpaceDN w:val="0"/>
        <w:adjustRightInd w:val="0"/>
        <w:spacing w:after="160" w:line="276" w:lineRule="auto"/>
        <w:ind w:left="851" w:hanging="513"/>
        <w:contextualSpacing/>
        <w:jc w:val="both"/>
        <w:rPr>
          <w:rFonts w:ascii="Arial" w:hAnsi="Arial" w:cs="Arial"/>
        </w:rPr>
      </w:pPr>
      <w:r w:rsidRPr="00D8190A">
        <w:rPr>
          <w:rFonts w:ascii="Arial" w:hAnsi="Arial" w:cs="Arial"/>
        </w:rPr>
        <w:t>Coadyuvar con los programas de capacitación que se impartan en la Academia, para el mejoramiento de la Seguridad Privada en el Municipio;</w:t>
      </w:r>
    </w:p>
    <w:p w14:paraId="248DDE77" w14:textId="77777777" w:rsidR="00B816B5" w:rsidRPr="00D8190A" w:rsidRDefault="00B816B5" w:rsidP="00D8190A">
      <w:pPr>
        <w:pStyle w:val="Prrafodelista"/>
        <w:tabs>
          <w:tab w:val="left" w:pos="5841"/>
        </w:tabs>
        <w:autoSpaceDE w:val="0"/>
        <w:autoSpaceDN w:val="0"/>
        <w:adjustRightInd w:val="0"/>
        <w:spacing w:after="160" w:line="276" w:lineRule="auto"/>
        <w:ind w:left="851"/>
        <w:contextualSpacing/>
        <w:jc w:val="both"/>
        <w:rPr>
          <w:rFonts w:ascii="Arial" w:hAnsi="Arial" w:cs="Arial"/>
        </w:rPr>
      </w:pPr>
    </w:p>
    <w:p w14:paraId="40971F0B" w14:textId="77777777" w:rsidR="00D8190A" w:rsidRPr="00D8190A" w:rsidRDefault="00B816B5" w:rsidP="00DF255E">
      <w:pPr>
        <w:pStyle w:val="Prrafodelista"/>
        <w:numPr>
          <w:ilvl w:val="0"/>
          <w:numId w:val="58"/>
        </w:numPr>
        <w:tabs>
          <w:tab w:val="left" w:pos="5841"/>
        </w:tabs>
        <w:autoSpaceDE w:val="0"/>
        <w:autoSpaceDN w:val="0"/>
        <w:adjustRightInd w:val="0"/>
        <w:spacing w:after="160" w:line="276" w:lineRule="auto"/>
        <w:ind w:left="851" w:hanging="513"/>
        <w:contextualSpacing/>
        <w:jc w:val="both"/>
        <w:rPr>
          <w:rFonts w:ascii="Arial" w:hAnsi="Arial" w:cs="Arial"/>
        </w:rPr>
      </w:pPr>
      <w:r w:rsidRPr="00D8190A">
        <w:rPr>
          <w:rFonts w:ascii="Arial" w:hAnsi="Arial" w:cs="Arial"/>
        </w:rPr>
        <w:t xml:space="preserve">Proponer modificaciones y reformas a la normatividad en materia de Seguridad Privada;  </w:t>
      </w:r>
    </w:p>
    <w:p w14:paraId="7FDDFD06" w14:textId="77777777" w:rsidR="00D8190A" w:rsidRPr="00D8190A" w:rsidRDefault="00D8190A" w:rsidP="00D8190A">
      <w:pPr>
        <w:pStyle w:val="Prrafodelista"/>
        <w:spacing w:line="276" w:lineRule="auto"/>
        <w:rPr>
          <w:rFonts w:ascii="Arial" w:hAnsi="Arial" w:cs="Arial"/>
        </w:rPr>
      </w:pPr>
    </w:p>
    <w:p w14:paraId="1A4B4572" w14:textId="260BC95C" w:rsidR="00263F45" w:rsidRPr="00263F45" w:rsidRDefault="00D8190A" w:rsidP="00263F45">
      <w:pPr>
        <w:pStyle w:val="Prrafodelista"/>
        <w:numPr>
          <w:ilvl w:val="0"/>
          <w:numId w:val="58"/>
        </w:numPr>
        <w:tabs>
          <w:tab w:val="left" w:pos="5841"/>
        </w:tabs>
        <w:autoSpaceDE w:val="0"/>
        <w:autoSpaceDN w:val="0"/>
        <w:adjustRightInd w:val="0"/>
        <w:spacing w:line="276" w:lineRule="auto"/>
        <w:ind w:left="851" w:hanging="513"/>
        <w:contextualSpacing/>
        <w:jc w:val="both"/>
        <w:rPr>
          <w:rFonts w:ascii="Arial" w:hAnsi="Arial" w:cs="Arial"/>
        </w:rPr>
      </w:pPr>
      <w:r w:rsidRPr="00D8190A">
        <w:rPr>
          <w:rFonts w:ascii="Arial" w:hAnsi="Arial" w:cs="Arial"/>
        </w:rPr>
        <w:t xml:space="preserve">Evaluar y proponer acciones para mejorar el Registro Municipal para la  Seguridad Privada considerando las mejores prácticas en su implementación, y </w:t>
      </w:r>
    </w:p>
    <w:p w14:paraId="04EE7AE4" w14:textId="47892839" w:rsidR="00B816B5" w:rsidRPr="00263F45" w:rsidRDefault="00263F45" w:rsidP="0060010D">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4BED3134" w14:textId="77777777" w:rsidR="00B816B5" w:rsidRPr="00D8190A" w:rsidRDefault="00B816B5" w:rsidP="00DF255E">
      <w:pPr>
        <w:pStyle w:val="Prrafodelista"/>
        <w:numPr>
          <w:ilvl w:val="0"/>
          <w:numId w:val="58"/>
        </w:numPr>
        <w:tabs>
          <w:tab w:val="left" w:pos="5841"/>
        </w:tabs>
        <w:autoSpaceDE w:val="0"/>
        <w:autoSpaceDN w:val="0"/>
        <w:adjustRightInd w:val="0"/>
        <w:spacing w:after="160" w:line="276" w:lineRule="auto"/>
        <w:ind w:left="851" w:hanging="513"/>
        <w:contextualSpacing/>
        <w:jc w:val="both"/>
        <w:rPr>
          <w:rFonts w:ascii="Arial" w:hAnsi="Arial" w:cs="Arial"/>
        </w:rPr>
      </w:pPr>
      <w:r w:rsidRPr="00D8190A">
        <w:rPr>
          <w:rFonts w:ascii="Arial" w:hAnsi="Arial" w:cs="Arial"/>
        </w:rPr>
        <w:t>Ejercer las demás atribuciones que sean necesarias para cumplir con el objeto de este reglamento.</w:t>
      </w:r>
    </w:p>
    <w:p w14:paraId="65857074" w14:textId="77777777" w:rsidR="00B816B5" w:rsidRPr="00D8190A" w:rsidRDefault="00B816B5" w:rsidP="00D8190A">
      <w:pPr>
        <w:pStyle w:val="Prrafodelista"/>
        <w:tabs>
          <w:tab w:val="left" w:pos="5841"/>
        </w:tabs>
        <w:autoSpaceDE w:val="0"/>
        <w:autoSpaceDN w:val="0"/>
        <w:adjustRightInd w:val="0"/>
        <w:spacing w:after="160" w:line="276" w:lineRule="auto"/>
        <w:ind w:left="851"/>
        <w:contextualSpacing/>
        <w:jc w:val="both"/>
        <w:rPr>
          <w:rFonts w:ascii="Arial" w:hAnsi="Arial" w:cs="Arial"/>
        </w:rPr>
      </w:pPr>
    </w:p>
    <w:p w14:paraId="4B3806CE"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lastRenderedPageBreak/>
        <w:t>Atribuciones del presidente</w:t>
      </w:r>
    </w:p>
    <w:p w14:paraId="3F69DF8F" w14:textId="77777777" w:rsidR="00B816B5" w:rsidRPr="00D8190A" w:rsidRDefault="00B816B5" w:rsidP="00D8190A">
      <w:pPr>
        <w:autoSpaceDE w:val="0"/>
        <w:autoSpaceDN w:val="0"/>
        <w:adjustRightInd w:val="0"/>
        <w:spacing w:after="0"/>
        <w:jc w:val="both"/>
        <w:rPr>
          <w:rFonts w:ascii="Arial" w:hAnsi="Arial" w:cs="Arial"/>
          <w:sz w:val="24"/>
          <w:szCs w:val="24"/>
        </w:rPr>
      </w:pPr>
      <w:r w:rsidRPr="00D8190A">
        <w:rPr>
          <w:rFonts w:ascii="Arial" w:hAnsi="Arial" w:cs="Arial"/>
          <w:b/>
          <w:bCs/>
          <w:sz w:val="24"/>
          <w:szCs w:val="24"/>
        </w:rPr>
        <w:t xml:space="preserve">Artículo 86. </w:t>
      </w:r>
      <w:r w:rsidRPr="00D8190A">
        <w:rPr>
          <w:rFonts w:ascii="Arial" w:hAnsi="Arial" w:cs="Arial"/>
          <w:sz w:val="24"/>
          <w:szCs w:val="24"/>
        </w:rPr>
        <w:t>Son atribuciones del presidente del consejo:</w:t>
      </w:r>
    </w:p>
    <w:p w14:paraId="5BB238CE" w14:textId="77777777" w:rsidR="00B816B5" w:rsidRPr="00D8190A" w:rsidRDefault="00B816B5" w:rsidP="00D8190A">
      <w:pPr>
        <w:autoSpaceDE w:val="0"/>
        <w:autoSpaceDN w:val="0"/>
        <w:adjustRightInd w:val="0"/>
        <w:spacing w:after="0"/>
        <w:jc w:val="both"/>
        <w:rPr>
          <w:rFonts w:ascii="Arial" w:hAnsi="Arial" w:cs="Arial"/>
          <w:sz w:val="24"/>
          <w:szCs w:val="24"/>
        </w:rPr>
      </w:pPr>
    </w:p>
    <w:p w14:paraId="5F3A1817" w14:textId="77777777" w:rsidR="00B816B5" w:rsidRPr="00D8190A" w:rsidRDefault="00B816B5" w:rsidP="00DF255E">
      <w:pPr>
        <w:pStyle w:val="Prrafodelista"/>
        <w:numPr>
          <w:ilvl w:val="0"/>
          <w:numId w:val="36"/>
        </w:numPr>
        <w:autoSpaceDE w:val="0"/>
        <w:autoSpaceDN w:val="0"/>
        <w:adjustRightInd w:val="0"/>
        <w:spacing w:line="276" w:lineRule="auto"/>
        <w:ind w:left="851" w:hanging="284"/>
        <w:jc w:val="both"/>
        <w:rPr>
          <w:rFonts w:ascii="Arial" w:hAnsi="Arial" w:cs="Arial"/>
        </w:rPr>
      </w:pPr>
      <w:r w:rsidRPr="00D8190A">
        <w:rPr>
          <w:rFonts w:ascii="Arial" w:hAnsi="Arial" w:cs="Arial"/>
        </w:rPr>
        <w:t>Convocar por conducto del secretario técnico a las sesiones del consejo;</w:t>
      </w:r>
    </w:p>
    <w:p w14:paraId="52BB21B7"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700950E1" w14:textId="77777777" w:rsidR="00B816B5" w:rsidRPr="00D8190A" w:rsidRDefault="00B816B5" w:rsidP="00DF255E">
      <w:pPr>
        <w:pStyle w:val="Prrafodelista"/>
        <w:numPr>
          <w:ilvl w:val="0"/>
          <w:numId w:val="36"/>
        </w:numPr>
        <w:autoSpaceDE w:val="0"/>
        <w:autoSpaceDN w:val="0"/>
        <w:adjustRightInd w:val="0"/>
        <w:spacing w:line="276" w:lineRule="auto"/>
        <w:ind w:left="851" w:hanging="284"/>
        <w:jc w:val="both"/>
        <w:rPr>
          <w:rFonts w:ascii="Arial" w:hAnsi="Arial" w:cs="Arial"/>
        </w:rPr>
      </w:pPr>
      <w:r w:rsidRPr="00D8190A">
        <w:rPr>
          <w:rFonts w:ascii="Arial" w:hAnsi="Arial" w:cs="Arial"/>
        </w:rPr>
        <w:t>Presidir las sesiones del consejo;</w:t>
      </w:r>
    </w:p>
    <w:p w14:paraId="3070BB0E"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6FC4D08A" w14:textId="77777777" w:rsidR="00B816B5" w:rsidRPr="00D8190A" w:rsidRDefault="00B816B5" w:rsidP="00DF255E">
      <w:pPr>
        <w:pStyle w:val="Prrafodelista"/>
        <w:numPr>
          <w:ilvl w:val="0"/>
          <w:numId w:val="36"/>
        </w:numPr>
        <w:autoSpaceDE w:val="0"/>
        <w:autoSpaceDN w:val="0"/>
        <w:adjustRightInd w:val="0"/>
        <w:spacing w:line="276" w:lineRule="auto"/>
        <w:ind w:left="851" w:hanging="284"/>
        <w:jc w:val="both"/>
        <w:rPr>
          <w:rFonts w:ascii="Arial" w:hAnsi="Arial" w:cs="Arial"/>
        </w:rPr>
      </w:pPr>
      <w:r w:rsidRPr="00D8190A">
        <w:rPr>
          <w:rFonts w:ascii="Arial" w:hAnsi="Arial" w:cs="Arial"/>
        </w:rPr>
        <w:t>Vigilar el cumplimiento de los acuerdos del consejo;</w:t>
      </w:r>
    </w:p>
    <w:p w14:paraId="6C8130C5"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3338F279" w14:textId="77777777" w:rsidR="00B816B5" w:rsidRPr="00D8190A" w:rsidRDefault="00B816B5" w:rsidP="00DF255E">
      <w:pPr>
        <w:pStyle w:val="Prrafodelista"/>
        <w:numPr>
          <w:ilvl w:val="0"/>
          <w:numId w:val="36"/>
        </w:numPr>
        <w:autoSpaceDE w:val="0"/>
        <w:autoSpaceDN w:val="0"/>
        <w:adjustRightInd w:val="0"/>
        <w:spacing w:line="276" w:lineRule="auto"/>
        <w:ind w:left="851" w:hanging="284"/>
        <w:jc w:val="both"/>
        <w:rPr>
          <w:rFonts w:ascii="Arial" w:hAnsi="Arial" w:cs="Arial"/>
        </w:rPr>
      </w:pPr>
      <w:r w:rsidRPr="00D8190A">
        <w:rPr>
          <w:rFonts w:ascii="Arial" w:hAnsi="Arial" w:cs="Arial"/>
        </w:rPr>
        <w:t>Proponer la presencia de invitados especiales en las sesiones del consejo;</w:t>
      </w:r>
    </w:p>
    <w:p w14:paraId="2ABADE01"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5DE3A23B" w14:textId="77777777" w:rsidR="00B816B5" w:rsidRPr="00D8190A" w:rsidRDefault="00B816B5" w:rsidP="00DF255E">
      <w:pPr>
        <w:pStyle w:val="Prrafodelista"/>
        <w:numPr>
          <w:ilvl w:val="0"/>
          <w:numId w:val="36"/>
        </w:numPr>
        <w:autoSpaceDE w:val="0"/>
        <w:autoSpaceDN w:val="0"/>
        <w:adjustRightInd w:val="0"/>
        <w:spacing w:line="276" w:lineRule="auto"/>
        <w:ind w:left="851" w:hanging="284"/>
        <w:jc w:val="both"/>
        <w:rPr>
          <w:rFonts w:ascii="Arial" w:hAnsi="Arial" w:cs="Arial"/>
        </w:rPr>
      </w:pPr>
      <w:r w:rsidRPr="00D8190A">
        <w:rPr>
          <w:rFonts w:ascii="Arial" w:hAnsi="Arial" w:cs="Arial"/>
        </w:rPr>
        <w:t>Formular las propuestas que considere convenientes para el cumplimiento de los fines del consejo y para fortalecer la seguridad pública y prevención del delito en el Municipio;</w:t>
      </w:r>
    </w:p>
    <w:p w14:paraId="00D3916C"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4F7E837F" w14:textId="77777777" w:rsidR="00B816B5" w:rsidRPr="00D8190A" w:rsidRDefault="00B816B5" w:rsidP="00DF255E">
      <w:pPr>
        <w:pStyle w:val="Prrafodelista"/>
        <w:numPr>
          <w:ilvl w:val="0"/>
          <w:numId w:val="36"/>
        </w:numPr>
        <w:autoSpaceDE w:val="0"/>
        <w:autoSpaceDN w:val="0"/>
        <w:adjustRightInd w:val="0"/>
        <w:spacing w:line="276" w:lineRule="auto"/>
        <w:ind w:left="851" w:hanging="284"/>
        <w:jc w:val="both"/>
        <w:rPr>
          <w:rFonts w:ascii="Arial" w:hAnsi="Arial" w:cs="Arial"/>
        </w:rPr>
      </w:pPr>
      <w:r w:rsidRPr="00D8190A">
        <w:rPr>
          <w:rFonts w:ascii="Arial" w:hAnsi="Arial" w:cs="Arial"/>
        </w:rPr>
        <w:t>Emitir voto de calidad en caso de empate; y</w:t>
      </w:r>
    </w:p>
    <w:p w14:paraId="43877FDF"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6702857B" w14:textId="23F37DAF" w:rsidR="00263F45" w:rsidRPr="00263F45" w:rsidRDefault="00D8190A" w:rsidP="00263F45">
      <w:pPr>
        <w:pStyle w:val="Prrafodelista"/>
        <w:numPr>
          <w:ilvl w:val="0"/>
          <w:numId w:val="36"/>
        </w:numPr>
        <w:autoSpaceDE w:val="0"/>
        <w:autoSpaceDN w:val="0"/>
        <w:adjustRightInd w:val="0"/>
        <w:spacing w:line="276" w:lineRule="auto"/>
        <w:ind w:left="851" w:hanging="284"/>
        <w:jc w:val="both"/>
        <w:rPr>
          <w:rFonts w:ascii="Arial" w:hAnsi="Arial" w:cs="Arial"/>
        </w:rPr>
      </w:pPr>
      <w:r w:rsidRPr="00D8190A">
        <w:rPr>
          <w:rFonts w:ascii="Arial" w:hAnsi="Arial" w:cs="Arial"/>
        </w:rPr>
        <w:t xml:space="preserve">La demás que le confiera </w:t>
      </w:r>
      <w:r w:rsidR="00B816B5" w:rsidRPr="00D8190A">
        <w:rPr>
          <w:rFonts w:ascii="Arial" w:hAnsi="Arial" w:cs="Arial"/>
        </w:rPr>
        <w:t>este reglamento y el pleno del consejo.</w:t>
      </w:r>
    </w:p>
    <w:p w14:paraId="73D900D9" w14:textId="4F296735" w:rsidR="00263F45" w:rsidRPr="00263F45" w:rsidRDefault="00263F45" w:rsidP="00263F45">
      <w:pPr>
        <w:tabs>
          <w:tab w:val="left" w:pos="5841"/>
        </w:tabs>
        <w:jc w:val="right"/>
        <w:rPr>
          <w:rFonts w:ascii="Arial" w:hAnsi="Arial" w:cs="Arial"/>
          <w:sz w:val="24"/>
          <w:szCs w:val="24"/>
        </w:rPr>
      </w:pPr>
      <w:r>
        <w:rPr>
          <w:rFonts w:ascii="Arial" w:hAnsi="Arial" w:cs="Arial"/>
          <w:b/>
          <w:color w:val="002060"/>
          <w:sz w:val="20"/>
          <w:szCs w:val="20"/>
        </w:rPr>
        <w:t>Fracción reformada</w:t>
      </w:r>
      <w:r w:rsidRPr="004275B3">
        <w:rPr>
          <w:rFonts w:ascii="Arial" w:hAnsi="Arial" w:cs="Arial"/>
          <w:b/>
          <w:color w:val="002060"/>
          <w:sz w:val="20"/>
          <w:szCs w:val="20"/>
        </w:rPr>
        <w:t xml:space="preserve"> P.O. 21-09-2022</w:t>
      </w:r>
    </w:p>
    <w:p w14:paraId="270EF552" w14:textId="77777777" w:rsidR="00B816B5" w:rsidRPr="00D8190A" w:rsidRDefault="00B816B5" w:rsidP="00D8190A">
      <w:pPr>
        <w:autoSpaceDE w:val="0"/>
        <w:autoSpaceDN w:val="0"/>
        <w:adjustRightInd w:val="0"/>
        <w:spacing w:after="0"/>
        <w:jc w:val="center"/>
        <w:rPr>
          <w:rFonts w:ascii="Arial" w:hAnsi="Arial" w:cs="Arial"/>
          <w:b/>
          <w:bCs/>
          <w:sz w:val="24"/>
          <w:szCs w:val="24"/>
        </w:rPr>
      </w:pPr>
    </w:p>
    <w:p w14:paraId="03E6046A"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t>Atribuciones de los consejeros</w:t>
      </w:r>
    </w:p>
    <w:p w14:paraId="2A43FDC6" w14:textId="77777777" w:rsidR="00B816B5" w:rsidRPr="00D8190A" w:rsidRDefault="00B816B5" w:rsidP="00D8190A">
      <w:pPr>
        <w:autoSpaceDE w:val="0"/>
        <w:autoSpaceDN w:val="0"/>
        <w:adjustRightInd w:val="0"/>
        <w:spacing w:after="0"/>
        <w:jc w:val="both"/>
        <w:rPr>
          <w:rFonts w:ascii="Arial" w:hAnsi="Arial" w:cs="Arial"/>
          <w:sz w:val="24"/>
          <w:szCs w:val="24"/>
        </w:rPr>
      </w:pPr>
      <w:r w:rsidRPr="00D8190A">
        <w:rPr>
          <w:rFonts w:ascii="Arial" w:hAnsi="Arial" w:cs="Arial"/>
          <w:b/>
          <w:bCs/>
          <w:sz w:val="24"/>
          <w:szCs w:val="24"/>
        </w:rPr>
        <w:t xml:space="preserve">Artículo 87. </w:t>
      </w:r>
      <w:r w:rsidRPr="00D8190A">
        <w:rPr>
          <w:rFonts w:ascii="Arial" w:hAnsi="Arial" w:cs="Arial"/>
          <w:sz w:val="24"/>
          <w:szCs w:val="24"/>
        </w:rPr>
        <w:t xml:space="preserve">Son atribuciones de los integrantes del consejo: </w:t>
      </w:r>
    </w:p>
    <w:p w14:paraId="0D6B4F4D" w14:textId="77777777" w:rsidR="00B816B5" w:rsidRPr="00D8190A" w:rsidRDefault="00B816B5" w:rsidP="00D8190A">
      <w:pPr>
        <w:autoSpaceDE w:val="0"/>
        <w:autoSpaceDN w:val="0"/>
        <w:adjustRightInd w:val="0"/>
        <w:spacing w:after="0"/>
        <w:jc w:val="both"/>
        <w:rPr>
          <w:rFonts w:ascii="Arial" w:hAnsi="Arial" w:cs="Arial"/>
          <w:sz w:val="24"/>
          <w:szCs w:val="24"/>
        </w:rPr>
      </w:pPr>
    </w:p>
    <w:p w14:paraId="68CE038E" w14:textId="77777777" w:rsidR="00B816B5" w:rsidRPr="00D8190A" w:rsidRDefault="00B816B5" w:rsidP="00DF255E">
      <w:pPr>
        <w:pStyle w:val="Prrafodelista"/>
        <w:numPr>
          <w:ilvl w:val="0"/>
          <w:numId w:val="37"/>
        </w:numPr>
        <w:autoSpaceDE w:val="0"/>
        <w:autoSpaceDN w:val="0"/>
        <w:adjustRightInd w:val="0"/>
        <w:spacing w:line="276" w:lineRule="auto"/>
        <w:ind w:left="851" w:hanging="284"/>
        <w:jc w:val="both"/>
        <w:rPr>
          <w:rFonts w:ascii="Arial" w:hAnsi="Arial" w:cs="Arial"/>
        </w:rPr>
      </w:pPr>
      <w:r w:rsidRPr="00D8190A">
        <w:rPr>
          <w:rFonts w:ascii="Arial" w:hAnsi="Arial" w:cs="Arial"/>
        </w:rPr>
        <w:t>Formular las propuestas que consideren convenientes para el cumplimiento del objeto del consejo y del presente ordenamiento;</w:t>
      </w:r>
    </w:p>
    <w:p w14:paraId="426B3C79"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26FBB84A" w14:textId="77777777" w:rsidR="00B816B5" w:rsidRPr="00D8190A" w:rsidRDefault="00B816B5" w:rsidP="00DF255E">
      <w:pPr>
        <w:pStyle w:val="Prrafodelista"/>
        <w:numPr>
          <w:ilvl w:val="0"/>
          <w:numId w:val="37"/>
        </w:numPr>
        <w:autoSpaceDE w:val="0"/>
        <w:autoSpaceDN w:val="0"/>
        <w:adjustRightInd w:val="0"/>
        <w:spacing w:line="276" w:lineRule="auto"/>
        <w:ind w:left="851" w:hanging="284"/>
        <w:jc w:val="both"/>
        <w:rPr>
          <w:rFonts w:ascii="Arial" w:hAnsi="Arial" w:cs="Arial"/>
        </w:rPr>
      </w:pPr>
      <w:r w:rsidRPr="00D8190A">
        <w:rPr>
          <w:rFonts w:ascii="Arial" w:hAnsi="Arial" w:cs="Arial"/>
        </w:rPr>
        <w:t xml:space="preserve">Impulsar la participación de la comunidad y empresarios para que contribuyan en los asuntos de la Seguridad Privada municipal; </w:t>
      </w:r>
    </w:p>
    <w:p w14:paraId="21D9A98E"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364A68AE" w14:textId="77777777" w:rsidR="00B816B5" w:rsidRPr="00D8190A" w:rsidRDefault="00B816B5" w:rsidP="00DF255E">
      <w:pPr>
        <w:pStyle w:val="Prrafodelista"/>
        <w:numPr>
          <w:ilvl w:val="0"/>
          <w:numId w:val="37"/>
        </w:numPr>
        <w:autoSpaceDE w:val="0"/>
        <w:autoSpaceDN w:val="0"/>
        <w:adjustRightInd w:val="0"/>
        <w:spacing w:line="276" w:lineRule="auto"/>
        <w:ind w:left="851" w:hanging="284"/>
        <w:jc w:val="both"/>
        <w:rPr>
          <w:rFonts w:ascii="Arial" w:hAnsi="Arial" w:cs="Arial"/>
        </w:rPr>
      </w:pPr>
      <w:r w:rsidRPr="00D8190A">
        <w:rPr>
          <w:rFonts w:ascii="Arial" w:hAnsi="Arial" w:cs="Arial"/>
        </w:rPr>
        <w:t>Coadyuvar con la autoridad municipal, en la aplicación y en el establecimiento de sistemas para la prevención del delito en donde se involucren las empresas de Seguridad Privada;</w:t>
      </w:r>
    </w:p>
    <w:p w14:paraId="5F9EA89C"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64B75ADC" w14:textId="77777777" w:rsidR="00B816B5" w:rsidRPr="00D8190A" w:rsidRDefault="00B816B5" w:rsidP="00DF255E">
      <w:pPr>
        <w:pStyle w:val="Prrafodelista"/>
        <w:numPr>
          <w:ilvl w:val="0"/>
          <w:numId w:val="37"/>
        </w:numPr>
        <w:autoSpaceDE w:val="0"/>
        <w:autoSpaceDN w:val="0"/>
        <w:adjustRightInd w:val="0"/>
        <w:spacing w:line="276" w:lineRule="auto"/>
        <w:ind w:left="851" w:hanging="284"/>
        <w:jc w:val="both"/>
        <w:rPr>
          <w:rFonts w:ascii="Arial" w:hAnsi="Arial" w:cs="Arial"/>
        </w:rPr>
      </w:pPr>
      <w:r w:rsidRPr="00D8190A">
        <w:rPr>
          <w:rFonts w:ascii="Arial" w:hAnsi="Arial" w:cs="Arial"/>
        </w:rPr>
        <w:t xml:space="preserve">Establecer relaciones con centros e instituciones educativas, de investigación, de salud y sociales para la elaboración de estudios que contribuyan a mejorar la Seguridad Privada; </w:t>
      </w:r>
    </w:p>
    <w:p w14:paraId="6925A33B"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63F3EB31" w14:textId="77777777" w:rsidR="00B816B5" w:rsidRPr="00D8190A" w:rsidRDefault="00B816B5" w:rsidP="00DF255E">
      <w:pPr>
        <w:pStyle w:val="Prrafodelista"/>
        <w:numPr>
          <w:ilvl w:val="0"/>
          <w:numId w:val="37"/>
        </w:numPr>
        <w:autoSpaceDE w:val="0"/>
        <w:autoSpaceDN w:val="0"/>
        <w:adjustRightInd w:val="0"/>
        <w:spacing w:line="276" w:lineRule="auto"/>
        <w:ind w:left="851" w:hanging="284"/>
        <w:jc w:val="both"/>
        <w:rPr>
          <w:rFonts w:ascii="Arial" w:hAnsi="Arial" w:cs="Arial"/>
        </w:rPr>
      </w:pPr>
      <w:r w:rsidRPr="00D8190A">
        <w:rPr>
          <w:rFonts w:ascii="Arial" w:hAnsi="Arial" w:cs="Arial"/>
        </w:rPr>
        <w:t>Elaborar propuestas de reformas a leyes y reglamentos en materia de Seguridad Privada;</w:t>
      </w:r>
    </w:p>
    <w:p w14:paraId="1F92B20F"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59C5BB92" w14:textId="77777777" w:rsidR="00B816B5" w:rsidRPr="00D8190A" w:rsidRDefault="00B816B5" w:rsidP="00DF255E">
      <w:pPr>
        <w:pStyle w:val="Prrafodelista"/>
        <w:numPr>
          <w:ilvl w:val="0"/>
          <w:numId w:val="37"/>
        </w:numPr>
        <w:autoSpaceDE w:val="0"/>
        <w:autoSpaceDN w:val="0"/>
        <w:adjustRightInd w:val="0"/>
        <w:spacing w:line="276" w:lineRule="auto"/>
        <w:ind w:left="851" w:hanging="284"/>
        <w:jc w:val="both"/>
        <w:rPr>
          <w:rFonts w:ascii="Arial" w:hAnsi="Arial" w:cs="Arial"/>
        </w:rPr>
      </w:pPr>
      <w:r w:rsidRPr="00D8190A">
        <w:rPr>
          <w:rFonts w:ascii="Arial" w:hAnsi="Arial" w:cs="Arial"/>
        </w:rPr>
        <w:t>Apoyar en lo conducente al presidente y al secretario técnico del consejo; y,</w:t>
      </w:r>
    </w:p>
    <w:p w14:paraId="11B9ACE1"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1B29E93D" w14:textId="77777777" w:rsidR="00B816B5" w:rsidRPr="00D8190A" w:rsidRDefault="00B816B5" w:rsidP="00DF255E">
      <w:pPr>
        <w:pStyle w:val="Prrafodelista"/>
        <w:numPr>
          <w:ilvl w:val="0"/>
          <w:numId w:val="37"/>
        </w:numPr>
        <w:autoSpaceDE w:val="0"/>
        <w:autoSpaceDN w:val="0"/>
        <w:adjustRightInd w:val="0"/>
        <w:spacing w:line="276" w:lineRule="auto"/>
        <w:ind w:left="851" w:hanging="284"/>
        <w:jc w:val="both"/>
        <w:rPr>
          <w:rFonts w:ascii="Arial" w:hAnsi="Arial" w:cs="Arial"/>
        </w:rPr>
      </w:pPr>
      <w:r w:rsidRPr="00D8190A">
        <w:rPr>
          <w:rFonts w:ascii="Arial" w:hAnsi="Arial" w:cs="Arial"/>
        </w:rPr>
        <w:t>Representar al consejo, cuando así lo designe el mismo.</w:t>
      </w:r>
    </w:p>
    <w:p w14:paraId="31E59729" w14:textId="77777777" w:rsidR="00B816B5" w:rsidRPr="00D8190A" w:rsidRDefault="00B816B5" w:rsidP="00D8190A">
      <w:pPr>
        <w:autoSpaceDE w:val="0"/>
        <w:autoSpaceDN w:val="0"/>
        <w:adjustRightInd w:val="0"/>
        <w:spacing w:after="0"/>
        <w:jc w:val="both"/>
        <w:rPr>
          <w:rFonts w:ascii="Arial" w:hAnsi="Arial" w:cs="Arial"/>
          <w:sz w:val="24"/>
          <w:szCs w:val="24"/>
        </w:rPr>
      </w:pPr>
    </w:p>
    <w:p w14:paraId="4FE4DD1B"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t>Atribuciones del secretario técnico</w:t>
      </w:r>
    </w:p>
    <w:p w14:paraId="1A032D27" w14:textId="77777777" w:rsidR="00B816B5" w:rsidRPr="00D8190A" w:rsidRDefault="00B816B5" w:rsidP="00D8190A">
      <w:pPr>
        <w:autoSpaceDE w:val="0"/>
        <w:autoSpaceDN w:val="0"/>
        <w:adjustRightInd w:val="0"/>
        <w:spacing w:after="0"/>
        <w:jc w:val="both"/>
        <w:rPr>
          <w:rFonts w:ascii="Arial" w:hAnsi="Arial" w:cs="Arial"/>
          <w:sz w:val="24"/>
          <w:szCs w:val="24"/>
        </w:rPr>
      </w:pPr>
      <w:r w:rsidRPr="00D8190A">
        <w:rPr>
          <w:rFonts w:ascii="Arial" w:hAnsi="Arial" w:cs="Arial"/>
          <w:b/>
          <w:bCs/>
          <w:sz w:val="24"/>
          <w:szCs w:val="24"/>
        </w:rPr>
        <w:t xml:space="preserve">Artículo 88. </w:t>
      </w:r>
      <w:r w:rsidRPr="00D8190A">
        <w:rPr>
          <w:rFonts w:ascii="Arial" w:hAnsi="Arial" w:cs="Arial"/>
          <w:sz w:val="24"/>
          <w:szCs w:val="24"/>
        </w:rPr>
        <w:t>Son atribuciones del secretario técnico del consejo:</w:t>
      </w:r>
    </w:p>
    <w:p w14:paraId="06E7EA91" w14:textId="77777777" w:rsidR="00B816B5" w:rsidRPr="00D8190A" w:rsidRDefault="00B816B5" w:rsidP="00D8190A">
      <w:pPr>
        <w:autoSpaceDE w:val="0"/>
        <w:autoSpaceDN w:val="0"/>
        <w:adjustRightInd w:val="0"/>
        <w:spacing w:after="0"/>
        <w:jc w:val="both"/>
        <w:rPr>
          <w:rFonts w:ascii="Arial" w:hAnsi="Arial" w:cs="Arial"/>
          <w:sz w:val="24"/>
          <w:szCs w:val="24"/>
        </w:rPr>
      </w:pPr>
    </w:p>
    <w:p w14:paraId="0A1E7566" w14:textId="77777777" w:rsidR="00B816B5" w:rsidRPr="00D8190A" w:rsidRDefault="00B816B5" w:rsidP="00DF255E">
      <w:pPr>
        <w:pStyle w:val="Prrafodelista"/>
        <w:numPr>
          <w:ilvl w:val="0"/>
          <w:numId w:val="38"/>
        </w:numPr>
        <w:autoSpaceDE w:val="0"/>
        <w:autoSpaceDN w:val="0"/>
        <w:adjustRightInd w:val="0"/>
        <w:spacing w:line="276" w:lineRule="auto"/>
        <w:ind w:left="851" w:hanging="284"/>
        <w:jc w:val="both"/>
        <w:rPr>
          <w:rFonts w:ascii="Arial" w:hAnsi="Arial" w:cs="Arial"/>
        </w:rPr>
      </w:pPr>
      <w:r w:rsidRPr="00D8190A">
        <w:rPr>
          <w:rFonts w:ascii="Arial" w:hAnsi="Arial" w:cs="Arial"/>
        </w:rPr>
        <w:t>Llevar el calendario de sesiones del consejo;</w:t>
      </w:r>
    </w:p>
    <w:p w14:paraId="4D8A90C9"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57E15AD7" w14:textId="77777777" w:rsidR="00B816B5" w:rsidRPr="00D8190A" w:rsidRDefault="00B816B5" w:rsidP="00DF255E">
      <w:pPr>
        <w:pStyle w:val="Prrafodelista"/>
        <w:numPr>
          <w:ilvl w:val="0"/>
          <w:numId w:val="38"/>
        </w:numPr>
        <w:autoSpaceDE w:val="0"/>
        <w:autoSpaceDN w:val="0"/>
        <w:adjustRightInd w:val="0"/>
        <w:spacing w:line="276" w:lineRule="auto"/>
        <w:ind w:left="851" w:hanging="284"/>
        <w:jc w:val="both"/>
        <w:rPr>
          <w:rFonts w:ascii="Arial" w:hAnsi="Arial" w:cs="Arial"/>
        </w:rPr>
      </w:pPr>
      <w:r w:rsidRPr="00D8190A">
        <w:rPr>
          <w:rFonts w:ascii="Arial" w:hAnsi="Arial" w:cs="Arial"/>
        </w:rPr>
        <w:t>Preparar la propuesta de orden del día;</w:t>
      </w:r>
    </w:p>
    <w:p w14:paraId="7B66D28D"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32A8735E" w14:textId="77777777" w:rsidR="00B816B5" w:rsidRPr="00D8190A" w:rsidRDefault="00B816B5" w:rsidP="00DF255E">
      <w:pPr>
        <w:pStyle w:val="Prrafodelista"/>
        <w:numPr>
          <w:ilvl w:val="0"/>
          <w:numId w:val="38"/>
        </w:numPr>
        <w:autoSpaceDE w:val="0"/>
        <w:autoSpaceDN w:val="0"/>
        <w:adjustRightInd w:val="0"/>
        <w:spacing w:line="276" w:lineRule="auto"/>
        <w:ind w:left="851" w:hanging="284"/>
        <w:jc w:val="both"/>
        <w:rPr>
          <w:rFonts w:ascii="Arial" w:hAnsi="Arial" w:cs="Arial"/>
        </w:rPr>
      </w:pPr>
      <w:r w:rsidRPr="00D8190A">
        <w:rPr>
          <w:rFonts w:ascii="Arial" w:hAnsi="Arial" w:cs="Arial"/>
        </w:rPr>
        <w:t>Convocar, por instrucciones del presidente, a las sesiones de consejo;</w:t>
      </w:r>
    </w:p>
    <w:p w14:paraId="035EB8A4"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63DE16BC" w14:textId="77777777" w:rsidR="00B816B5" w:rsidRPr="00D8190A" w:rsidRDefault="00B816B5" w:rsidP="00DF255E">
      <w:pPr>
        <w:pStyle w:val="Prrafodelista"/>
        <w:numPr>
          <w:ilvl w:val="0"/>
          <w:numId w:val="38"/>
        </w:numPr>
        <w:autoSpaceDE w:val="0"/>
        <w:autoSpaceDN w:val="0"/>
        <w:adjustRightInd w:val="0"/>
        <w:spacing w:line="276" w:lineRule="auto"/>
        <w:ind w:left="851" w:hanging="284"/>
        <w:jc w:val="both"/>
        <w:rPr>
          <w:rFonts w:ascii="Arial" w:hAnsi="Arial" w:cs="Arial"/>
        </w:rPr>
      </w:pPr>
      <w:r w:rsidRPr="00D8190A">
        <w:rPr>
          <w:rFonts w:ascii="Arial" w:hAnsi="Arial" w:cs="Arial"/>
        </w:rPr>
        <w:t>Pasar lista y declarar el quórum legal para la realización de la sesión;</w:t>
      </w:r>
    </w:p>
    <w:p w14:paraId="5A1B1C1D"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5D125B00" w14:textId="77777777" w:rsidR="00B816B5" w:rsidRPr="00D8190A" w:rsidRDefault="00B816B5" w:rsidP="00DF255E">
      <w:pPr>
        <w:pStyle w:val="Prrafodelista"/>
        <w:numPr>
          <w:ilvl w:val="0"/>
          <w:numId w:val="38"/>
        </w:numPr>
        <w:autoSpaceDE w:val="0"/>
        <w:autoSpaceDN w:val="0"/>
        <w:adjustRightInd w:val="0"/>
        <w:spacing w:line="276" w:lineRule="auto"/>
        <w:ind w:left="851" w:hanging="284"/>
        <w:jc w:val="both"/>
        <w:rPr>
          <w:rFonts w:ascii="Arial" w:hAnsi="Arial" w:cs="Arial"/>
        </w:rPr>
      </w:pPr>
      <w:r w:rsidRPr="00D8190A">
        <w:rPr>
          <w:rFonts w:ascii="Arial" w:hAnsi="Arial" w:cs="Arial"/>
        </w:rPr>
        <w:t>Llevar el control de asistencia de los integrantes y comunicar, en su caso, cualquier irregularidad sobre el tema para adoptar las medidas inmediatas conducentes;</w:t>
      </w:r>
    </w:p>
    <w:p w14:paraId="243A005E"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602CE92B" w14:textId="77777777" w:rsidR="00B816B5" w:rsidRPr="00D8190A" w:rsidRDefault="00B816B5" w:rsidP="00DF255E">
      <w:pPr>
        <w:pStyle w:val="Prrafodelista"/>
        <w:numPr>
          <w:ilvl w:val="0"/>
          <w:numId w:val="38"/>
        </w:numPr>
        <w:autoSpaceDE w:val="0"/>
        <w:autoSpaceDN w:val="0"/>
        <w:adjustRightInd w:val="0"/>
        <w:spacing w:line="276" w:lineRule="auto"/>
        <w:ind w:left="851" w:hanging="284"/>
        <w:jc w:val="both"/>
        <w:rPr>
          <w:rFonts w:ascii="Arial" w:hAnsi="Arial" w:cs="Arial"/>
        </w:rPr>
      </w:pPr>
      <w:r w:rsidRPr="00D8190A">
        <w:rPr>
          <w:rFonts w:ascii="Arial" w:hAnsi="Arial" w:cs="Arial"/>
        </w:rPr>
        <w:t>Apoyar al presidente en el desarrollo de las sesiones;</w:t>
      </w:r>
    </w:p>
    <w:p w14:paraId="35F9FA5A" w14:textId="77777777" w:rsidR="00B816B5" w:rsidRPr="00D8190A" w:rsidRDefault="00B816B5" w:rsidP="00D8190A">
      <w:pPr>
        <w:spacing w:after="0"/>
        <w:ind w:left="851" w:hanging="284"/>
        <w:jc w:val="both"/>
        <w:outlineLvl w:val="0"/>
        <w:rPr>
          <w:rFonts w:ascii="Arial" w:eastAsia="Arial Unicode MS" w:hAnsi="Arial" w:cs="Arial"/>
          <w:sz w:val="24"/>
          <w:szCs w:val="24"/>
          <w:lang w:val="es-ES_tradnl"/>
        </w:rPr>
      </w:pPr>
    </w:p>
    <w:p w14:paraId="52061F78" w14:textId="77777777" w:rsidR="00B816B5" w:rsidRPr="00D8190A" w:rsidRDefault="00B816B5" w:rsidP="00DF255E">
      <w:pPr>
        <w:numPr>
          <w:ilvl w:val="0"/>
          <w:numId w:val="38"/>
        </w:numPr>
        <w:spacing w:after="0"/>
        <w:ind w:left="851" w:hanging="284"/>
        <w:jc w:val="both"/>
        <w:outlineLvl w:val="0"/>
        <w:rPr>
          <w:rFonts w:ascii="Arial" w:eastAsia="Arial Unicode MS" w:hAnsi="Arial" w:cs="Arial"/>
          <w:sz w:val="24"/>
          <w:szCs w:val="24"/>
          <w:lang w:val="es-ES_tradnl"/>
        </w:rPr>
      </w:pPr>
      <w:r w:rsidRPr="00D8190A">
        <w:rPr>
          <w:rFonts w:ascii="Arial" w:hAnsi="Arial" w:cs="Arial"/>
          <w:sz w:val="24"/>
          <w:szCs w:val="24"/>
        </w:rPr>
        <w:t>Levantar las actas de las reuniones celebradas por el consejo, debiendo recabar en éstas la firma de los miembros asistentes;</w:t>
      </w:r>
    </w:p>
    <w:p w14:paraId="4FF21117"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148678AC" w14:textId="77777777" w:rsidR="00B816B5" w:rsidRPr="00D8190A" w:rsidRDefault="00B816B5" w:rsidP="00DF255E">
      <w:pPr>
        <w:pStyle w:val="Prrafodelista"/>
        <w:numPr>
          <w:ilvl w:val="0"/>
          <w:numId w:val="38"/>
        </w:numPr>
        <w:autoSpaceDE w:val="0"/>
        <w:autoSpaceDN w:val="0"/>
        <w:adjustRightInd w:val="0"/>
        <w:spacing w:line="276" w:lineRule="auto"/>
        <w:ind w:left="851" w:hanging="284"/>
        <w:jc w:val="both"/>
        <w:rPr>
          <w:rFonts w:ascii="Arial" w:hAnsi="Arial" w:cs="Arial"/>
        </w:rPr>
      </w:pPr>
      <w:r w:rsidRPr="00D8190A">
        <w:rPr>
          <w:rFonts w:ascii="Arial" w:hAnsi="Arial" w:cs="Arial"/>
        </w:rPr>
        <w:t>Ejecutar, evaluar, dar seguimiento, certificar y llevar el control de los acuerdos que se tomen en el consejo informando de ello al presidente del mismo;</w:t>
      </w:r>
    </w:p>
    <w:p w14:paraId="05D025BF"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1D44B9E6" w14:textId="77777777" w:rsidR="00B816B5" w:rsidRPr="00D8190A" w:rsidRDefault="00B816B5" w:rsidP="00DF255E">
      <w:pPr>
        <w:pStyle w:val="Prrafodelista"/>
        <w:numPr>
          <w:ilvl w:val="0"/>
          <w:numId w:val="38"/>
        </w:numPr>
        <w:autoSpaceDE w:val="0"/>
        <w:autoSpaceDN w:val="0"/>
        <w:adjustRightInd w:val="0"/>
        <w:spacing w:line="276" w:lineRule="auto"/>
        <w:ind w:left="851" w:hanging="284"/>
        <w:jc w:val="both"/>
        <w:rPr>
          <w:rFonts w:ascii="Arial" w:hAnsi="Arial" w:cs="Arial"/>
        </w:rPr>
      </w:pPr>
      <w:r w:rsidRPr="00D8190A">
        <w:rPr>
          <w:rFonts w:ascii="Arial" w:hAnsi="Arial" w:cs="Arial"/>
        </w:rPr>
        <w:t xml:space="preserve">Resguardar los documentos que genere el consejo y realizar una memoria informativa de los acuerdos, programas y avances del mismo;  </w:t>
      </w:r>
    </w:p>
    <w:p w14:paraId="709C7828"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3DBA7AF0" w14:textId="77777777" w:rsidR="00B816B5" w:rsidRPr="00D8190A" w:rsidRDefault="00B816B5" w:rsidP="00DF255E">
      <w:pPr>
        <w:pStyle w:val="Prrafodelista"/>
        <w:numPr>
          <w:ilvl w:val="0"/>
          <w:numId w:val="38"/>
        </w:numPr>
        <w:autoSpaceDE w:val="0"/>
        <w:autoSpaceDN w:val="0"/>
        <w:adjustRightInd w:val="0"/>
        <w:spacing w:line="276" w:lineRule="auto"/>
        <w:ind w:left="851" w:hanging="284"/>
        <w:jc w:val="both"/>
        <w:rPr>
          <w:rFonts w:ascii="Arial" w:hAnsi="Arial" w:cs="Arial"/>
        </w:rPr>
      </w:pPr>
      <w:r w:rsidRPr="00D8190A">
        <w:rPr>
          <w:rFonts w:ascii="Arial" w:hAnsi="Arial" w:cs="Arial"/>
        </w:rPr>
        <w:t>Auxiliar al presidente en el ejercicio de sus funciones; y,</w:t>
      </w:r>
    </w:p>
    <w:p w14:paraId="360B0BF3"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60D63D0C" w14:textId="77777777" w:rsidR="00B816B5" w:rsidRPr="00D8190A" w:rsidRDefault="00B816B5" w:rsidP="00DF255E">
      <w:pPr>
        <w:pStyle w:val="Prrafodelista"/>
        <w:numPr>
          <w:ilvl w:val="0"/>
          <w:numId w:val="38"/>
        </w:numPr>
        <w:autoSpaceDE w:val="0"/>
        <w:autoSpaceDN w:val="0"/>
        <w:adjustRightInd w:val="0"/>
        <w:spacing w:line="276" w:lineRule="auto"/>
        <w:ind w:left="851" w:hanging="284"/>
        <w:jc w:val="both"/>
        <w:rPr>
          <w:rFonts w:ascii="Arial" w:hAnsi="Arial" w:cs="Arial"/>
        </w:rPr>
      </w:pPr>
      <w:r w:rsidRPr="00D8190A">
        <w:rPr>
          <w:rFonts w:ascii="Arial" w:hAnsi="Arial" w:cs="Arial"/>
        </w:rPr>
        <w:t>Las demás que le sean encargadas por el presidente o por el pleno del consejo.</w:t>
      </w:r>
    </w:p>
    <w:p w14:paraId="15F0D20C" w14:textId="77777777" w:rsidR="00B816B5" w:rsidRPr="00D8190A" w:rsidRDefault="00B816B5" w:rsidP="00D8190A">
      <w:pPr>
        <w:autoSpaceDE w:val="0"/>
        <w:autoSpaceDN w:val="0"/>
        <w:adjustRightInd w:val="0"/>
        <w:spacing w:after="0"/>
        <w:jc w:val="right"/>
        <w:rPr>
          <w:rFonts w:ascii="Arial" w:hAnsi="Arial" w:cs="Arial"/>
          <w:b/>
          <w:i/>
          <w:sz w:val="24"/>
          <w:szCs w:val="24"/>
          <w:lang w:val="es-ES"/>
        </w:rPr>
      </w:pPr>
    </w:p>
    <w:p w14:paraId="48FA1F67" w14:textId="77777777" w:rsidR="00940140" w:rsidRPr="00D8190A" w:rsidRDefault="00940140" w:rsidP="00D8190A">
      <w:pPr>
        <w:autoSpaceDE w:val="0"/>
        <w:autoSpaceDN w:val="0"/>
        <w:adjustRightInd w:val="0"/>
        <w:spacing w:after="0"/>
        <w:jc w:val="right"/>
        <w:rPr>
          <w:rFonts w:ascii="Arial" w:hAnsi="Arial" w:cs="Arial"/>
          <w:b/>
          <w:i/>
          <w:sz w:val="24"/>
          <w:szCs w:val="24"/>
        </w:rPr>
      </w:pPr>
    </w:p>
    <w:p w14:paraId="52B6E449"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t>Periodicidad de las sesiones</w:t>
      </w:r>
    </w:p>
    <w:p w14:paraId="0E1E074E" w14:textId="3C1421AF" w:rsidR="00B816B5" w:rsidRPr="00D8190A" w:rsidRDefault="00B816B5" w:rsidP="00D8190A">
      <w:pPr>
        <w:autoSpaceDE w:val="0"/>
        <w:autoSpaceDN w:val="0"/>
        <w:adjustRightInd w:val="0"/>
        <w:spacing w:after="0"/>
        <w:jc w:val="both"/>
        <w:rPr>
          <w:rFonts w:ascii="Arial" w:hAnsi="Arial" w:cs="Arial"/>
          <w:sz w:val="24"/>
          <w:szCs w:val="24"/>
        </w:rPr>
      </w:pPr>
      <w:r w:rsidRPr="00D8190A">
        <w:rPr>
          <w:rFonts w:ascii="Arial" w:hAnsi="Arial" w:cs="Arial"/>
          <w:b/>
          <w:bCs/>
          <w:sz w:val="24"/>
          <w:szCs w:val="24"/>
        </w:rPr>
        <w:t xml:space="preserve">Artículo 89. </w:t>
      </w:r>
      <w:r w:rsidRPr="00D8190A">
        <w:rPr>
          <w:rFonts w:ascii="Arial" w:hAnsi="Arial" w:cs="Arial"/>
          <w:sz w:val="24"/>
          <w:szCs w:val="24"/>
        </w:rPr>
        <w:t xml:space="preserve">El consejo sesionará ordinariamente al menos cuatro veces por año y extraordinariamente en cualquier tiempo cuando surjan casos urgentes a juicio del presidente o por petición de las dos terceras partes </w:t>
      </w:r>
      <w:r w:rsidR="00940140" w:rsidRPr="00D8190A">
        <w:rPr>
          <w:rFonts w:ascii="Arial" w:hAnsi="Arial" w:cs="Arial"/>
          <w:sz w:val="24"/>
          <w:szCs w:val="24"/>
        </w:rPr>
        <w:t>de los integrantes del consejo.</w:t>
      </w:r>
    </w:p>
    <w:p w14:paraId="6D937557" w14:textId="77777777" w:rsidR="001F3A9A" w:rsidRDefault="001F3A9A" w:rsidP="00D8190A">
      <w:pPr>
        <w:autoSpaceDE w:val="0"/>
        <w:autoSpaceDN w:val="0"/>
        <w:adjustRightInd w:val="0"/>
        <w:spacing w:after="0"/>
        <w:rPr>
          <w:rFonts w:ascii="Arial" w:hAnsi="Arial" w:cs="Arial"/>
          <w:b/>
          <w:i/>
          <w:sz w:val="24"/>
          <w:szCs w:val="24"/>
        </w:rPr>
      </w:pPr>
    </w:p>
    <w:p w14:paraId="58B69157" w14:textId="77777777" w:rsidR="0060010D" w:rsidRPr="00D8190A" w:rsidRDefault="0060010D" w:rsidP="00D8190A">
      <w:pPr>
        <w:autoSpaceDE w:val="0"/>
        <w:autoSpaceDN w:val="0"/>
        <w:adjustRightInd w:val="0"/>
        <w:spacing w:after="0"/>
        <w:rPr>
          <w:rFonts w:ascii="Arial" w:hAnsi="Arial" w:cs="Arial"/>
          <w:b/>
          <w:i/>
          <w:sz w:val="24"/>
          <w:szCs w:val="24"/>
        </w:rPr>
      </w:pPr>
    </w:p>
    <w:p w14:paraId="6EF2953D" w14:textId="77777777" w:rsidR="0060010D" w:rsidRDefault="0060010D" w:rsidP="00D8190A">
      <w:pPr>
        <w:autoSpaceDE w:val="0"/>
        <w:autoSpaceDN w:val="0"/>
        <w:adjustRightInd w:val="0"/>
        <w:spacing w:after="0"/>
        <w:jc w:val="right"/>
        <w:rPr>
          <w:rFonts w:ascii="Arial" w:hAnsi="Arial" w:cs="Arial"/>
          <w:b/>
          <w:i/>
          <w:sz w:val="24"/>
          <w:szCs w:val="24"/>
        </w:rPr>
      </w:pPr>
    </w:p>
    <w:p w14:paraId="310AF45C"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t>Tiempo para convocar</w:t>
      </w:r>
    </w:p>
    <w:p w14:paraId="0C4D29AB" w14:textId="77777777" w:rsidR="00B816B5" w:rsidRPr="00D8190A" w:rsidRDefault="00B816B5" w:rsidP="00D8190A">
      <w:pPr>
        <w:autoSpaceDE w:val="0"/>
        <w:autoSpaceDN w:val="0"/>
        <w:adjustRightInd w:val="0"/>
        <w:spacing w:after="0"/>
        <w:jc w:val="both"/>
        <w:rPr>
          <w:rFonts w:ascii="Arial" w:hAnsi="Arial" w:cs="Arial"/>
          <w:sz w:val="24"/>
          <w:szCs w:val="24"/>
        </w:rPr>
      </w:pPr>
      <w:r w:rsidRPr="00D8190A">
        <w:rPr>
          <w:rFonts w:ascii="Arial" w:hAnsi="Arial" w:cs="Arial"/>
          <w:b/>
          <w:bCs/>
          <w:sz w:val="24"/>
          <w:szCs w:val="24"/>
        </w:rPr>
        <w:t xml:space="preserve">Artículo 90. </w:t>
      </w:r>
      <w:r w:rsidRPr="00D8190A">
        <w:rPr>
          <w:rFonts w:ascii="Arial" w:hAnsi="Arial" w:cs="Arial"/>
          <w:sz w:val="24"/>
          <w:szCs w:val="24"/>
        </w:rPr>
        <w:t xml:space="preserve">Para el oportuno despacho de los asuntos, las sesiones ordinarias que celebre el consejo se convocarán por lo menos con cinco días hábiles de anticipación a la fecha de celebración; por su parte las sesiones extraordinarias se deberán convocar con al menos cuarenta y ocho horas de anticipación. </w:t>
      </w:r>
    </w:p>
    <w:p w14:paraId="07443A19" w14:textId="77777777" w:rsidR="00B816B5" w:rsidRDefault="00B816B5" w:rsidP="00D8190A">
      <w:pPr>
        <w:autoSpaceDE w:val="0"/>
        <w:autoSpaceDN w:val="0"/>
        <w:adjustRightInd w:val="0"/>
        <w:spacing w:after="0"/>
        <w:jc w:val="both"/>
        <w:rPr>
          <w:rFonts w:ascii="Arial" w:hAnsi="Arial" w:cs="Arial"/>
          <w:sz w:val="24"/>
          <w:szCs w:val="24"/>
        </w:rPr>
      </w:pPr>
    </w:p>
    <w:p w14:paraId="3AD2EA9F" w14:textId="77777777" w:rsidR="0060010D" w:rsidRPr="00D8190A" w:rsidRDefault="0060010D" w:rsidP="00D8190A">
      <w:pPr>
        <w:autoSpaceDE w:val="0"/>
        <w:autoSpaceDN w:val="0"/>
        <w:adjustRightInd w:val="0"/>
        <w:spacing w:after="0"/>
        <w:jc w:val="both"/>
        <w:rPr>
          <w:rFonts w:ascii="Arial" w:hAnsi="Arial" w:cs="Arial"/>
          <w:sz w:val="24"/>
          <w:szCs w:val="24"/>
        </w:rPr>
      </w:pPr>
    </w:p>
    <w:p w14:paraId="5F7594AA"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t>Convocatoria</w:t>
      </w:r>
    </w:p>
    <w:p w14:paraId="0CED262E" w14:textId="77777777" w:rsidR="00D8190A" w:rsidRPr="00D8190A" w:rsidRDefault="00B816B5" w:rsidP="00D8190A">
      <w:pPr>
        <w:tabs>
          <w:tab w:val="left" w:pos="5841"/>
        </w:tabs>
        <w:autoSpaceDE w:val="0"/>
        <w:autoSpaceDN w:val="0"/>
        <w:adjustRightInd w:val="0"/>
        <w:spacing w:after="0"/>
        <w:jc w:val="both"/>
        <w:rPr>
          <w:rFonts w:ascii="Arial" w:hAnsi="Arial" w:cs="Arial"/>
          <w:sz w:val="24"/>
          <w:szCs w:val="24"/>
        </w:rPr>
      </w:pPr>
      <w:r w:rsidRPr="00D8190A">
        <w:rPr>
          <w:rFonts w:ascii="Arial" w:hAnsi="Arial" w:cs="Arial"/>
          <w:b/>
          <w:sz w:val="24"/>
          <w:szCs w:val="24"/>
        </w:rPr>
        <w:t xml:space="preserve">Artículo 91. </w:t>
      </w:r>
      <w:r w:rsidR="00D8190A" w:rsidRPr="00D8190A">
        <w:rPr>
          <w:rFonts w:ascii="Arial" w:hAnsi="Arial" w:cs="Arial"/>
          <w:sz w:val="24"/>
          <w:szCs w:val="24"/>
        </w:rPr>
        <w:t>La convocatoria a que se refiere el artículo anterior deberá realizarse por escrito o a través de medios electrónicos, y contendrá como elementos básicos el lugar, día y hora de la sesión y el orden del día.</w:t>
      </w:r>
    </w:p>
    <w:p w14:paraId="00DE795F" w14:textId="77777777" w:rsidR="00D8190A" w:rsidRPr="00D8190A" w:rsidRDefault="00D8190A" w:rsidP="00D8190A">
      <w:pPr>
        <w:tabs>
          <w:tab w:val="left" w:pos="5841"/>
        </w:tabs>
        <w:autoSpaceDE w:val="0"/>
        <w:autoSpaceDN w:val="0"/>
        <w:adjustRightInd w:val="0"/>
        <w:spacing w:after="0"/>
        <w:jc w:val="both"/>
        <w:rPr>
          <w:rFonts w:ascii="Arial" w:hAnsi="Arial" w:cs="Arial"/>
          <w:sz w:val="24"/>
          <w:szCs w:val="24"/>
        </w:rPr>
      </w:pPr>
    </w:p>
    <w:p w14:paraId="71E2F000" w14:textId="77777777" w:rsidR="00D8190A" w:rsidRDefault="00D8190A" w:rsidP="00263F45">
      <w:pPr>
        <w:tabs>
          <w:tab w:val="left" w:pos="5841"/>
        </w:tabs>
        <w:spacing w:after="0"/>
        <w:jc w:val="both"/>
        <w:rPr>
          <w:rFonts w:ascii="Arial" w:hAnsi="Arial" w:cs="Arial"/>
          <w:sz w:val="24"/>
          <w:szCs w:val="24"/>
        </w:rPr>
      </w:pPr>
      <w:r w:rsidRPr="00D8190A">
        <w:rPr>
          <w:rFonts w:ascii="Arial" w:hAnsi="Arial" w:cs="Arial"/>
          <w:sz w:val="24"/>
          <w:szCs w:val="24"/>
        </w:rPr>
        <w:t>En la convocatoria se deberá anexar un resumen de los avances o seguimiento de los acuerdos de las sesiones ordinarias, así mismo se debe presentar un informe del estado que guarda la regulación de las empresas prestadoras de la Seguridad Privada, así como los resultados de las acciones implementadas.</w:t>
      </w:r>
    </w:p>
    <w:p w14:paraId="026944C8" w14:textId="057FC748" w:rsidR="00263F45" w:rsidRPr="00263F45" w:rsidRDefault="00263F45" w:rsidP="00263F45">
      <w:pPr>
        <w:tabs>
          <w:tab w:val="left" w:pos="5841"/>
        </w:tabs>
        <w:jc w:val="right"/>
        <w:rPr>
          <w:rFonts w:ascii="Arial" w:hAnsi="Arial" w:cs="Arial"/>
          <w:sz w:val="24"/>
          <w:szCs w:val="24"/>
        </w:rPr>
      </w:pPr>
      <w:r>
        <w:rPr>
          <w:rFonts w:ascii="Arial" w:hAnsi="Arial" w:cs="Arial"/>
          <w:b/>
          <w:color w:val="002060"/>
          <w:sz w:val="20"/>
          <w:szCs w:val="20"/>
        </w:rPr>
        <w:t>Artículo reformado</w:t>
      </w:r>
      <w:r w:rsidRPr="004275B3">
        <w:rPr>
          <w:rFonts w:ascii="Arial" w:hAnsi="Arial" w:cs="Arial"/>
          <w:b/>
          <w:color w:val="002060"/>
          <w:sz w:val="20"/>
          <w:szCs w:val="20"/>
        </w:rPr>
        <w:t xml:space="preserve"> P.O. 21-09-2022</w:t>
      </w:r>
    </w:p>
    <w:p w14:paraId="2A0FF0C8" w14:textId="739DEF2A" w:rsidR="00B816B5" w:rsidRDefault="00B816B5" w:rsidP="00D8190A">
      <w:pPr>
        <w:autoSpaceDE w:val="0"/>
        <w:autoSpaceDN w:val="0"/>
        <w:adjustRightInd w:val="0"/>
        <w:spacing w:after="0"/>
        <w:jc w:val="both"/>
        <w:rPr>
          <w:rFonts w:ascii="Arial" w:hAnsi="Arial" w:cs="Arial"/>
          <w:sz w:val="24"/>
          <w:szCs w:val="24"/>
        </w:rPr>
      </w:pPr>
    </w:p>
    <w:p w14:paraId="487FA509" w14:textId="77777777" w:rsidR="0060010D" w:rsidRPr="00D8190A" w:rsidRDefault="0060010D" w:rsidP="00D8190A">
      <w:pPr>
        <w:autoSpaceDE w:val="0"/>
        <w:autoSpaceDN w:val="0"/>
        <w:adjustRightInd w:val="0"/>
        <w:spacing w:after="0"/>
        <w:jc w:val="both"/>
        <w:rPr>
          <w:rFonts w:ascii="Arial" w:hAnsi="Arial" w:cs="Arial"/>
          <w:sz w:val="24"/>
          <w:szCs w:val="24"/>
        </w:rPr>
      </w:pPr>
    </w:p>
    <w:p w14:paraId="4094E247"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t>Desarrollo de las sesiones</w:t>
      </w:r>
    </w:p>
    <w:p w14:paraId="2AB98B6C" w14:textId="77777777" w:rsidR="00B816B5" w:rsidRPr="00D8190A" w:rsidRDefault="00B816B5" w:rsidP="00D8190A">
      <w:pPr>
        <w:autoSpaceDE w:val="0"/>
        <w:autoSpaceDN w:val="0"/>
        <w:adjustRightInd w:val="0"/>
        <w:spacing w:after="0"/>
        <w:ind w:left="708" w:hanging="708"/>
        <w:jc w:val="both"/>
        <w:rPr>
          <w:rFonts w:ascii="Arial" w:hAnsi="Arial" w:cs="Arial"/>
          <w:sz w:val="24"/>
          <w:szCs w:val="24"/>
        </w:rPr>
      </w:pPr>
      <w:r w:rsidRPr="00D8190A">
        <w:rPr>
          <w:rFonts w:ascii="Arial" w:hAnsi="Arial" w:cs="Arial"/>
          <w:b/>
          <w:sz w:val="24"/>
          <w:szCs w:val="24"/>
        </w:rPr>
        <w:t>Artículo 92.</w:t>
      </w:r>
      <w:r w:rsidRPr="00D8190A">
        <w:rPr>
          <w:rFonts w:ascii="Arial" w:hAnsi="Arial" w:cs="Arial"/>
          <w:sz w:val="24"/>
          <w:szCs w:val="24"/>
        </w:rPr>
        <w:t xml:space="preserve"> El desarrollo de las sesiones del consejo se llevará a cabo conforme a los siguientes lineamientos:</w:t>
      </w:r>
    </w:p>
    <w:p w14:paraId="2B26689B" w14:textId="77777777" w:rsidR="00B816B5" w:rsidRPr="00D8190A" w:rsidRDefault="00B816B5" w:rsidP="00D8190A">
      <w:pPr>
        <w:pStyle w:val="Prrafodelista"/>
        <w:autoSpaceDE w:val="0"/>
        <w:autoSpaceDN w:val="0"/>
        <w:adjustRightInd w:val="0"/>
        <w:spacing w:line="276" w:lineRule="auto"/>
        <w:ind w:left="1429"/>
        <w:jc w:val="both"/>
        <w:rPr>
          <w:rFonts w:ascii="Arial" w:hAnsi="Arial" w:cs="Arial"/>
        </w:rPr>
      </w:pPr>
    </w:p>
    <w:p w14:paraId="7B87C8E3" w14:textId="77777777" w:rsidR="00B816B5" w:rsidRPr="00D8190A" w:rsidRDefault="00B816B5" w:rsidP="00DF255E">
      <w:pPr>
        <w:pStyle w:val="Prrafodelista"/>
        <w:numPr>
          <w:ilvl w:val="0"/>
          <w:numId w:val="39"/>
        </w:numPr>
        <w:autoSpaceDE w:val="0"/>
        <w:autoSpaceDN w:val="0"/>
        <w:adjustRightInd w:val="0"/>
        <w:spacing w:line="276" w:lineRule="auto"/>
        <w:ind w:left="851" w:hanging="284"/>
        <w:jc w:val="both"/>
        <w:rPr>
          <w:rFonts w:ascii="Arial" w:hAnsi="Arial" w:cs="Arial"/>
        </w:rPr>
      </w:pPr>
      <w:r w:rsidRPr="00D8190A">
        <w:rPr>
          <w:rFonts w:ascii="Arial" w:hAnsi="Arial" w:cs="Arial"/>
        </w:rPr>
        <w:t>Las sesiones del consejo serán presididas por el presidente del consejo y en ausencia de éste por quien él designe;</w:t>
      </w:r>
    </w:p>
    <w:p w14:paraId="2332B0B7"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6AB226E2" w14:textId="77777777" w:rsidR="00B816B5" w:rsidRPr="00D8190A" w:rsidRDefault="00B816B5" w:rsidP="00DF255E">
      <w:pPr>
        <w:pStyle w:val="Prrafodelista"/>
        <w:numPr>
          <w:ilvl w:val="0"/>
          <w:numId w:val="39"/>
        </w:numPr>
        <w:autoSpaceDE w:val="0"/>
        <w:autoSpaceDN w:val="0"/>
        <w:adjustRightInd w:val="0"/>
        <w:spacing w:line="276" w:lineRule="auto"/>
        <w:ind w:left="851" w:hanging="284"/>
        <w:jc w:val="both"/>
        <w:rPr>
          <w:rFonts w:ascii="Arial" w:hAnsi="Arial" w:cs="Arial"/>
        </w:rPr>
      </w:pPr>
      <w:r w:rsidRPr="00D8190A">
        <w:rPr>
          <w:rFonts w:ascii="Arial" w:hAnsi="Arial" w:cs="Arial"/>
        </w:rPr>
        <w:t>El consejo sesionará válidamente con la asistencia de la mitad más uno de sus miembros.</w:t>
      </w:r>
    </w:p>
    <w:p w14:paraId="4F8A941A" w14:textId="77777777" w:rsidR="00B816B5" w:rsidRPr="00D8190A" w:rsidRDefault="00B816B5" w:rsidP="00D8190A">
      <w:pPr>
        <w:pStyle w:val="Prrafodelista"/>
        <w:spacing w:line="276" w:lineRule="auto"/>
        <w:ind w:left="851" w:hanging="284"/>
        <w:rPr>
          <w:rFonts w:ascii="Arial" w:hAnsi="Arial" w:cs="Arial"/>
        </w:rPr>
      </w:pPr>
    </w:p>
    <w:p w14:paraId="126087C8" w14:textId="77777777" w:rsidR="00B816B5" w:rsidRPr="00D8190A" w:rsidRDefault="00B816B5" w:rsidP="00D8190A">
      <w:pPr>
        <w:pStyle w:val="Prrafodelista"/>
        <w:autoSpaceDE w:val="0"/>
        <w:autoSpaceDN w:val="0"/>
        <w:adjustRightInd w:val="0"/>
        <w:spacing w:line="276" w:lineRule="auto"/>
        <w:ind w:left="851"/>
        <w:jc w:val="both"/>
        <w:rPr>
          <w:rFonts w:ascii="Arial" w:hAnsi="Arial" w:cs="Arial"/>
        </w:rPr>
      </w:pPr>
      <w:r w:rsidRPr="00D8190A">
        <w:rPr>
          <w:rFonts w:ascii="Arial" w:hAnsi="Arial" w:cs="Arial"/>
        </w:rPr>
        <w:t>En el caso de que no existiera el quórum señalado en el párrafo anterior, se citará a una nueva sesión en los términos del presente reglamento, la cual será válida con el número de miembros que asistan;</w:t>
      </w:r>
    </w:p>
    <w:p w14:paraId="1C45D16F"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3D8057A1" w14:textId="77777777" w:rsidR="00B816B5" w:rsidRPr="00D8190A" w:rsidRDefault="00B816B5" w:rsidP="00DF255E">
      <w:pPr>
        <w:pStyle w:val="Prrafodelista"/>
        <w:numPr>
          <w:ilvl w:val="0"/>
          <w:numId w:val="39"/>
        </w:numPr>
        <w:autoSpaceDE w:val="0"/>
        <w:autoSpaceDN w:val="0"/>
        <w:adjustRightInd w:val="0"/>
        <w:spacing w:line="276" w:lineRule="auto"/>
        <w:ind w:left="851" w:hanging="284"/>
        <w:jc w:val="both"/>
        <w:rPr>
          <w:rFonts w:ascii="Arial" w:hAnsi="Arial" w:cs="Arial"/>
        </w:rPr>
      </w:pPr>
      <w:r w:rsidRPr="00D8190A">
        <w:rPr>
          <w:rFonts w:ascii="Arial" w:hAnsi="Arial" w:cs="Arial"/>
        </w:rPr>
        <w:t>En las sesiones se respetará de manera estricta el orden del día respectivo; y</w:t>
      </w:r>
    </w:p>
    <w:p w14:paraId="7FAEA030" w14:textId="77777777" w:rsidR="00B816B5" w:rsidRPr="00D8190A" w:rsidRDefault="00B816B5" w:rsidP="00D8190A">
      <w:pPr>
        <w:pStyle w:val="Prrafodelista"/>
        <w:autoSpaceDE w:val="0"/>
        <w:autoSpaceDN w:val="0"/>
        <w:adjustRightInd w:val="0"/>
        <w:spacing w:line="276" w:lineRule="auto"/>
        <w:ind w:left="851" w:hanging="284"/>
        <w:jc w:val="both"/>
        <w:rPr>
          <w:rFonts w:ascii="Arial" w:hAnsi="Arial" w:cs="Arial"/>
        </w:rPr>
      </w:pPr>
    </w:p>
    <w:p w14:paraId="6944566F" w14:textId="77777777" w:rsidR="00B816B5" w:rsidRPr="00D8190A" w:rsidRDefault="00B816B5" w:rsidP="00DF255E">
      <w:pPr>
        <w:pStyle w:val="Prrafodelista"/>
        <w:numPr>
          <w:ilvl w:val="0"/>
          <w:numId w:val="39"/>
        </w:numPr>
        <w:autoSpaceDE w:val="0"/>
        <w:autoSpaceDN w:val="0"/>
        <w:adjustRightInd w:val="0"/>
        <w:spacing w:line="276" w:lineRule="auto"/>
        <w:ind w:left="851" w:hanging="284"/>
        <w:jc w:val="both"/>
        <w:rPr>
          <w:rFonts w:ascii="Arial" w:hAnsi="Arial" w:cs="Arial"/>
        </w:rPr>
      </w:pPr>
      <w:r w:rsidRPr="00D8190A">
        <w:rPr>
          <w:rFonts w:ascii="Arial" w:hAnsi="Arial" w:cs="Arial"/>
        </w:rPr>
        <w:t>Los acuerdos del consejo se tomarán por mayoría de votos de los consejeros propietarios presentes. En caso de empate en la votación, quien presida tendrá voto de calidad.</w:t>
      </w:r>
    </w:p>
    <w:p w14:paraId="7DB4CA0B" w14:textId="77777777" w:rsidR="00B816B5" w:rsidRPr="00D8190A" w:rsidRDefault="00B816B5" w:rsidP="00D8190A">
      <w:pPr>
        <w:spacing w:after="0"/>
        <w:jc w:val="both"/>
        <w:rPr>
          <w:rFonts w:ascii="Arial" w:hAnsi="Arial" w:cs="Arial"/>
          <w:sz w:val="24"/>
          <w:szCs w:val="24"/>
        </w:rPr>
      </w:pPr>
    </w:p>
    <w:p w14:paraId="22A5A835" w14:textId="77777777" w:rsidR="007D477A" w:rsidRDefault="007D477A" w:rsidP="00D8190A">
      <w:pPr>
        <w:autoSpaceDE w:val="0"/>
        <w:autoSpaceDN w:val="0"/>
        <w:adjustRightInd w:val="0"/>
        <w:spacing w:after="0"/>
        <w:jc w:val="right"/>
        <w:rPr>
          <w:rFonts w:ascii="Arial" w:hAnsi="Arial" w:cs="Arial"/>
          <w:b/>
          <w:i/>
          <w:sz w:val="24"/>
          <w:szCs w:val="24"/>
        </w:rPr>
      </w:pPr>
    </w:p>
    <w:p w14:paraId="1BB81384"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lastRenderedPageBreak/>
        <w:t>Suplencia de los consejeros</w:t>
      </w:r>
    </w:p>
    <w:p w14:paraId="7FD16AD1" w14:textId="77777777" w:rsidR="00B816B5" w:rsidRPr="00D8190A" w:rsidRDefault="00B816B5" w:rsidP="00D8190A">
      <w:pPr>
        <w:autoSpaceDE w:val="0"/>
        <w:autoSpaceDN w:val="0"/>
        <w:adjustRightInd w:val="0"/>
        <w:spacing w:after="0"/>
        <w:jc w:val="both"/>
        <w:rPr>
          <w:rFonts w:ascii="Arial" w:hAnsi="Arial" w:cs="Arial"/>
          <w:bCs/>
          <w:sz w:val="24"/>
          <w:szCs w:val="24"/>
        </w:rPr>
      </w:pPr>
      <w:r w:rsidRPr="00D8190A">
        <w:rPr>
          <w:rFonts w:ascii="Arial" w:hAnsi="Arial" w:cs="Arial"/>
          <w:b/>
          <w:bCs/>
          <w:sz w:val="24"/>
          <w:szCs w:val="24"/>
        </w:rPr>
        <w:t xml:space="preserve">Artículo 93. </w:t>
      </w:r>
      <w:r w:rsidRPr="00D8190A">
        <w:rPr>
          <w:rFonts w:ascii="Arial" w:hAnsi="Arial" w:cs="Arial"/>
          <w:bCs/>
          <w:sz w:val="24"/>
          <w:szCs w:val="24"/>
        </w:rPr>
        <w:t>Las ausencias de los consejeros propietarios serán cubiertas por sus respectivos suplentes, quienes asumirán los derechos y obligaciones de los propietarios durante la suplencia.</w:t>
      </w:r>
    </w:p>
    <w:p w14:paraId="1FFBD927" w14:textId="77777777" w:rsidR="00B816B5" w:rsidRPr="00D8190A" w:rsidRDefault="00B816B5" w:rsidP="00D8190A">
      <w:pPr>
        <w:autoSpaceDE w:val="0"/>
        <w:autoSpaceDN w:val="0"/>
        <w:adjustRightInd w:val="0"/>
        <w:spacing w:after="0"/>
        <w:jc w:val="both"/>
        <w:rPr>
          <w:rFonts w:ascii="Arial" w:hAnsi="Arial" w:cs="Arial"/>
          <w:sz w:val="24"/>
          <w:szCs w:val="24"/>
        </w:rPr>
      </w:pPr>
    </w:p>
    <w:p w14:paraId="1BC65F26" w14:textId="77777777" w:rsidR="00B816B5" w:rsidRPr="00D8190A" w:rsidRDefault="00B816B5" w:rsidP="00D8190A">
      <w:pPr>
        <w:autoSpaceDE w:val="0"/>
        <w:autoSpaceDN w:val="0"/>
        <w:adjustRightInd w:val="0"/>
        <w:spacing w:after="0"/>
        <w:jc w:val="right"/>
        <w:rPr>
          <w:rFonts w:ascii="Arial" w:hAnsi="Arial" w:cs="Arial"/>
          <w:b/>
          <w:i/>
          <w:sz w:val="24"/>
          <w:szCs w:val="24"/>
        </w:rPr>
      </w:pPr>
      <w:r w:rsidRPr="00D8190A">
        <w:rPr>
          <w:rFonts w:ascii="Arial" w:hAnsi="Arial" w:cs="Arial"/>
          <w:b/>
          <w:i/>
          <w:sz w:val="24"/>
          <w:szCs w:val="24"/>
        </w:rPr>
        <w:t>Renuncia de los consejeros</w:t>
      </w:r>
    </w:p>
    <w:p w14:paraId="243CEE34" w14:textId="1D2757DF" w:rsidR="00B816B5" w:rsidRPr="00D8190A" w:rsidRDefault="00B816B5" w:rsidP="00D8190A">
      <w:pPr>
        <w:autoSpaceDE w:val="0"/>
        <w:autoSpaceDN w:val="0"/>
        <w:adjustRightInd w:val="0"/>
        <w:spacing w:after="0"/>
        <w:jc w:val="both"/>
        <w:rPr>
          <w:rFonts w:ascii="Arial" w:hAnsi="Arial" w:cs="Arial"/>
          <w:sz w:val="24"/>
          <w:szCs w:val="24"/>
        </w:rPr>
      </w:pPr>
      <w:r w:rsidRPr="00D8190A">
        <w:rPr>
          <w:rFonts w:ascii="Arial" w:hAnsi="Arial" w:cs="Arial"/>
          <w:b/>
          <w:bCs/>
          <w:sz w:val="24"/>
          <w:szCs w:val="24"/>
        </w:rPr>
        <w:t xml:space="preserve">Artículo 94. </w:t>
      </w:r>
      <w:r w:rsidRPr="00D8190A">
        <w:rPr>
          <w:rFonts w:ascii="Arial" w:hAnsi="Arial" w:cs="Arial"/>
          <w:sz w:val="24"/>
          <w:szCs w:val="24"/>
        </w:rPr>
        <w:t>La calidad de consejero ciudadano se pierde por renuncia expresa o tácita, entendiendo como renuncia expresa la que el consejero emita por escrito ante el presidente del consejo.</w:t>
      </w:r>
    </w:p>
    <w:p w14:paraId="7E96C2C4" w14:textId="77777777" w:rsidR="00B816B5" w:rsidRPr="00D8190A" w:rsidRDefault="00B816B5" w:rsidP="00D8190A">
      <w:pPr>
        <w:spacing w:after="0"/>
        <w:jc w:val="both"/>
        <w:rPr>
          <w:rFonts w:ascii="Arial" w:eastAsia="Calibri" w:hAnsi="Arial" w:cs="Arial"/>
          <w:sz w:val="24"/>
          <w:szCs w:val="24"/>
        </w:rPr>
      </w:pPr>
    </w:p>
    <w:p w14:paraId="78BAC506" w14:textId="638C6BE9" w:rsidR="00B816B5" w:rsidRPr="00D8190A" w:rsidRDefault="00B816B5" w:rsidP="00D8190A">
      <w:pPr>
        <w:tabs>
          <w:tab w:val="left" w:pos="1134"/>
        </w:tabs>
        <w:spacing w:after="0"/>
        <w:jc w:val="center"/>
        <w:rPr>
          <w:rFonts w:ascii="Arial" w:eastAsia="Calibri" w:hAnsi="Arial" w:cs="Arial"/>
          <w:b/>
          <w:sz w:val="24"/>
          <w:szCs w:val="24"/>
        </w:rPr>
      </w:pPr>
      <w:r w:rsidRPr="00D8190A">
        <w:rPr>
          <w:rFonts w:ascii="Arial" w:eastAsia="Calibri" w:hAnsi="Arial" w:cs="Arial"/>
          <w:b/>
          <w:sz w:val="24"/>
          <w:szCs w:val="24"/>
        </w:rPr>
        <w:t xml:space="preserve">ARTÍCULOS TRANSITORIOS </w:t>
      </w:r>
    </w:p>
    <w:p w14:paraId="30255FB5" w14:textId="77777777" w:rsidR="00B816B5" w:rsidRPr="00D8190A" w:rsidRDefault="00B816B5" w:rsidP="00D8190A">
      <w:pPr>
        <w:tabs>
          <w:tab w:val="left" w:pos="1134"/>
        </w:tabs>
        <w:spacing w:after="0"/>
        <w:jc w:val="center"/>
        <w:rPr>
          <w:rFonts w:ascii="Arial" w:eastAsia="Calibri" w:hAnsi="Arial" w:cs="Arial"/>
          <w:b/>
          <w:sz w:val="24"/>
          <w:szCs w:val="24"/>
        </w:rPr>
      </w:pPr>
    </w:p>
    <w:p w14:paraId="24D56538" w14:textId="77777777" w:rsidR="00B816B5" w:rsidRPr="00411AB9" w:rsidRDefault="00B816B5" w:rsidP="00411AB9">
      <w:pPr>
        <w:spacing w:after="0"/>
        <w:jc w:val="both"/>
        <w:rPr>
          <w:rFonts w:ascii="Arial" w:eastAsia="Times New Roman" w:hAnsi="Arial" w:cs="Arial"/>
          <w:sz w:val="24"/>
          <w:szCs w:val="24"/>
        </w:rPr>
      </w:pPr>
      <w:r w:rsidRPr="00411AB9">
        <w:rPr>
          <w:rFonts w:ascii="Arial" w:eastAsia="Times New Roman" w:hAnsi="Arial" w:cs="Arial"/>
          <w:b/>
          <w:sz w:val="24"/>
          <w:szCs w:val="24"/>
        </w:rPr>
        <w:t>Primero</w:t>
      </w:r>
      <w:r w:rsidRPr="00411AB9">
        <w:rPr>
          <w:rFonts w:ascii="Arial" w:eastAsia="Times New Roman" w:hAnsi="Arial" w:cs="Arial"/>
          <w:sz w:val="24"/>
          <w:szCs w:val="24"/>
        </w:rPr>
        <w:t>. El presente reglamento entrará en vigor al día siguiente de su publicación en el Periódico Oficial del Gobierno del Estado de Guanajuato.</w:t>
      </w:r>
    </w:p>
    <w:p w14:paraId="2998CD3E" w14:textId="77777777" w:rsidR="00B816B5" w:rsidRPr="00411AB9" w:rsidRDefault="00B816B5" w:rsidP="00411AB9">
      <w:pPr>
        <w:spacing w:after="0"/>
        <w:jc w:val="both"/>
        <w:rPr>
          <w:rFonts w:ascii="Arial" w:eastAsia="Times New Roman" w:hAnsi="Arial" w:cs="Arial"/>
          <w:sz w:val="24"/>
          <w:szCs w:val="24"/>
        </w:rPr>
      </w:pPr>
    </w:p>
    <w:p w14:paraId="66068A54" w14:textId="348259C3" w:rsidR="00B816B5" w:rsidRPr="00411AB9" w:rsidRDefault="00B816B5" w:rsidP="00411AB9">
      <w:pPr>
        <w:spacing w:after="0"/>
        <w:jc w:val="both"/>
        <w:rPr>
          <w:rFonts w:ascii="Arial" w:eastAsia="Times New Roman" w:hAnsi="Arial" w:cs="Arial"/>
          <w:sz w:val="24"/>
          <w:szCs w:val="24"/>
        </w:rPr>
      </w:pPr>
      <w:r w:rsidRPr="00411AB9">
        <w:rPr>
          <w:rFonts w:ascii="Arial" w:eastAsia="Times New Roman" w:hAnsi="Arial" w:cs="Arial"/>
          <w:b/>
          <w:sz w:val="24"/>
          <w:szCs w:val="24"/>
        </w:rPr>
        <w:t>Segundo</w:t>
      </w:r>
      <w:r w:rsidRPr="00411AB9">
        <w:rPr>
          <w:rFonts w:ascii="Arial" w:eastAsia="Times New Roman" w:hAnsi="Arial" w:cs="Arial"/>
          <w:sz w:val="24"/>
          <w:szCs w:val="24"/>
        </w:rPr>
        <w:t xml:space="preserve">. El Consejo Consultivo para la Seguridad Privada Municipal, se instalará dentro de los </w:t>
      </w:r>
      <w:r w:rsidR="00387846" w:rsidRPr="00411AB9">
        <w:rPr>
          <w:rFonts w:ascii="Arial" w:eastAsia="Times New Roman" w:hAnsi="Arial" w:cs="Arial"/>
          <w:sz w:val="24"/>
          <w:szCs w:val="24"/>
        </w:rPr>
        <w:t xml:space="preserve">2 años </w:t>
      </w:r>
      <w:r w:rsidRPr="00411AB9">
        <w:rPr>
          <w:rFonts w:ascii="Arial" w:eastAsia="Times New Roman" w:hAnsi="Arial" w:cs="Arial"/>
          <w:sz w:val="24"/>
          <w:szCs w:val="24"/>
        </w:rPr>
        <w:t>siguientes a la entrada en vigor del presente reglamento.</w:t>
      </w:r>
    </w:p>
    <w:p w14:paraId="23F5AB4F" w14:textId="77777777" w:rsidR="00B816B5" w:rsidRPr="00411AB9" w:rsidRDefault="00B816B5" w:rsidP="00411AB9">
      <w:pPr>
        <w:spacing w:after="0"/>
        <w:jc w:val="both"/>
        <w:rPr>
          <w:rFonts w:ascii="Arial" w:eastAsia="Times New Roman" w:hAnsi="Arial" w:cs="Arial"/>
          <w:sz w:val="24"/>
          <w:szCs w:val="24"/>
        </w:rPr>
      </w:pPr>
    </w:p>
    <w:p w14:paraId="22B9B3AB" w14:textId="77777777" w:rsidR="00B816B5" w:rsidRPr="00411AB9" w:rsidRDefault="00B816B5" w:rsidP="00411AB9">
      <w:pPr>
        <w:spacing w:after="0"/>
        <w:jc w:val="both"/>
        <w:rPr>
          <w:rFonts w:ascii="Arial" w:eastAsia="Times New Roman" w:hAnsi="Arial" w:cs="Arial"/>
          <w:sz w:val="24"/>
          <w:szCs w:val="24"/>
        </w:rPr>
      </w:pPr>
      <w:r w:rsidRPr="00411AB9">
        <w:rPr>
          <w:rFonts w:ascii="Arial" w:eastAsia="Times New Roman" w:hAnsi="Arial" w:cs="Arial"/>
          <w:b/>
          <w:sz w:val="24"/>
          <w:szCs w:val="24"/>
        </w:rPr>
        <w:t xml:space="preserve">Tercero. </w:t>
      </w:r>
      <w:r w:rsidRPr="00411AB9">
        <w:rPr>
          <w:rFonts w:ascii="Arial" w:eastAsia="Times New Roman" w:hAnsi="Arial" w:cs="Arial"/>
          <w:sz w:val="24"/>
          <w:szCs w:val="24"/>
        </w:rPr>
        <w:t>El Registro Municipal para la Seguridad Privada y vigilantes, se implementará en un plazo no mayor a 180 días hábiles a partir de la entrada en vigor del presente reglamento.</w:t>
      </w:r>
    </w:p>
    <w:p w14:paraId="492E62EA" w14:textId="77777777" w:rsidR="00B816B5" w:rsidRPr="00D8190A" w:rsidRDefault="00B816B5" w:rsidP="00411AB9">
      <w:pPr>
        <w:spacing w:after="0"/>
        <w:jc w:val="both"/>
        <w:rPr>
          <w:rFonts w:ascii="Arial" w:eastAsia="Times New Roman" w:hAnsi="Arial" w:cs="Arial"/>
          <w:sz w:val="24"/>
          <w:szCs w:val="24"/>
        </w:rPr>
      </w:pPr>
    </w:p>
    <w:p w14:paraId="139582E7" w14:textId="77777777" w:rsidR="00B816B5" w:rsidRPr="00D8190A" w:rsidRDefault="00B816B5" w:rsidP="00411AB9">
      <w:pPr>
        <w:pStyle w:val="Prrafodelista"/>
        <w:spacing w:line="276" w:lineRule="auto"/>
        <w:ind w:left="0"/>
        <w:jc w:val="both"/>
        <w:rPr>
          <w:rFonts w:ascii="Arial" w:hAnsi="Arial" w:cs="Arial"/>
          <w:lang w:val="es-MX" w:eastAsia="en-US"/>
        </w:rPr>
      </w:pPr>
      <w:r w:rsidRPr="00411AB9">
        <w:rPr>
          <w:rFonts w:ascii="Arial" w:hAnsi="Arial" w:cs="Arial"/>
          <w:b/>
          <w:lang w:val="es-MX" w:eastAsia="en-US"/>
        </w:rPr>
        <w:t xml:space="preserve">Cuarto. </w:t>
      </w:r>
      <w:r w:rsidRPr="00D8190A">
        <w:rPr>
          <w:rFonts w:ascii="Arial" w:hAnsi="Arial" w:cs="Arial"/>
          <w:lang w:val="es-MX" w:eastAsia="en-US"/>
        </w:rPr>
        <w:t>Se derogan todas aquellas disposiciones que se opongan a lo establecido en el presente reglamento Municipal.</w:t>
      </w:r>
    </w:p>
    <w:p w14:paraId="69CB8DDD" w14:textId="77777777" w:rsidR="00B816B5" w:rsidRPr="00D8190A" w:rsidRDefault="00B816B5" w:rsidP="00D8190A">
      <w:pPr>
        <w:pStyle w:val="Prrafodelista"/>
        <w:spacing w:line="276" w:lineRule="auto"/>
        <w:ind w:left="0"/>
        <w:jc w:val="both"/>
        <w:rPr>
          <w:rFonts w:ascii="Arial" w:hAnsi="Arial" w:cs="Arial"/>
          <w:b/>
          <w:i/>
        </w:rPr>
      </w:pPr>
    </w:p>
    <w:p w14:paraId="79233343" w14:textId="4A01B43F" w:rsidR="003A268A" w:rsidRPr="00D8190A" w:rsidRDefault="00B816B5" w:rsidP="00D8190A">
      <w:pPr>
        <w:pStyle w:val="Prrafodelista"/>
        <w:spacing w:line="276" w:lineRule="auto"/>
        <w:ind w:left="0"/>
        <w:jc w:val="both"/>
        <w:rPr>
          <w:rFonts w:ascii="Arial" w:hAnsi="Arial" w:cs="Arial"/>
          <w:lang w:val="es-MX" w:eastAsia="en-US"/>
        </w:rPr>
      </w:pPr>
      <w:r w:rsidRPr="00D8190A">
        <w:rPr>
          <w:rFonts w:ascii="Arial" w:hAnsi="Arial" w:cs="Arial"/>
          <w:b/>
          <w:lang w:val="es-MX" w:eastAsia="en-US"/>
        </w:rPr>
        <w:t>Quinto.</w:t>
      </w:r>
      <w:r w:rsidRPr="00D8190A">
        <w:rPr>
          <w:rFonts w:ascii="Arial" w:hAnsi="Arial" w:cs="Arial"/>
          <w:lang w:val="es-MX" w:eastAsia="en-US"/>
        </w:rPr>
        <w:t xml:space="preserve"> Las solicitudes de Conformidad Municipal y Revalidación que se encuentren en trámite hasta antes de la entrada en vigor del presente ordenamiento, se resolverán de conformidad a</w:t>
      </w:r>
      <w:r w:rsidRPr="00D8190A">
        <w:rPr>
          <w:rFonts w:ascii="Arial" w:hAnsi="Arial" w:cs="Arial"/>
          <w:strike/>
          <w:lang w:val="es-MX" w:eastAsia="en-US"/>
        </w:rPr>
        <w:t xml:space="preserve"> </w:t>
      </w:r>
      <w:r w:rsidRPr="00D8190A">
        <w:rPr>
          <w:rFonts w:ascii="Arial" w:hAnsi="Arial" w:cs="Arial"/>
          <w:lang w:val="es-MX" w:eastAsia="en-US"/>
        </w:rPr>
        <w:t>la normativa con la cual se inició su trámite.</w:t>
      </w:r>
    </w:p>
    <w:p w14:paraId="2E4B945E" w14:textId="77777777" w:rsidR="001F68AE" w:rsidRPr="00D8190A" w:rsidRDefault="001F68AE" w:rsidP="00D8190A">
      <w:pPr>
        <w:pStyle w:val="Prrafodelista"/>
        <w:spacing w:line="276" w:lineRule="auto"/>
        <w:ind w:left="0"/>
        <w:jc w:val="both"/>
        <w:rPr>
          <w:rFonts w:ascii="Arial" w:hAnsi="Arial" w:cs="Arial"/>
          <w:lang w:val="es-MX" w:eastAsia="en-US"/>
        </w:rPr>
      </w:pPr>
    </w:p>
    <w:p w14:paraId="13146546" w14:textId="4832CB60" w:rsidR="001F68AE" w:rsidRPr="00D8190A" w:rsidRDefault="001F68AE" w:rsidP="00D8190A">
      <w:pPr>
        <w:jc w:val="both"/>
        <w:rPr>
          <w:rFonts w:ascii="Arial" w:hAnsi="Arial" w:cs="Arial"/>
          <w:b/>
          <w:bCs/>
          <w:sz w:val="24"/>
          <w:szCs w:val="24"/>
        </w:rPr>
      </w:pPr>
      <w:r w:rsidRPr="00D8190A">
        <w:rPr>
          <w:rFonts w:ascii="Arial" w:hAnsi="Arial" w:cs="Arial"/>
          <w:b/>
          <w:sz w:val="24"/>
          <w:szCs w:val="24"/>
        </w:rPr>
        <w:t>POR TANTO, CON FUNDAMENTO EN LO DISPUESTO POR LOS ARTÍCULOS 76 FRACCIÓN I Y 240 DE LA LEY ORGÁNICA MUNICIPAL PARA EL ESTADO DE GUANAJUATO, MANDO QUE SE IMPRIMA, PUBLIQUE, CIRCULE Y SE LE DE EL DEBIDO COMPLIMIENTO.</w:t>
      </w:r>
      <w:r w:rsidRPr="00D8190A">
        <w:rPr>
          <w:rFonts w:ascii="Arial" w:hAnsi="Arial" w:cs="Arial"/>
          <w:b/>
          <w:bCs/>
          <w:sz w:val="24"/>
          <w:szCs w:val="24"/>
        </w:rPr>
        <w:t xml:space="preserve"> </w:t>
      </w:r>
    </w:p>
    <w:p w14:paraId="5F76B9E7" w14:textId="4FD7CC34" w:rsidR="00D8190A" w:rsidRPr="00D8190A" w:rsidRDefault="001F68AE" w:rsidP="00D8190A">
      <w:pPr>
        <w:jc w:val="both"/>
        <w:rPr>
          <w:rFonts w:ascii="Arial" w:hAnsi="Arial" w:cs="Arial"/>
          <w:b/>
          <w:sz w:val="24"/>
          <w:szCs w:val="24"/>
        </w:rPr>
      </w:pPr>
      <w:r w:rsidRPr="00D8190A">
        <w:rPr>
          <w:rFonts w:ascii="Arial" w:hAnsi="Arial" w:cs="Arial"/>
          <w:b/>
          <w:sz w:val="24"/>
          <w:szCs w:val="24"/>
        </w:rPr>
        <w:t>DADO EN LA CASA MUNICIPAL DE LEÓN, GUANAJUA</w:t>
      </w:r>
      <w:r w:rsidR="0060010D">
        <w:rPr>
          <w:rFonts w:ascii="Arial" w:hAnsi="Arial" w:cs="Arial"/>
          <w:b/>
          <w:sz w:val="24"/>
          <w:szCs w:val="24"/>
        </w:rPr>
        <w:t>TO, EL DÍA 24 DE ENERO DE 2019.</w:t>
      </w:r>
    </w:p>
    <w:p w14:paraId="165AA95E" w14:textId="77777777" w:rsidR="001F68AE" w:rsidRPr="00D8190A" w:rsidRDefault="001F68AE" w:rsidP="00D8190A">
      <w:pPr>
        <w:tabs>
          <w:tab w:val="left" w:pos="2175"/>
        </w:tabs>
        <w:spacing w:after="0"/>
        <w:jc w:val="both"/>
        <w:rPr>
          <w:rFonts w:ascii="Arial" w:hAnsi="Arial" w:cs="Arial"/>
          <w:b/>
          <w:sz w:val="24"/>
          <w:szCs w:val="24"/>
        </w:rPr>
      </w:pPr>
      <w:r w:rsidRPr="00D8190A">
        <w:rPr>
          <w:rFonts w:ascii="Arial" w:hAnsi="Arial" w:cs="Arial"/>
          <w:b/>
          <w:sz w:val="24"/>
          <w:szCs w:val="24"/>
        </w:rPr>
        <w:t>C. LIC. HÉCTOR GERMÁN RENÉ LÓPEZ SANTILLANA</w:t>
      </w:r>
    </w:p>
    <w:p w14:paraId="338D23F9" w14:textId="24C1CD05" w:rsidR="00F154A5" w:rsidRPr="00D8190A" w:rsidRDefault="0060010D" w:rsidP="00D8190A">
      <w:pPr>
        <w:tabs>
          <w:tab w:val="left" w:pos="2175"/>
        </w:tabs>
        <w:jc w:val="both"/>
        <w:rPr>
          <w:rFonts w:ascii="Arial" w:hAnsi="Arial" w:cs="Arial"/>
          <w:b/>
          <w:sz w:val="24"/>
          <w:szCs w:val="24"/>
        </w:rPr>
      </w:pPr>
      <w:r>
        <w:rPr>
          <w:rFonts w:ascii="Arial" w:hAnsi="Arial" w:cs="Arial"/>
          <w:b/>
          <w:sz w:val="24"/>
          <w:szCs w:val="24"/>
        </w:rPr>
        <w:t>PRESIDENTE MUNICIPAL</w:t>
      </w:r>
      <w:bookmarkStart w:id="0" w:name="_GoBack"/>
      <w:bookmarkEnd w:id="0"/>
    </w:p>
    <w:p w14:paraId="42794850" w14:textId="77777777" w:rsidR="001F68AE" w:rsidRPr="00D8190A" w:rsidRDefault="001F68AE" w:rsidP="00D8190A">
      <w:pPr>
        <w:tabs>
          <w:tab w:val="left" w:pos="2175"/>
        </w:tabs>
        <w:spacing w:after="0"/>
        <w:jc w:val="right"/>
        <w:rPr>
          <w:rFonts w:ascii="Arial" w:hAnsi="Arial" w:cs="Arial"/>
          <w:b/>
          <w:sz w:val="24"/>
          <w:szCs w:val="24"/>
        </w:rPr>
      </w:pPr>
      <w:r w:rsidRPr="00D8190A">
        <w:rPr>
          <w:rFonts w:ascii="Arial" w:hAnsi="Arial" w:cs="Arial"/>
          <w:b/>
          <w:sz w:val="24"/>
          <w:szCs w:val="24"/>
        </w:rPr>
        <w:t>C. LIC. FELIPE DE JESÚS LÓPEZ GÓMEZ</w:t>
      </w:r>
    </w:p>
    <w:p w14:paraId="14A5C940" w14:textId="090AA64A" w:rsidR="001F68AE" w:rsidRPr="00D8190A" w:rsidRDefault="001F68AE" w:rsidP="00D8190A">
      <w:pPr>
        <w:tabs>
          <w:tab w:val="left" w:pos="2175"/>
        </w:tabs>
        <w:jc w:val="right"/>
        <w:rPr>
          <w:rFonts w:ascii="Arial" w:hAnsi="Arial" w:cs="Arial"/>
          <w:sz w:val="24"/>
          <w:szCs w:val="24"/>
        </w:rPr>
      </w:pPr>
      <w:r w:rsidRPr="00D8190A">
        <w:rPr>
          <w:rFonts w:ascii="Arial" w:hAnsi="Arial" w:cs="Arial"/>
          <w:b/>
          <w:sz w:val="24"/>
          <w:szCs w:val="24"/>
        </w:rPr>
        <w:t>SECRETARIO DEL H. AYUNTAMIENTO</w:t>
      </w:r>
      <w:r w:rsidRPr="00D8190A">
        <w:rPr>
          <w:rFonts w:ascii="Arial" w:eastAsia="Calibri" w:hAnsi="Arial" w:cs="Arial"/>
          <w:b/>
          <w:bCs/>
          <w:sz w:val="24"/>
          <w:szCs w:val="24"/>
        </w:rPr>
        <w:t xml:space="preserve"> </w:t>
      </w:r>
    </w:p>
    <w:p w14:paraId="0E546A90" w14:textId="77777777" w:rsidR="00BB7F36" w:rsidRPr="00D8190A" w:rsidRDefault="00BB7F36" w:rsidP="00D8190A">
      <w:pPr>
        <w:pStyle w:val="CABEZAS"/>
        <w:spacing w:line="276" w:lineRule="auto"/>
        <w:jc w:val="both"/>
        <w:rPr>
          <w:rFonts w:ascii="Arial" w:hAnsi="Arial" w:cs="Arial"/>
          <w:i/>
          <w:iCs/>
          <w:sz w:val="20"/>
          <w:szCs w:val="20"/>
          <w:lang w:val="es-MX"/>
        </w:rPr>
      </w:pPr>
    </w:p>
    <w:p w14:paraId="200EB3BA" w14:textId="197A928A" w:rsidR="00F154A5" w:rsidRPr="00D8190A" w:rsidRDefault="00F154A5" w:rsidP="00D8190A">
      <w:pPr>
        <w:pStyle w:val="CABEZAS"/>
        <w:spacing w:line="276" w:lineRule="auto"/>
        <w:jc w:val="both"/>
        <w:rPr>
          <w:rFonts w:ascii="Arial" w:hAnsi="Arial" w:cs="Arial"/>
          <w:i/>
          <w:iCs/>
          <w:sz w:val="18"/>
          <w:szCs w:val="18"/>
          <w:lang w:val="es-MX"/>
        </w:rPr>
      </w:pPr>
      <w:r w:rsidRPr="00D8190A">
        <w:rPr>
          <w:rFonts w:ascii="Arial" w:hAnsi="Arial" w:cs="Arial"/>
          <w:i/>
          <w:iCs/>
          <w:sz w:val="18"/>
          <w:szCs w:val="18"/>
          <w:lang w:val="es-MX"/>
        </w:rPr>
        <w:t>Publicado en el Periódico Oficial del Gobierno del Estado de Guanajuato, número 27, segunda parte de fecha 06 de febrero de 2019.</w:t>
      </w:r>
    </w:p>
    <w:p w14:paraId="6F11BACA" w14:textId="571897F1" w:rsidR="00F154A5" w:rsidRPr="00D8190A" w:rsidRDefault="00F154A5" w:rsidP="00D8190A">
      <w:pPr>
        <w:rPr>
          <w:rFonts w:ascii="Arial" w:hAnsi="Arial" w:cs="Arial"/>
          <w:sz w:val="18"/>
          <w:szCs w:val="18"/>
        </w:rPr>
      </w:pPr>
    </w:p>
    <w:p w14:paraId="403CA19C" w14:textId="77777777" w:rsidR="00312F29" w:rsidRPr="00D8190A" w:rsidRDefault="00486A1C" w:rsidP="00D8190A">
      <w:pPr>
        <w:pStyle w:val="CABEZAS"/>
        <w:spacing w:line="276" w:lineRule="auto"/>
        <w:jc w:val="both"/>
        <w:rPr>
          <w:rFonts w:ascii="Arial" w:hAnsi="Arial" w:cs="Arial"/>
          <w:i/>
          <w:iCs/>
          <w:sz w:val="18"/>
          <w:szCs w:val="18"/>
          <w:lang w:val="es-MX"/>
        </w:rPr>
      </w:pPr>
      <w:r w:rsidRPr="00D8190A">
        <w:rPr>
          <w:rFonts w:ascii="Arial" w:hAnsi="Arial" w:cs="Arial"/>
          <w:i/>
          <w:iCs/>
          <w:sz w:val="18"/>
          <w:szCs w:val="18"/>
          <w:lang w:val="es-MX"/>
        </w:rPr>
        <w:t>Publicado en el Periódico Oficial del Gobierno del Estado de Guanajuato, número 102, segunda parte de fecha 24 de mayo de 2021</w:t>
      </w:r>
    </w:p>
    <w:p w14:paraId="6BA40D9F" w14:textId="1DB9F132" w:rsidR="00486A1C" w:rsidRPr="00D8190A" w:rsidRDefault="00312F29" w:rsidP="00D8190A">
      <w:pPr>
        <w:pStyle w:val="CABEZAS"/>
        <w:spacing w:line="276" w:lineRule="auto"/>
        <w:jc w:val="both"/>
        <w:rPr>
          <w:rFonts w:ascii="Arial" w:hAnsi="Arial" w:cs="Arial"/>
          <w:i/>
          <w:iCs/>
          <w:sz w:val="18"/>
          <w:szCs w:val="18"/>
          <w:lang w:val="es-MX"/>
        </w:rPr>
      </w:pPr>
      <w:r w:rsidRPr="00D8190A">
        <w:rPr>
          <w:rFonts w:ascii="Arial" w:hAnsi="Arial" w:cs="Arial"/>
          <w:sz w:val="18"/>
          <w:szCs w:val="18"/>
          <w:lang w:val="es-MX"/>
        </w:rPr>
        <w:t>EXPOSICIÓN DE MOTIVOS</w:t>
      </w:r>
      <w:r w:rsidR="00486A1C" w:rsidRPr="00D8190A">
        <w:rPr>
          <w:rFonts w:ascii="Arial" w:hAnsi="Arial" w:cs="Arial"/>
          <w:i/>
          <w:iCs/>
          <w:sz w:val="18"/>
          <w:szCs w:val="18"/>
          <w:lang w:val="es-MX"/>
        </w:rPr>
        <w:t>.</w:t>
      </w:r>
    </w:p>
    <w:p w14:paraId="783480CF" w14:textId="6E1C6736" w:rsidR="00486A1C" w:rsidRPr="00450FD6" w:rsidRDefault="00486A1C" w:rsidP="00D8190A">
      <w:pPr>
        <w:pStyle w:val="Textoindependiente"/>
        <w:spacing w:after="0"/>
        <w:jc w:val="both"/>
        <w:rPr>
          <w:rFonts w:ascii="Arial" w:hAnsi="Arial" w:cs="Arial"/>
          <w:sz w:val="18"/>
          <w:szCs w:val="18"/>
        </w:rPr>
      </w:pPr>
      <w:r w:rsidRPr="00450FD6">
        <w:rPr>
          <w:rFonts w:ascii="Arial" w:hAnsi="Arial" w:cs="Arial"/>
          <w:sz w:val="18"/>
          <w:szCs w:val="18"/>
        </w:rPr>
        <w:t>La administración municipal, preocupada por mejorar los resultados de seguridad pública y por lo tanto de aquellas instituciones que coadyuven como auxiliares de la misma, se ha enfocado en mejorar los procesos y actividades relacionadas con la seguridad privada, dicha situación la obliga a establecer acciones para perfeccionar los resultados en dicha materia, mismas que deben de renovar y ampliar los conceptos de seguridad privada y vigilancia en el Municipio.</w:t>
      </w:r>
    </w:p>
    <w:p w14:paraId="113E85A1" w14:textId="77777777" w:rsidR="00486A1C" w:rsidRPr="00450FD6" w:rsidRDefault="00486A1C" w:rsidP="00D8190A">
      <w:pPr>
        <w:pStyle w:val="NormalWeb"/>
        <w:spacing w:before="0" w:beforeAutospacing="0" w:after="0" w:afterAutospacing="0" w:line="276" w:lineRule="auto"/>
        <w:jc w:val="both"/>
        <w:rPr>
          <w:rFonts w:ascii="Arial" w:eastAsiaTheme="minorHAnsi" w:hAnsi="Arial" w:cs="Arial"/>
          <w:sz w:val="18"/>
          <w:szCs w:val="18"/>
          <w:lang w:eastAsia="en-US"/>
        </w:rPr>
      </w:pPr>
      <w:r w:rsidRPr="00450FD6">
        <w:rPr>
          <w:rFonts w:ascii="Arial" w:eastAsiaTheme="minorHAnsi" w:hAnsi="Arial" w:cs="Arial"/>
          <w:sz w:val="18"/>
          <w:szCs w:val="18"/>
          <w:lang w:eastAsia="en-US"/>
        </w:rPr>
        <w:t>La seguridad ciudadana en general obliga a las autoridades a velar por el orden civil en el que las personas coexisten, por lo que, se considera a la Seguridad Privada como una extensión de la Seguridad Pública a cargo del Estado, debiendo estar la primera, sujeta a los principios generales de la segunda, tales como legalidad, objetividad, eficiencia, profesionalismo, honradez y respeto a los derechos humanos, buscando como finalidad que aquellos que reciben un servicio de seguridad privada o vigilancia, obtengan la mayor protección y seguridad del entorno en el que conviven.</w:t>
      </w:r>
    </w:p>
    <w:p w14:paraId="5E1A5328" w14:textId="5AFC2896" w:rsidR="00486A1C" w:rsidRPr="00450FD6" w:rsidRDefault="00486A1C" w:rsidP="00D8190A">
      <w:pPr>
        <w:pStyle w:val="Textoindependiente"/>
        <w:spacing w:after="0"/>
        <w:jc w:val="both"/>
        <w:rPr>
          <w:rFonts w:ascii="Arial" w:hAnsi="Arial" w:cs="Arial"/>
          <w:sz w:val="18"/>
          <w:szCs w:val="18"/>
        </w:rPr>
      </w:pPr>
      <w:r w:rsidRPr="00450FD6">
        <w:rPr>
          <w:rFonts w:ascii="Arial" w:hAnsi="Arial" w:cs="Arial"/>
          <w:sz w:val="18"/>
          <w:szCs w:val="18"/>
        </w:rPr>
        <w:t>En fecha 6 de febrero del año 2019 fue publicado en el Periódico Oficial del Gobierno del Estado de Guanajuato, el Reglamento de Seguridad Privada para el Municipio de León, Guanajuato, el cual ha sido eficiente en su aplicación por cuanto a la regulación de las empresas que prestan estos servicios, de igual forma ha dado la oportunidad a la unidad administrativa responsable de actualizar y consolidar al personal necesario para realizar las funciones que brinden a los usuarios las mejores condiciones en los trámites ante la misma.</w:t>
      </w:r>
    </w:p>
    <w:p w14:paraId="550A6D02" w14:textId="77777777" w:rsidR="00312F29" w:rsidRPr="00450FD6" w:rsidRDefault="00486A1C" w:rsidP="00D8190A">
      <w:pPr>
        <w:pStyle w:val="Textoindependiente"/>
        <w:spacing w:after="0"/>
        <w:jc w:val="both"/>
        <w:rPr>
          <w:rFonts w:ascii="Arial" w:hAnsi="Arial" w:cs="Arial"/>
          <w:sz w:val="18"/>
          <w:szCs w:val="18"/>
        </w:rPr>
      </w:pPr>
      <w:r w:rsidRPr="00450FD6">
        <w:rPr>
          <w:rFonts w:ascii="Arial" w:hAnsi="Arial" w:cs="Arial"/>
          <w:sz w:val="18"/>
          <w:szCs w:val="18"/>
        </w:rPr>
        <w:t>No obstante lo anterior se realizó un ejercicio de post evaluación normativa, en atención a la constante dinámica de los servicios en el Municipio, identificando diversas necesidades de renovar los parámetros de la regulación de la seguridad privada con diversos objetivos.</w:t>
      </w:r>
    </w:p>
    <w:p w14:paraId="1E561994" w14:textId="77777777" w:rsidR="00312F29" w:rsidRPr="00450FD6" w:rsidRDefault="00486A1C" w:rsidP="00D8190A">
      <w:pPr>
        <w:pStyle w:val="Textoindependiente"/>
        <w:spacing w:after="0"/>
        <w:jc w:val="both"/>
        <w:rPr>
          <w:rFonts w:ascii="Arial" w:hAnsi="Arial" w:cs="Arial"/>
          <w:sz w:val="18"/>
          <w:szCs w:val="18"/>
        </w:rPr>
      </w:pPr>
      <w:r w:rsidRPr="00450FD6">
        <w:rPr>
          <w:rFonts w:ascii="Arial" w:hAnsi="Arial" w:cs="Arial"/>
          <w:sz w:val="18"/>
          <w:szCs w:val="18"/>
        </w:rPr>
        <w:t xml:space="preserve">Con las presentes reformas se busca dar continuidad en la mejora de las empresas prestadores de servicios y se pretende seguir siendo el Municipio referencia en la regulación de la Seguridad Privada, por lo cual se amplía el término de seguridad privada para incorporar figuras relacionadas con la vigilancia y funciones que se realizan en los espacios públicos, ya que dichas actividades se encuentran relacionadas con la vigilancia y por lo tanto requieren una regulación congruente en materia de seguridad ciudadana. Por lo tanto, se considera trascendente contar con el registro biométrico de dicho personal con el objetivo que pueda ser considerado como una persona confiable y segura para la realización de estas actividades. </w:t>
      </w:r>
    </w:p>
    <w:p w14:paraId="7E678B15" w14:textId="512F40F3" w:rsidR="00486A1C" w:rsidRPr="00450FD6" w:rsidRDefault="00486A1C" w:rsidP="00D8190A">
      <w:pPr>
        <w:pStyle w:val="Textoindependiente"/>
        <w:spacing w:after="0"/>
        <w:jc w:val="both"/>
        <w:rPr>
          <w:rFonts w:ascii="Arial" w:hAnsi="Arial" w:cs="Arial"/>
          <w:sz w:val="18"/>
          <w:szCs w:val="18"/>
        </w:rPr>
      </w:pPr>
      <w:r w:rsidRPr="00450FD6">
        <w:rPr>
          <w:rFonts w:ascii="Arial" w:hAnsi="Arial" w:cs="Arial"/>
          <w:sz w:val="18"/>
          <w:szCs w:val="18"/>
        </w:rPr>
        <w:t>De igual forma, se realizan los ajustes necesarios que permitan no sólo elevar la calidad de servicios que ofrecen las empresas prestadoras del mismo, sino también lograr una profesionalización del personal operativo. Por este motivo, se participó con Gobierno del Estado en la elaboración de un Certificado por habilidades laborales, el cual evaluará las habilidades teóricas, físicas y prácticas de guardias, vigilantes y todo aquel personal que realice funciones similares en espacios públicos; por lo que su finalidad es otorgar certeza de conocimientos ante los usuarios.</w:t>
      </w:r>
    </w:p>
    <w:p w14:paraId="03CCC00A" w14:textId="77777777" w:rsidR="00312F29" w:rsidRPr="00450FD6" w:rsidRDefault="00486A1C" w:rsidP="00D8190A">
      <w:pPr>
        <w:pStyle w:val="Textoindependiente"/>
        <w:spacing w:after="0"/>
        <w:jc w:val="both"/>
        <w:rPr>
          <w:rFonts w:ascii="Arial" w:hAnsi="Arial" w:cs="Arial"/>
          <w:sz w:val="18"/>
          <w:szCs w:val="18"/>
        </w:rPr>
      </w:pPr>
      <w:r w:rsidRPr="00450FD6">
        <w:rPr>
          <w:rFonts w:ascii="Arial" w:hAnsi="Arial" w:cs="Arial"/>
          <w:sz w:val="18"/>
          <w:szCs w:val="18"/>
        </w:rPr>
        <w:t>En ese orden de ideas, se contempla que los particulares puedan certificarse y registrarse para tener un padrón de guardias y vigilantes confiables con la posibilidad de ser auto empleados, dicho padrón podrá ser consultado por los usuarios que pretendan realizar la contratación de personal para cumplir dichas funciones a través de las Constancias de antecedentes o faltas administrativas respecto a empresas de seguridad privada.</w:t>
      </w:r>
    </w:p>
    <w:p w14:paraId="3FA0BA7D" w14:textId="51387F3C" w:rsidR="00486A1C" w:rsidRPr="00450FD6" w:rsidRDefault="00486A1C" w:rsidP="00D8190A">
      <w:pPr>
        <w:pStyle w:val="Textoindependiente"/>
        <w:spacing w:after="0"/>
        <w:jc w:val="both"/>
        <w:rPr>
          <w:rFonts w:ascii="Arial" w:hAnsi="Arial" w:cs="Arial"/>
          <w:sz w:val="18"/>
          <w:szCs w:val="18"/>
        </w:rPr>
      </w:pPr>
      <w:r w:rsidRPr="00450FD6">
        <w:rPr>
          <w:rFonts w:ascii="Arial" w:hAnsi="Arial" w:cs="Arial"/>
          <w:sz w:val="18"/>
          <w:szCs w:val="18"/>
        </w:rPr>
        <w:t>Por otra parte, para brindar certeza de las empresas prestadoras de servicios, así como evitar la competencia desleal entre las mismas, se realizan ajustes en los requisitos para obtener la Conformidad Municipal determinando que los solicitantes establezcan domicilios matriz o sucursal en el Municipio, debiendo cumplir además con ciertas condiciones en los mismos, tales como contar con áreas administrativas mínimas y separadas en sus establecimientos, así como la identificación de su empresa en la fachada de dichos domicilios lo que sin lugar a dudad abona a la confiabilidad y calidad de los servicios.</w:t>
      </w:r>
    </w:p>
    <w:p w14:paraId="09D877EF" w14:textId="7100D28F" w:rsidR="00486A1C" w:rsidRPr="00D8190A" w:rsidRDefault="00486A1C" w:rsidP="00D8190A">
      <w:pPr>
        <w:spacing w:after="0"/>
        <w:jc w:val="both"/>
        <w:rPr>
          <w:rFonts w:ascii="Arial" w:hAnsi="Arial" w:cs="Arial"/>
          <w:sz w:val="18"/>
          <w:szCs w:val="18"/>
        </w:rPr>
      </w:pPr>
      <w:r w:rsidRPr="00D8190A">
        <w:rPr>
          <w:rFonts w:ascii="Arial" w:hAnsi="Arial" w:cs="Arial"/>
          <w:sz w:val="18"/>
          <w:szCs w:val="18"/>
        </w:rPr>
        <w:t>De igual forma, se contempla como parte de los requisitos para la obtención de la Conformidad Municipal, la contratación de una Póliza que permitirá garantizar el cumplimiento de obligaciones ante el Municipio, generando certeza del cumplimiento en la prestación del servicio de seguridad privada y consecuentemente elevando la calidad de los mismos para los usuarios.</w:t>
      </w:r>
    </w:p>
    <w:p w14:paraId="04F54991" w14:textId="0A5335EA" w:rsidR="00486A1C" w:rsidRPr="00D8190A" w:rsidRDefault="00486A1C" w:rsidP="00D8190A">
      <w:pPr>
        <w:spacing w:after="0"/>
        <w:jc w:val="both"/>
        <w:rPr>
          <w:rFonts w:ascii="Arial" w:hAnsi="Arial" w:cs="Arial"/>
          <w:sz w:val="18"/>
          <w:szCs w:val="18"/>
        </w:rPr>
      </w:pPr>
      <w:r w:rsidRPr="00D8190A">
        <w:rPr>
          <w:rFonts w:ascii="Arial" w:hAnsi="Arial" w:cs="Arial"/>
          <w:sz w:val="18"/>
          <w:szCs w:val="18"/>
        </w:rPr>
        <w:lastRenderedPageBreak/>
        <w:t>Aunado a lo anterior, para el caso de las empresas foráneas que pretenden establecerse en el Municipio, se establece como requisito la exhibición del Permiso Federal vigente, buscando con ello la certeza de que son empresas confiables que cumplen con lo necesario para prestar servicios en otras Entidades Federativas.</w:t>
      </w:r>
    </w:p>
    <w:p w14:paraId="08243129" w14:textId="09466496" w:rsidR="00486A1C" w:rsidRPr="00D8190A" w:rsidRDefault="00486A1C" w:rsidP="00D8190A">
      <w:pPr>
        <w:spacing w:after="0"/>
        <w:jc w:val="both"/>
        <w:rPr>
          <w:rFonts w:ascii="Arial" w:hAnsi="Arial" w:cs="Arial"/>
          <w:sz w:val="18"/>
          <w:szCs w:val="18"/>
        </w:rPr>
      </w:pPr>
      <w:r w:rsidRPr="00D8190A">
        <w:rPr>
          <w:rFonts w:ascii="Arial" w:hAnsi="Arial" w:cs="Arial"/>
          <w:sz w:val="18"/>
          <w:szCs w:val="18"/>
        </w:rPr>
        <w:t xml:space="preserve">Por su parte, en el trámite de Revalidación se consideró el supuesto para que cuando una empresa que no cuente con servicios en un término de noventa días después de haber obtenido su Conformidad Municipal, se actualice la suspensión temporal de servicios y si su inactividad productiva dura más de ciento ochenta días, se iniciará con el proceso de revocación de la Conformidad Municipal, lo anterior para prevenir que pudiera darse una oportunidad de conformación de empresas fantasmas para el lavado de dinero o para el reclutamiento de personas que cometan crímenes. </w:t>
      </w:r>
    </w:p>
    <w:p w14:paraId="66B5350A" w14:textId="5CAACCE0" w:rsidR="00486A1C" w:rsidRPr="00D8190A" w:rsidRDefault="00486A1C" w:rsidP="00D8190A">
      <w:pPr>
        <w:spacing w:after="0"/>
        <w:jc w:val="both"/>
        <w:rPr>
          <w:rFonts w:ascii="Arial" w:hAnsi="Arial" w:cs="Arial"/>
          <w:sz w:val="18"/>
          <w:szCs w:val="18"/>
        </w:rPr>
      </w:pPr>
      <w:r w:rsidRPr="00D8190A">
        <w:rPr>
          <w:rFonts w:ascii="Arial" w:hAnsi="Arial" w:cs="Arial"/>
          <w:sz w:val="18"/>
          <w:szCs w:val="18"/>
        </w:rPr>
        <w:t>Ahora bien, es de vital importancia solicitar como requisito para la Revalidación, que el personal acredite haber aprobado los exámenes de control y confianza, con esto se logrará proporcionar a los usuarios un filtro para su contratación y en consecuencia evitar la alta rotación de personal que existe, ya que al invertir en dichos exámenes los empresarios procurarán dar pertinencia y estabilidad a los mismos.</w:t>
      </w:r>
    </w:p>
    <w:p w14:paraId="08C79C10" w14:textId="75BA619A" w:rsidR="00486A1C" w:rsidRPr="00D8190A" w:rsidRDefault="00486A1C" w:rsidP="00D8190A">
      <w:pPr>
        <w:spacing w:after="0"/>
        <w:jc w:val="both"/>
        <w:rPr>
          <w:rFonts w:ascii="Arial" w:hAnsi="Arial" w:cs="Arial"/>
          <w:strike/>
          <w:sz w:val="18"/>
          <w:szCs w:val="18"/>
        </w:rPr>
      </w:pPr>
      <w:r w:rsidRPr="00D8190A">
        <w:rPr>
          <w:rFonts w:ascii="Arial" w:hAnsi="Arial" w:cs="Arial"/>
          <w:sz w:val="18"/>
          <w:szCs w:val="18"/>
        </w:rPr>
        <w:t xml:space="preserve">La modificaciones representan un valor agregado para los requisitos de prestación en eventos masivos, ya que ahora se contará con varios filtros como lo son el registro biométrico y la certificación por competencia laboral; sin embargo, las condiciones actuales de prestación de servicios en eventos masivos genera la posibilidad de generar apertura en la presentación de altas ante el Instituto Mexicano del Seguro Social, ya que la mayoría del personal que presta servicio en ese tipo de eventos lo realiza como una actividad accesoria a su actividad laboral cotidiana, por lo que solo se solicitará la acreditación de contar con seguridad social en caso de requerir acceso a servicios médicos. </w:t>
      </w:r>
    </w:p>
    <w:p w14:paraId="5468F6F8" w14:textId="2BA6CEDC" w:rsidR="00486A1C" w:rsidRPr="00D8190A" w:rsidRDefault="00486A1C" w:rsidP="00D8190A">
      <w:pPr>
        <w:spacing w:after="0"/>
        <w:jc w:val="both"/>
        <w:rPr>
          <w:rFonts w:ascii="Arial" w:hAnsi="Arial" w:cs="Arial"/>
          <w:sz w:val="18"/>
          <w:szCs w:val="18"/>
        </w:rPr>
      </w:pPr>
      <w:r w:rsidRPr="00D8190A">
        <w:rPr>
          <w:rFonts w:ascii="Arial" w:hAnsi="Arial" w:cs="Arial"/>
          <w:sz w:val="18"/>
          <w:szCs w:val="18"/>
        </w:rPr>
        <w:t xml:space="preserve">Asimismo, se hace una ponderación de la Seguridad Pública y Ciudadana por encima de los intereses de los particulares, en razón de la colaboración y corresponsabilidad que existe entre gobierno y ciudadanía, por lo que se establece como obligación del personal operativo, la </w:t>
      </w:r>
      <w:proofErr w:type="spellStart"/>
      <w:r w:rsidRPr="00D8190A">
        <w:rPr>
          <w:rFonts w:ascii="Arial" w:hAnsi="Arial" w:cs="Arial"/>
          <w:sz w:val="18"/>
          <w:szCs w:val="18"/>
        </w:rPr>
        <w:t>coadyuvancia</w:t>
      </w:r>
      <w:proofErr w:type="spellEnd"/>
      <w:r w:rsidRPr="00D8190A">
        <w:rPr>
          <w:rFonts w:ascii="Arial" w:hAnsi="Arial" w:cs="Arial"/>
          <w:sz w:val="18"/>
          <w:szCs w:val="18"/>
        </w:rPr>
        <w:t xml:space="preserve"> de los mismos, para facilitar el acceso a sus áreas de servicio en la prevención o investigación de hechos delictuosos, así como proporcionar la información que se les requiera con motivo de sus funciones. </w:t>
      </w:r>
    </w:p>
    <w:p w14:paraId="35EEE9D8" w14:textId="24A51D67" w:rsidR="00486A1C" w:rsidRPr="00D8190A" w:rsidRDefault="00486A1C" w:rsidP="00D8190A">
      <w:pPr>
        <w:spacing w:after="0"/>
        <w:jc w:val="both"/>
        <w:rPr>
          <w:rFonts w:ascii="Arial" w:hAnsi="Arial" w:cs="Arial"/>
          <w:sz w:val="18"/>
          <w:szCs w:val="18"/>
        </w:rPr>
      </w:pPr>
      <w:r w:rsidRPr="00D8190A">
        <w:rPr>
          <w:rFonts w:ascii="Arial" w:hAnsi="Arial" w:cs="Arial"/>
          <w:sz w:val="18"/>
          <w:szCs w:val="18"/>
        </w:rPr>
        <w:t>Ahora bien, esta administración se ha caracterizado por garantizar la participación ciudadana, por lo que no conformes con la reciente designación e instalación del Consejo Consultivo de Seguridad Privada, se ha considerado darles la continuidad en el cargo, con la finalidad de garantizar que su trabajo pueda tener el tiempo suficiente para que sus opiniones y propuestas sean consolidadas y materializadas en coordinación con el gobierno municipal, por ende se establece ampliar el periodo de los consejeros ciudadanos de tres a cuatro años, aplicando el mismo a los recientes consejeros designados por el Ayuntamiento el 11 de febrero del presente año.</w:t>
      </w:r>
    </w:p>
    <w:p w14:paraId="24879B7D" w14:textId="43C9667E" w:rsidR="001F68AE" w:rsidRPr="00D8190A" w:rsidRDefault="00486A1C" w:rsidP="00D8190A">
      <w:pPr>
        <w:pStyle w:val="Prrafodelista"/>
        <w:spacing w:line="276" w:lineRule="auto"/>
        <w:ind w:left="0"/>
        <w:jc w:val="both"/>
        <w:rPr>
          <w:rFonts w:ascii="Arial" w:hAnsi="Arial" w:cs="Arial"/>
          <w:sz w:val="18"/>
          <w:szCs w:val="18"/>
        </w:rPr>
      </w:pPr>
      <w:r w:rsidRPr="00D8190A">
        <w:rPr>
          <w:rFonts w:ascii="Arial" w:hAnsi="Arial" w:cs="Arial"/>
          <w:sz w:val="18"/>
          <w:szCs w:val="18"/>
        </w:rPr>
        <w:t>Por último y para dar efectiva aplicación a las modificaciones, se adiciona al catálogo de faltas administrativas del Reglamento de Policía y Vialidad para el Municipio de Guanajuato, aquellas conductas que atenten a la seguridad ciudadana por prestar servicios de seguridad privada o vigilancia sin los permisos correspondientes, y por ende, se constituye la legalidad para hacer efectiva la detención de las personas que se encuentren en la irregularidad haciendo su debida presentación ante el Juez Cívico y sea este último quien pueda determinar su sanción.</w:t>
      </w:r>
    </w:p>
    <w:p w14:paraId="206DC857" w14:textId="7DCB6892" w:rsidR="000E28B8" w:rsidRPr="00D8190A" w:rsidRDefault="000E28B8" w:rsidP="00D8190A">
      <w:pPr>
        <w:pStyle w:val="Prrafodelista"/>
        <w:spacing w:line="276" w:lineRule="auto"/>
        <w:ind w:left="0"/>
        <w:jc w:val="both"/>
        <w:rPr>
          <w:rFonts w:ascii="Arial" w:hAnsi="Arial" w:cs="Arial"/>
          <w:b/>
          <w:sz w:val="18"/>
          <w:szCs w:val="18"/>
          <w:lang w:eastAsia="es-MX"/>
        </w:rPr>
      </w:pPr>
      <w:r w:rsidRPr="00D8190A">
        <w:rPr>
          <w:rFonts w:ascii="Arial" w:hAnsi="Arial" w:cs="Arial"/>
          <w:b/>
          <w:sz w:val="18"/>
          <w:szCs w:val="18"/>
          <w:lang w:eastAsia="es-MX"/>
        </w:rPr>
        <w:t>ACUERDOS</w:t>
      </w:r>
    </w:p>
    <w:p w14:paraId="1D2EF082" w14:textId="2246F8E0" w:rsidR="000E28B8" w:rsidRPr="00D8190A" w:rsidRDefault="000E28B8" w:rsidP="00D8190A">
      <w:pPr>
        <w:spacing w:after="0"/>
        <w:jc w:val="both"/>
        <w:rPr>
          <w:rFonts w:ascii="Arial" w:eastAsia="Arial" w:hAnsi="Arial" w:cs="Arial"/>
          <w:sz w:val="18"/>
          <w:szCs w:val="18"/>
        </w:rPr>
      </w:pPr>
      <w:r w:rsidRPr="00D8190A">
        <w:rPr>
          <w:rFonts w:ascii="Arial" w:eastAsia="Arial" w:hAnsi="Arial" w:cs="Arial"/>
          <w:b/>
          <w:sz w:val="18"/>
          <w:szCs w:val="18"/>
        </w:rPr>
        <w:t>PRIMERO.</w:t>
      </w:r>
      <w:r w:rsidRPr="00D8190A">
        <w:rPr>
          <w:rFonts w:ascii="Arial" w:eastAsia="Arial" w:hAnsi="Arial" w:cs="Arial"/>
          <w:bCs/>
          <w:sz w:val="18"/>
          <w:szCs w:val="18"/>
        </w:rPr>
        <w:t xml:space="preserve"> </w:t>
      </w:r>
      <w:r w:rsidRPr="00D8190A">
        <w:rPr>
          <w:rFonts w:ascii="Arial" w:eastAsia="Arial" w:hAnsi="Arial" w:cs="Arial"/>
          <w:sz w:val="18"/>
          <w:szCs w:val="18"/>
        </w:rPr>
        <w:t xml:space="preserve">Se </w:t>
      </w:r>
      <w:r w:rsidRPr="00D8190A">
        <w:rPr>
          <w:rFonts w:ascii="Arial" w:eastAsia="Arial" w:hAnsi="Arial" w:cs="Arial"/>
          <w:b/>
          <w:sz w:val="18"/>
          <w:szCs w:val="18"/>
        </w:rPr>
        <w:t xml:space="preserve">reforman </w:t>
      </w:r>
      <w:r w:rsidRPr="00D8190A">
        <w:rPr>
          <w:rFonts w:ascii="Arial" w:eastAsia="Arial" w:hAnsi="Arial" w:cs="Arial"/>
          <w:sz w:val="18"/>
          <w:szCs w:val="18"/>
        </w:rPr>
        <w:t xml:space="preserve">los artículos 4 en sus fracciones V, VI, XXI y XXIV; 7 en su epígrafe y su texto; 19; 20 en sus fracciones I y XVI; 28 en su epígrafe y su texto; 29 en su fracciones I, II y V; 31; 32 en sus fracciones I y IV; 34 en sus fracciones I y su inciso a, así como la V; 38 en sus fracciones III, IV, VII, XIII primer párrafo y en sus incisos c y e, así como la XV; 43 en su primer párrafo; 65 en su fracción I; 72; 73 en su segundo párrafo; 77 en su fracción XVIII; 81 y se </w:t>
      </w:r>
      <w:r w:rsidRPr="00D8190A">
        <w:rPr>
          <w:rFonts w:ascii="Arial" w:eastAsia="Arial" w:hAnsi="Arial" w:cs="Arial"/>
          <w:b/>
          <w:bCs/>
          <w:i/>
          <w:iCs/>
          <w:sz w:val="18"/>
          <w:szCs w:val="18"/>
        </w:rPr>
        <w:t xml:space="preserve">adicionan </w:t>
      </w:r>
      <w:r w:rsidRPr="00D8190A">
        <w:rPr>
          <w:rFonts w:ascii="Arial" w:eastAsia="Arial" w:hAnsi="Arial" w:cs="Arial"/>
          <w:bCs/>
          <w:iCs/>
          <w:sz w:val="18"/>
          <w:szCs w:val="18"/>
        </w:rPr>
        <w:t>una fracción XIV al artículo 8, recorriéndose la subsecuente en su orden; una fracción XI al artículo 12, recorriéndose la subsecuente en su orden; las fracciones XX y XXI al artículo 20, recorriéndose la subsecuente en su orden; las fracciones VI, VII y VIII al artículo 29; una fracción VI al artículo 35, recorriéndose la subsecuente en su orden; un párrafo segundo al inciso a de la fracción III del artículo 38, así como un inciso f a la fracción XIII; una fracción VII al artículo 43, recorriéndose la subsecuente en su orden; una fracción IX al artículo 68; todos del</w:t>
      </w:r>
      <w:r w:rsidRPr="00D8190A">
        <w:rPr>
          <w:rFonts w:ascii="Arial" w:eastAsia="Arial" w:hAnsi="Arial" w:cs="Arial"/>
          <w:sz w:val="18"/>
          <w:szCs w:val="18"/>
        </w:rPr>
        <w:t xml:space="preserve"> </w:t>
      </w:r>
      <w:r w:rsidRPr="00D8190A">
        <w:rPr>
          <w:rFonts w:ascii="Arial" w:eastAsia="Arial" w:hAnsi="Arial" w:cs="Arial"/>
          <w:b/>
          <w:sz w:val="18"/>
          <w:szCs w:val="18"/>
        </w:rPr>
        <w:t>Reglamento de Seguridad Privada para el Municipio de León, Guanajuato,</w:t>
      </w:r>
      <w:r w:rsidRPr="00D8190A">
        <w:rPr>
          <w:rFonts w:ascii="Arial" w:eastAsia="Arial" w:hAnsi="Arial" w:cs="Arial"/>
          <w:sz w:val="18"/>
          <w:szCs w:val="18"/>
        </w:rPr>
        <w:t xml:space="preserve"> publicado en el Periódico Oficial del Gobierno del Estado de Guanajuato, número 27, segunda parte,</w:t>
      </w:r>
      <w:r w:rsidRPr="00D8190A">
        <w:rPr>
          <w:rFonts w:ascii="Arial" w:hAnsi="Arial" w:cs="Arial"/>
          <w:sz w:val="18"/>
          <w:szCs w:val="18"/>
        </w:rPr>
        <w:t xml:space="preserve"> </w:t>
      </w:r>
      <w:r w:rsidRPr="00D8190A">
        <w:rPr>
          <w:rFonts w:ascii="Arial" w:eastAsia="Arial" w:hAnsi="Arial" w:cs="Arial"/>
          <w:sz w:val="18"/>
          <w:szCs w:val="18"/>
        </w:rPr>
        <w:t>de fecha 06 de febrero del año 2019.</w:t>
      </w:r>
    </w:p>
    <w:p w14:paraId="17C662C6" w14:textId="52C4821A" w:rsidR="000E28B8" w:rsidRPr="00D8190A" w:rsidRDefault="000E28B8" w:rsidP="00D8190A">
      <w:pPr>
        <w:spacing w:after="0"/>
        <w:jc w:val="both"/>
        <w:rPr>
          <w:rFonts w:ascii="Arial" w:hAnsi="Arial" w:cs="Arial"/>
          <w:i/>
          <w:sz w:val="18"/>
          <w:szCs w:val="18"/>
        </w:rPr>
      </w:pPr>
      <w:r w:rsidRPr="00D8190A">
        <w:rPr>
          <w:rFonts w:ascii="Arial" w:hAnsi="Arial" w:cs="Arial"/>
          <w:b/>
          <w:i/>
          <w:sz w:val="18"/>
          <w:szCs w:val="18"/>
        </w:rPr>
        <w:t>Nota del editor:</w:t>
      </w:r>
      <w:r w:rsidRPr="00D8190A">
        <w:rPr>
          <w:rFonts w:ascii="Arial" w:hAnsi="Arial" w:cs="Arial"/>
          <w:i/>
          <w:sz w:val="18"/>
          <w:szCs w:val="18"/>
        </w:rPr>
        <w:t xml:space="preserve"> </w:t>
      </w:r>
      <w:r w:rsidR="005C16B0" w:rsidRPr="00D8190A">
        <w:rPr>
          <w:rFonts w:ascii="Arial" w:hAnsi="Arial" w:cs="Arial"/>
          <w:i/>
          <w:sz w:val="18"/>
          <w:szCs w:val="18"/>
        </w:rPr>
        <w:t>El punto segundo, no tiene</w:t>
      </w:r>
      <w:r w:rsidRPr="00D8190A">
        <w:rPr>
          <w:rFonts w:ascii="Arial" w:hAnsi="Arial" w:cs="Arial"/>
          <w:i/>
          <w:sz w:val="18"/>
          <w:szCs w:val="18"/>
        </w:rPr>
        <w:t xml:space="preserve"> relación con el Reglamento </w:t>
      </w:r>
      <w:r w:rsidR="005C16B0" w:rsidRPr="00D8190A">
        <w:rPr>
          <w:rFonts w:ascii="Arial" w:hAnsi="Arial" w:cs="Arial"/>
          <w:i/>
          <w:sz w:val="18"/>
          <w:szCs w:val="18"/>
        </w:rPr>
        <w:t xml:space="preserve">de Seguridad para </w:t>
      </w:r>
      <w:r w:rsidRPr="00D8190A">
        <w:rPr>
          <w:rFonts w:ascii="Arial" w:hAnsi="Arial" w:cs="Arial"/>
          <w:i/>
          <w:sz w:val="18"/>
          <w:szCs w:val="18"/>
        </w:rPr>
        <w:t>el Municipio de León, Guanajuato, por lo que</w:t>
      </w:r>
      <w:r w:rsidR="00BB7F36" w:rsidRPr="00D8190A">
        <w:rPr>
          <w:rFonts w:ascii="Arial" w:hAnsi="Arial" w:cs="Arial"/>
          <w:i/>
          <w:sz w:val="18"/>
          <w:szCs w:val="18"/>
        </w:rPr>
        <w:t>,</w:t>
      </w:r>
      <w:r w:rsidRPr="00D8190A">
        <w:rPr>
          <w:rFonts w:ascii="Arial" w:hAnsi="Arial" w:cs="Arial"/>
          <w:i/>
          <w:sz w:val="18"/>
          <w:szCs w:val="18"/>
        </w:rPr>
        <w:t xml:space="preserve"> si s</w:t>
      </w:r>
      <w:r w:rsidR="0050688E" w:rsidRPr="00D8190A">
        <w:rPr>
          <w:rFonts w:ascii="Arial" w:hAnsi="Arial" w:cs="Arial"/>
          <w:i/>
          <w:sz w:val="18"/>
          <w:szCs w:val="18"/>
        </w:rPr>
        <w:t>e requiere de su consulta, está integrado</w:t>
      </w:r>
      <w:r w:rsidRPr="00D8190A">
        <w:rPr>
          <w:rFonts w:ascii="Arial" w:hAnsi="Arial" w:cs="Arial"/>
          <w:i/>
          <w:sz w:val="18"/>
          <w:szCs w:val="18"/>
        </w:rPr>
        <w:t xml:space="preserve"> en la Publicación Oficial.</w:t>
      </w:r>
    </w:p>
    <w:p w14:paraId="225A5A97" w14:textId="31DC0F23" w:rsidR="005C16B0" w:rsidRPr="00D8190A" w:rsidRDefault="005C16B0" w:rsidP="00D8190A">
      <w:pPr>
        <w:spacing w:after="0"/>
        <w:jc w:val="both"/>
        <w:rPr>
          <w:rFonts w:ascii="Arial" w:hAnsi="Arial" w:cs="Arial"/>
          <w:b/>
          <w:sz w:val="18"/>
          <w:szCs w:val="18"/>
        </w:rPr>
      </w:pPr>
      <w:r w:rsidRPr="00D8190A">
        <w:rPr>
          <w:rFonts w:ascii="Arial" w:hAnsi="Arial" w:cs="Arial"/>
          <w:b/>
          <w:sz w:val="18"/>
          <w:szCs w:val="18"/>
        </w:rPr>
        <w:t>TRANSITORIOS</w:t>
      </w:r>
    </w:p>
    <w:p w14:paraId="65C0F6B1" w14:textId="7F98006B" w:rsidR="005C16B0" w:rsidRPr="00D8190A" w:rsidRDefault="005C16B0" w:rsidP="00D8190A">
      <w:pPr>
        <w:spacing w:after="0"/>
        <w:jc w:val="both"/>
        <w:rPr>
          <w:rFonts w:ascii="Arial" w:eastAsia="Arial" w:hAnsi="Arial" w:cs="Arial"/>
          <w:iCs/>
          <w:sz w:val="18"/>
          <w:szCs w:val="18"/>
        </w:rPr>
      </w:pPr>
      <w:r w:rsidRPr="00D8190A">
        <w:rPr>
          <w:rFonts w:ascii="Arial" w:eastAsia="Arial" w:hAnsi="Arial" w:cs="Arial"/>
          <w:b/>
          <w:iCs/>
          <w:sz w:val="18"/>
          <w:szCs w:val="18"/>
        </w:rPr>
        <w:t>Primero</w:t>
      </w:r>
      <w:r w:rsidRPr="00D8190A">
        <w:rPr>
          <w:rFonts w:ascii="Arial" w:eastAsia="Arial" w:hAnsi="Arial" w:cs="Arial"/>
          <w:iCs/>
          <w:sz w:val="18"/>
          <w:szCs w:val="18"/>
        </w:rPr>
        <w:t>. Las reformas y adiciones al presente Reglamento entrarán en vigor al día siguiente de su publicación en el Periódico Oficial del Gobierno del Estado de Guanajuato.</w:t>
      </w:r>
    </w:p>
    <w:p w14:paraId="36C4D0CC" w14:textId="77777777" w:rsidR="005C16B0" w:rsidRPr="00D8190A" w:rsidRDefault="005C16B0" w:rsidP="00D8190A">
      <w:pPr>
        <w:spacing w:after="0"/>
        <w:jc w:val="both"/>
        <w:rPr>
          <w:rFonts w:ascii="Arial" w:eastAsia="Arial" w:hAnsi="Arial" w:cs="Arial"/>
          <w:iCs/>
          <w:sz w:val="18"/>
          <w:szCs w:val="18"/>
        </w:rPr>
      </w:pPr>
      <w:r w:rsidRPr="00D8190A">
        <w:rPr>
          <w:rFonts w:ascii="Arial" w:eastAsia="Arial" w:hAnsi="Arial" w:cs="Arial"/>
          <w:b/>
          <w:iCs/>
          <w:sz w:val="18"/>
          <w:szCs w:val="18"/>
        </w:rPr>
        <w:lastRenderedPageBreak/>
        <w:t xml:space="preserve">Segundo. </w:t>
      </w:r>
      <w:r w:rsidRPr="00D8190A">
        <w:rPr>
          <w:rFonts w:ascii="Arial" w:eastAsia="Arial" w:hAnsi="Arial" w:cs="Arial"/>
          <w:iCs/>
          <w:sz w:val="18"/>
          <w:szCs w:val="18"/>
        </w:rPr>
        <w:t>Para el caso de los consejeros ciudadanos designados por el Ayuntamiento el 11 de febrero del año 2021, será aplicable el periodo de cuatro años a partir de la fecha de designación.</w:t>
      </w:r>
    </w:p>
    <w:p w14:paraId="1A48B627" w14:textId="77777777" w:rsidR="005C16B0" w:rsidRPr="00D8190A" w:rsidRDefault="005C16B0" w:rsidP="00D8190A">
      <w:pPr>
        <w:spacing w:after="0"/>
        <w:jc w:val="both"/>
        <w:rPr>
          <w:rFonts w:ascii="Arial" w:eastAsia="Arial" w:hAnsi="Arial" w:cs="Arial"/>
          <w:b/>
          <w:sz w:val="18"/>
          <w:szCs w:val="18"/>
        </w:rPr>
      </w:pPr>
    </w:p>
    <w:p w14:paraId="7F779CCD" w14:textId="77777777" w:rsidR="000E28B8" w:rsidRPr="00D8190A" w:rsidRDefault="000E28B8" w:rsidP="00D8190A">
      <w:pPr>
        <w:pStyle w:val="Prrafodelista"/>
        <w:spacing w:line="276" w:lineRule="auto"/>
        <w:ind w:left="0"/>
        <w:jc w:val="both"/>
        <w:rPr>
          <w:rFonts w:ascii="Arial" w:hAnsi="Arial" w:cs="Arial"/>
          <w:b/>
          <w:sz w:val="18"/>
          <w:szCs w:val="18"/>
          <w:lang w:eastAsia="es-MX"/>
        </w:rPr>
      </w:pPr>
    </w:p>
    <w:p w14:paraId="045FADFF" w14:textId="2575D0F0" w:rsidR="00D8190A" w:rsidRPr="00D8190A" w:rsidRDefault="00D8190A" w:rsidP="00D8190A">
      <w:pPr>
        <w:pStyle w:val="CABEZAS"/>
        <w:spacing w:line="276" w:lineRule="auto"/>
        <w:jc w:val="both"/>
        <w:rPr>
          <w:rFonts w:ascii="Arial" w:hAnsi="Arial" w:cs="Arial"/>
          <w:i/>
          <w:iCs/>
          <w:sz w:val="18"/>
          <w:szCs w:val="18"/>
          <w:lang w:val="es-MX"/>
        </w:rPr>
      </w:pPr>
      <w:r w:rsidRPr="00D8190A">
        <w:rPr>
          <w:rFonts w:ascii="Arial" w:hAnsi="Arial" w:cs="Arial"/>
          <w:i/>
          <w:iCs/>
          <w:sz w:val="18"/>
          <w:szCs w:val="18"/>
          <w:lang w:val="es-MX"/>
        </w:rPr>
        <w:t>Publicado en el Periódico Oficial del Gobierno del Estado de Guanajuato, número 188, tercera parte de fecha 21 de septiembre de 2022.</w:t>
      </w:r>
    </w:p>
    <w:p w14:paraId="4E25439F" w14:textId="27A3A76E" w:rsidR="00D8190A" w:rsidRPr="00D8190A" w:rsidRDefault="00D8190A" w:rsidP="00D8190A">
      <w:pPr>
        <w:spacing w:after="0"/>
        <w:jc w:val="both"/>
        <w:rPr>
          <w:rFonts w:ascii="Arial" w:hAnsi="Arial" w:cs="Arial"/>
          <w:sz w:val="18"/>
          <w:szCs w:val="18"/>
        </w:rPr>
      </w:pPr>
      <w:r w:rsidRPr="00D8190A">
        <w:rPr>
          <w:rFonts w:ascii="Arial" w:hAnsi="Arial" w:cs="Arial"/>
          <w:b/>
          <w:sz w:val="18"/>
          <w:szCs w:val="18"/>
        </w:rPr>
        <w:t xml:space="preserve">ÚNICO. </w:t>
      </w:r>
      <w:r w:rsidRPr="00D8190A">
        <w:rPr>
          <w:rFonts w:ascii="Arial" w:hAnsi="Arial" w:cs="Arial"/>
          <w:sz w:val="18"/>
          <w:szCs w:val="18"/>
        </w:rPr>
        <w:t xml:space="preserve">Se </w:t>
      </w:r>
      <w:r w:rsidRPr="00D8190A">
        <w:rPr>
          <w:rFonts w:ascii="Arial" w:hAnsi="Arial" w:cs="Arial"/>
          <w:b/>
          <w:sz w:val="18"/>
          <w:szCs w:val="18"/>
        </w:rPr>
        <w:t>reforman</w:t>
      </w:r>
      <w:r w:rsidRPr="00D8190A">
        <w:rPr>
          <w:rFonts w:ascii="Arial" w:hAnsi="Arial" w:cs="Arial"/>
          <w:sz w:val="18"/>
          <w:szCs w:val="18"/>
        </w:rPr>
        <w:t xml:space="preserve"> las fracciones I y II del artículo 1, 3 fracciones IV, V, VI y VII, 4 fracciones XII, XIV, XVIII, XIX, XX, XXIII,XXV, XXVI y XXVII, 6, 7, las fracciones III, IV, V y VI del 8, 10 fracciones II y VIII, 11 fracciones I, II y V, 12 fracciones II, III, IV, V, VI, IX, X y XI, 14, 19, 20, 21, 24, 26, 28 segundo párrafo,  29 primer párrafo, fracciones I, III, IV, VI, VII y VIII, 36 primer párrafo, fracciones I, II, IV y V, 37, 38 primer párrafo y fracciones IV, V, XIII y XV, 47, 48 primer párrafo, 49 fracciones I, II, III, IV, V y VI, 58, 60 segundo párrafo, 62 primer párrafo y fracción IV, 64 fracción I, 65 fracción I, 67 fracciones I y IV y segundo párrafo, 68 primer párrafo, fracciones I, II, V y VI, 72, 73 primer párrafo, 75, 76, 77 primer párrafo, fracciones I, X, XIV y XV y segundo párrafo, 78, 79 incisos a. y b. de la fracción IV y fracciones V y VI, 85 fracciones I, III y VII, 86 fracción VII y 91; se </w:t>
      </w:r>
      <w:r w:rsidRPr="00D8190A">
        <w:rPr>
          <w:rFonts w:ascii="Arial" w:hAnsi="Arial" w:cs="Arial"/>
          <w:b/>
          <w:sz w:val="18"/>
          <w:szCs w:val="18"/>
        </w:rPr>
        <w:t>adicionan</w:t>
      </w:r>
      <w:r w:rsidRPr="00D8190A">
        <w:rPr>
          <w:rFonts w:ascii="Arial" w:hAnsi="Arial" w:cs="Arial"/>
          <w:sz w:val="18"/>
          <w:szCs w:val="18"/>
        </w:rPr>
        <w:t xml:space="preserve"> las fracciones III y IV al artículo 1, una fracción IX Bis al artículo 4, las fracciones IX, X, XI, XII y XIII al artículo 29; y se </w:t>
      </w:r>
      <w:r w:rsidRPr="00D8190A">
        <w:rPr>
          <w:rFonts w:ascii="Arial" w:hAnsi="Arial" w:cs="Arial"/>
          <w:b/>
          <w:sz w:val="18"/>
          <w:szCs w:val="18"/>
        </w:rPr>
        <w:t>derogan</w:t>
      </w:r>
      <w:r w:rsidRPr="00D8190A">
        <w:rPr>
          <w:rFonts w:ascii="Arial" w:hAnsi="Arial" w:cs="Arial"/>
          <w:sz w:val="18"/>
          <w:szCs w:val="18"/>
        </w:rPr>
        <w:t xml:space="preserve"> las fracciones VIII, XI, XXI y XXIV del artículo 4, las fracciones VII, VIII, IX, X, XI, XII, XIII, XIV y XV del artículo 8, fracción IV del artículo 10, tercer y cuarto párrafos del artículo 28, el Capítulo IV “Del permiso de vigilancia” compuesto por los artículos 32, 33, 34 y 35, artículo 39, el segundo párrafo del artículo 44, el segundo párrafo del artículo 46 y el inciso c. de la fracción IV del artículo 79 </w:t>
      </w:r>
      <w:r w:rsidRPr="00D8190A">
        <w:rPr>
          <w:rFonts w:ascii="Arial" w:hAnsi="Arial" w:cs="Arial"/>
          <w:b/>
          <w:sz w:val="18"/>
          <w:szCs w:val="18"/>
        </w:rPr>
        <w:t>del Reglamento de Seguridad Privada para el Municipio de León, Guanajuato</w:t>
      </w:r>
      <w:r w:rsidRPr="00D8190A">
        <w:rPr>
          <w:rFonts w:ascii="Arial" w:hAnsi="Arial" w:cs="Arial"/>
          <w:sz w:val="18"/>
          <w:szCs w:val="18"/>
        </w:rPr>
        <w:t>.</w:t>
      </w:r>
    </w:p>
    <w:p w14:paraId="640C277B" w14:textId="0AE1F851" w:rsidR="00D8190A" w:rsidRPr="00D8190A" w:rsidRDefault="00D8190A" w:rsidP="00D8190A">
      <w:pPr>
        <w:tabs>
          <w:tab w:val="left" w:pos="5841"/>
        </w:tabs>
        <w:spacing w:after="0"/>
        <w:jc w:val="both"/>
        <w:rPr>
          <w:rFonts w:ascii="Arial" w:hAnsi="Arial" w:cs="Arial"/>
          <w:b/>
          <w:sz w:val="18"/>
          <w:szCs w:val="18"/>
        </w:rPr>
      </w:pPr>
      <w:r w:rsidRPr="00D8190A">
        <w:rPr>
          <w:rFonts w:ascii="Arial" w:hAnsi="Arial" w:cs="Arial"/>
          <w:b/>
          <w:sz w:val="18"/>
          <w:szCs w:val="18"/>
        </w:rPr>
        <w:t>ARTÍCULOS TRANSITORIOS</w:t>
      </w:r>
    </w:p>
    <w:p w14:paraId="3C49AD69" w14:textId="19FFE5EA" w:rsidR="00D8190A" w:rsidRPr="00D8190A" w:rsidRDefault="00D8190A" w:rsidP="00D8190A">
      <w:pPr>
        <w:tabs>
          <w:tab w:val="left" w:pos="5841"/>
        </w:tabs>
        <w:spacing w:after="0"/>
        <w:jc w:val="both"/>
        <w:rPr>
          <w:rFonts w:ascii="Arial" w:hAnsi="Arial" w:cs="Arial"/>
          <w:sz w:val="18"/>
          <w:szCs w:val="18"/>
        </w:rPr>
      </w:pPr>
      <w:r w:rsidRPr="00D8190A">
        <w:rPr>
          <w:rFonts w:ascii="Arial" w:hAnsi="Arial" w:cs="Arial"/>
          <w:b/>
          <w:sz w:val="18"/>
          <w:szCs w:val="18"/>
        </w:rPr>
        <w:t xml:space="preserve">Primero. </w:t>
      </w:r>
      <w:r w:rsidRPr="00D8190A">
        <w:rPr>
          <w:rFonts w:ascii="Arial" w:hAnsi="Arial" w:cs="Arial"/>
          <w:sz w:val="18"/>
          <w:szCs w:val="18"/>
        </w:rPr>
        <w:t>Las presentes disposiciones entrarán en vigor al día siguiente de su publicación en el Periódico Oficial del Gobierno del Estado de Guanajuato.</w:t>
      </w:r>
    </w:p>
    <w:p w14:paraId="7D228F4C" w14:textId="0923F51D" w:rsidR="00D8190A" w:rsidRPr="00D8190A" w:rsidRDefault="00D8190A" w:rsidP="00D8190A">
      <w:pPr>
        <w:tabs>
          <w:tab w:val="left" w:pos="5841"/>
        </w:tabs>
        <w:spacing w:after="0"/>
        <w:jc w:val="both"/>
        <w:rPr>
          <w:rFonts w:ascii="Arial" w:hAnsi="Arial" w:cs="Arial"/>
          <w:sz w:val="18"/>
          <w:szCs w:val="18"/>
        </w:rPr>
      </w:pPr>
      <w:r w:rsidRPr="00D8190A">
        <w:rPr>
          <w:rFonts w:ascii="Arial" w:hAnsi="Arial" w:cs="Arial"/>
          <w:b/>
          <w:sz w:val="18"/>
          <w:szCs w:val="18"/>
        </w:rPr>
        <w:t xml:space="preserve">Segundo. </w:t>
      </w:r>
      <w:r w:rsidRPr="00D8190A">
        <w:rPr>
          <w:rFonts w:ascii="Arial" w:hAnsi="Arial" w:cs="Arial"/>
          <w:sz w:val="18"/>
          <w:szCs w:val="18"/>
        </w:rPr>
        <w:t>Se derogan todas aquellas disposiciones que se opongan a lo establecido en el presente reglamento Municipal.</w:t>
      </w:r>
    </w:p>
    <w:p w14:paraId="0635BDE6" w14:textId="437F085E" w:rsidR="00D8190A" w:rsidRPr="00D8190A" w:rsidRDefault="00D8190A" w:rsidP="00D8190A">
      <w:pPr>
        <w:tabs>
          <w:tab w:val="left" w:pos="5841"/>
        </w:tabs>
        <w:spacing w:after="0"/>
        <w:jc w:val="both"/>
        <w:rPr>
          <w:rFonts w:ascii="Arial" w:hAnsi="Arial" w:cs="Arial"/>
          <w:sz w:val="18"/>
          <w:szCs w:val="18"/>
        </w:rPr>
      </w:pPr>
      <w:r w:rsidRPr="00D8190A">
        <w:rPr>
          <w:rFonts w:ascii="Arial" w:hAnsi="Arial" w:cs="Arial"/>
          <w:b/>
          <w:sz w:val="18"/>
          <w:szCs w:val="18"/>
        </w:rPr>
        <w:t xml:space="preserve">Tercero. </w:t>
      </w:r>
      <w:r w:rsidRPr="00D8190A">
        <w:rPr>
          <w:rFonts w:ascii="Arial" w:hAnsi="Arial" w:cs="Arial"/>
          <w:sz w:val="18"/>
          <w:szCs w:val="18"/>
        </w:rPr>
        <w:t>Las solicitudes de Conformidad Municipal y Revalidación que se encuentren en trámite hasta antes de la entrada en vigor del presente ordenamiento, se resolverán de conformidad a la normativa con la cual se inició su trámite.</w:t>
      </w:r>
    </w:p>
    <w:p w14:paraId="0D219380" w14:textId="7B70C5C7" w:rsidR="00D8190A" w:rsidRPr="00D8190A" w:rsidRDefault="00D8190A" w:rsidP="00D8190A">
      <w:pPr>
        <w:tabs>
          <w:tab w:val="left" w:pos="5841"/>
        </w:tabs>
        <w:spacing w:after="0"/>
        <w:jc w:val="both"/>
        <w:rPr>
          <w:rFonts w:ascii="Arial" w:hAnsi="Arial" w:cs="Arial"/>
          <w:sz w:val="18"/>
          <w:szCs w:val="18"/>
        </w:rPr>
      </w:pPr>
      <w:r w:rsidRPr="00D8190A">
        <w:rPr>
          <w:rFonts w:ascii="Arial" w:hAnsi="Arial" w:cs="Arial"/>
          <w:b/>
          <w:sz w:val="18"/>
          <w:szCs w:val="18"/>
        </w:rPr>
        <w:t>Cuarto.</w:t>
      </w:r>
      <w:r w:rsidRPr="00D8190A">
        <w:rPr>
          <w:rFonts w:ascii="Arial" w:hAnsi="Arial" w:cs="Arial"/>
          <w:sz w:val="18"/>
          <w:szCs w:val="18"/>
        </w:rPr>
        <w:t xml:space="preserve"> Se le otorga un plazo de 60 días hábiles contados a partir de la entrada en vigor del presente acuerdo para que la Dirección de Regulación de la Seguridad Privada actualice el Registro Municipal para la Seguridad Privada de conformidad con el contenido del presente reglamento.</w:t>
      </w:r>
    </w:p>
    <w:p w14:paraId="090E4AFE" w14:textId="30605602" w:rsidR="00D8190A" w:rsidRPr="00D8190A" w:rsidRDefault="00D8190A" w:rsidP="00D8190A">
      <w:pPr>
        <w:jc w:val="both"/>
        <w:rPr>
          <w:rFonts w:ascii="Arial" w:hAnsi="Arial" w:cs="Arial"/>
          <w:sz w:val="18"/>
          <w:szCs w:val="18"/>
        </w:rPr>
      </w:pPr>
      <w:r w:rsidRPr="00D8190A">
        <w:rPr>
          <w:rFonts w:ascii="Arial" w:hAnsi="Arial" w:cs="Arial"/>
          <w:b/>
          <w:sz w:val="18"/>
          <w:szCs w:val="18"/>
        </w:rPr>
        <w:t>Quinto.</w:t>
      </w:r>
      <w:r w:rsidRPr="00D8190A">
        <w:rPr>
          <w:rFonts w:ascii="Arial" w:hAnsi="Arial" w:cs="Arial"/>
          <w:sz w:val="18"/>
          <w:szCs w:val="18"/>
        </w:rPr>
        <w:t xml:space="preserve"> En un plazo no mayor a 180 días contados a partir de la entrada en vigor del presente Acuerdo, la Dirección de Regulación de la Seguridad Privada deberá apoyar a titulares del permiso de vigilancia vigentes interesados en tramitar la Conformidad Municipal para prestación del servicio de seguridad privada.</w:t>
      </w:r>
    </w:p>
    <w:sectPr w:rsidR="00D8190A" w:rsidRPr="00D8190A" w:rsidSect="00F154A5">
      <w:headerReference w:type="default" r:id="rId9"/>
      <w:footerReference w:type="default" r:id="rId10"/>
      <w:pgSz w:w="12240" w:h="15840"/>
      <w:pgMar w:top="1701" w:right="1701" w:bottom="993" w:left="1418" w:header="568"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5A749" w14:textId="77777777" w:rsidR="00E12DC8" w:rsidRDefault="00E12DC8">
      <w:pPr>
        <w:spacing w:after="0" w:line="240" w:lineRule="auto"/>
      </w:pPr>
      <w:r>
        <w:separator/>
      </w:r>
    </w:p>
  </w:endnote>
  <w:endnote w:type="continuationSeparator" w:id="0">
    <w:p w14:paraId="25F6AD48" w14:textId="77777777" w:rsidR="00E12DC8" w:rsidRDefault="00E12DC8">
      <w:pPr>
        <w:spacing w:after="0" w:line="240" w:lineRule="auto"/>
      </w:pPr>
      <w:r>
        <w:continuationSeparator/>
      </w:r>
    </w:p>
  </w:endnote>
  <w:endnote w:type="continuationNotice" w:id="1">
    <w:p w14:paraId="6F37CFCC" w14:textId="77777777" w:rsidR="00E12DC8" w:rsidRDefault="00E12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28436"/>
      <w:docPartObj>
        <w:docPartGallery w:val="Page Numbers (Bottom of Page)"/>
        <w:docPartUnique/>
      </w:docPartObj>
    </w:sdtPr>
    <w:sdtContent>
      <w:p w14:paraId="2AC111CD" w14:textId="01B8E7F9" w:rsidR="00A7423E" w:rsidRDefault="00A7423E">
        <w:pPr>
          <w:pStyle w:val="Piedepgina"/>
          <w:jc w:val="right"/>
        </w:pPr>
        <w:r>
          <w:fldChar w:fldCharType="begin"/>
        </w:r>
        <w:r>
          <w:instrText>PAGE   \* MERGEFORMAT</w:instrText>
        </w:r>
        <w:r>
          <w:fldChar w:fldCharType="separate"/>
        </w:r>
        <w:r w:rsidR="0060010D" w:rsidRPr="0060010D">
          <w:rPr>
            <w:noProof/>
            <w:lang w:val="es-ES"/>
          </w:rPr>
          <w:t>56</w:t>
        </w:r>
        <w:r>
          <w:fldChar w:fldCharType="end"/>
        </w:r>
      </w:p>
    </w:sdtContent>
  </w:sdt>
  <w:p w14:paraId="342C087D" w14:textId="0FE3A1C1" w:rsidR="00A7423E" w:rsidRPr="009505C8" w:rsidRDefault="00A7423E" w:rsidP="003A268A">
    <w:pPr>
      <w:pStyle w:val="Piedepgina"/>
      <w:ind w:left="-284"/>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97923" w14:textId="77777777" w:rsidR="00E12DC8" w:rsidRDefault="00E12DC8">
      <w:pPr>
        <w:spacing w:after="0" w:line="240" w:lineRule="auto"/>
      </w:pPr>
      <w:r>
        <w:separator/>
      </w:r>
    </w:p>
  </w:footnote>
  <w:footnote w:type="continuationSeparator" w:id="0">
    <w:p w14:paraId="1B4075F4" w14:textId="77777777" w:rsidR="00E12DC8" w:rsidRDefault="00E12DC8">
      <w:pPr>
        <w:spacing w:after="0" w:line="240" w:lineRule="auto"/>
      </w:pPr>
      <w:r>
        <w:continuationSeparator/>
      </w:r>
    </w:p>
  </w:footnote>
  <w:footnote w:type="continuationNotice" w:id="1">
    <w:p w14:paraId="16B4F76A" w14:textId="77777777" w:rsidR="00E12DC8" w:rsidRDefault="00E12D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37448" w14:textId="77777777" w:rsidR="00A7423E" w:rsidRDefault="00A7423E" w:rsidP="00450FD6">
    <w:pPr>
      <w:pStyle w:val="Encabezado"/>
      <w:ind w:left="426"/>
    </w:pPr>
    <w:r>
      <w:rPr>
        <w:noProof/>
        <w:lang w:eastAsia="es-MX"/>
      </w:rPr>
      <w:drawing>
        <wp:anchor distT="0" distB="0" distL="114300" distR="114300" simplePos="0" relativeHeight="251657216" behindDoc="0" locked="0" layoutInCell="1" allowOverlap="1" wp14:anchorId="70E2BC01" wp14:editId="455353C5">
          <wp:simplePos x="0" y="0"/>
          <wp:positionH relativeFrom="margin">
            <wp:posOffset>-177800</wp:posOffset>
          </wp:positionH>
          <wp:positionV relativeFrom="paragraph">
            <wp:posOffset>-35560</wp:posOffset>
          </wp:positionV>
          <wp:extent cx="371475" cy="587375"/>
          <wp:effectExtent l="0" t="0" r="952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36572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2" o:spid="_x0000_s2049" type="#_x0000_t75" alt="" style="position:absolute;left:0;text-align:left;margin-left:0;margin-top:0;width:393.5pt;height:621.5pt;z-index:-251658240;mso-wrap-edited:f;mso-width-percent:0;mso-height-percent:0;mso-position-horizontal:center;mso-position-horizontal-relative:margin;mso-position-vertical:center;mso-position-vertical-relative:margin;mso-width-percent:0;mso-height-percent:0" o:allowincell="f">
          <v:imagedata r:id="rId2" o:title="Imagen 1" gain="1.25"/>
          <w10:wrap anchorx="margin" anchory="margin"/>
        </v:shape>
      </w:pict>
    </w:r>
  </w:p>
  <w:p w14:paraId="21A0CE11" w14:textId="723245F8" w:rsidR="00A7423E" w:rsidRPr="00672F7C" w:rsidRDefault="00A7423E" w:rsidP="00450FD6">
    <w:pPr>
      <w:pStyle w:val="Encabezado"/>
      <w:spacing w:line="240" w:lineRule="exact"/>
      <w:ind w:left="425" w:hanging="284"/>
      <w:rPr>
        <w:rFonts w:ascii="Arial" w:hAnsi="Arial" w:cs="Arial"/>
      </w:rPr>
    </w:pPr>
    <w:r w:rsidRPr="00672F7C">
      <w:rPr>
        <w:rFonts w:ascii="Arial" w:hAnsi="Arial" w:cs="Arial"/>
        <w:b/>
        <w:bCs/>
        <w:color w:val="1F2C4E"/>
      </w:rPr>
      <w:t>Presidencia Municipal de León</w:t>
    </w:r>
    <w:r w:rsidRPr="00677779">
      <w:rPr>
        <w:rFonts w:ascii="Calibri Light" w:hAnsi="Calibri Light" w:cs="Calibri Light"/>
      </w:rPr>
      <w:tab/>
    </w:r>
    <w:r w:rsidRPr="00677779">
      <w:rPr>
        <w:rFonts w:ascii="Calibri Light" w:hAnsi="Calibri Light" w:cs="Calibri Light"/>
        <w:color w:val="123A65"/>
      </w:rPr>
      <w:tab/>
    </w:r>
    <w:r w:rsidRPr="00EA772D">
      <w:rPr>
        <w:rFonts w:ascii="Arial" w:hAnsi="Arial" w:cs="Arial"/>
        <w:b/>
        <w:bCs/>
        <w:color w:val="1F2C4E"/>
        <w:sz w:val="18"/>
        <w:szCs w:val="18"/>
      </w:rPr>
      <w:t>Publicación</w:t>
    </w:r>
    <w:r w:rsidRPr="00EA772D">
      <w:rPr>
        <w:rFonts w:ascii="Arial" w:hAnsi="Arial" w:cs="Arial"/>
        <w:b/>
        <w:bCs/>
        <w:color w:val="123A65"/>
        <w:sz w:val="18"/>
        <w:szCs w:val="18"/>
      </w:rPr>
      <w:t xml:space="preserve">: </w:t>
    </w:r>
    <w:r w:rsidRPr="00EA772D">
      <w:rPr>
        <w:rFonts w:ascii="Arial" w:hAnsi="Arial" w:cs="Arial"/>
        <w:sz w:val="18"/>
        <w:szCs w:val="18"/>
      </w:rPr>
      <w:t>P.O.</w:t>
    </w:r>
    <w:r w:rsidRPr="00EA772D">
      <w:rPr>
        <w:rFonts w:ascii="Arial" w:hAnsi="Arial" w:cs="Arial"/>
        <w:color w:val="123A65"/>
        <w:sz w:val="18"/>
        <w:szCs w:val="18"/>
      </w:rPr>
      <w:t xml:space="preserve"> </w:t>
    </w:r>
    <w:r>
      <w:rPr>
        <w:rFonts w:ascii="Arial" w:hAnsi="Arial" w:cs="Arial"/>
        <w:sz w:val="18"/>
        <w:szCs w:val="18"/>
      </w:rPr>
      <w:t>06</w:t>
    </w:r>
    <w:r w:rsidRPr="00EA772D">
      <w:rPr>
        <w:rFonts w:ascii="Arial" w:hAnsi="Arial" w:cs="Arial"/>
        <w:sz w:val="18"/>
        <w:szCs w:val="18"/>
      </w:rPr>
      <w:t xml:space="preserve"> de </w:t>
    </w:r>
    <w:r>
      <w:rPr>
        <w:rFonts w:ascii="Arial" w:hAnsi="Arial" w:cs="Arial"/>
        <w:sz w:val="18"/>
        <w:szCs w:val="18"/>
      </w:rPr>
      <w:t>febrero</w:t>
    </w:r>
    <w:r w:rsidRPr="00EA772D">
      <w:rPr>
        <w:rFonts w:ascii="Arial" w:hAnsi="Arial" w:cs="Arial"/>
        <w:sz w:val="18"/>
        <w:szCs w:val="18"/>
      </w:rPr>
      <w:t xml:space="preserve"> </w:t>
    </w:r>
    <w:r>
      <w:rPr>
        <w:rFonts w:ascii="Arial" w:hAnsi="Arial" w:cs="Arial"/>
        <w:sz w:val="18"/>
        <w:szCs w:val="18"/>
      </w:rPr>
      <w:t>de 2019</w:t>
    </w:r>
  </w:p>
  <w:p w14:paraId="41CE4E40" w14:textId="24918FFE" w:rsidR="00A7423E" w:rsidRPr="00450FD6" w:rsidRDefault="00A7423E" w:rsidP="00450FD6">
    <w:pPr>
      <w:pStyle w:val="Encabezado"/>
      <w:spacing w:line="240" w:lineRule="exact"/>
      <w:ind w:left="284"/>
      <w:rPr>
        <w:rFonts w:ascii="Arial" w:hAnsi="Arial" w:cs="Arial"/>
        <w:sz w:val="18"/>
        <w:szCs w:val="18"/>
      </w:rPr>
    </w:pPr>
    <w:r>
      <w:rPr>
        <w:rFonts w:ascii="Arial" w:hAnsi="Arial" w:cs="Arial"/>
        <w:sz w:val="10"/>
        <w:szCs w:val="10"/>
      </w:rPr>
      <w:t>Reglamento de Seguridad Privada para el Municipio de León, Guanajuato</w:t>
    </w:r>
    <w:r w:rsidRPr="00672F7C">
      <w:rPr>
        <w:rFonts w:ascii="Arial" w:hAnsi="Arial" w:cs="Arial"/>
        <w:sz w:val="14"/>
        <w:szCs w:val="14"/>
      </w:rPr>
      <w:tab/>
    </w:r>
    <w:r w:rsidRPr="00672F7C">
      <w:rPr>
        <w:rFonts w:ascii="Arial" w:hAnsi="Arial" w:cs="Arial"/>
      </w:rPr>
      <w:tab/>
    </w:r>
    <w:r w:rsidRPr="006E33D7">
      <w:rPr>
        <w:rFonts w:ascii="Arial" w:hAnsi="Arial" w:cs="Arial"/>
        <w:b/>
        <w:bCs/>
        <w:color w:val="1F2C4E"/>
        <w:sz w:val="18"/>
        <w:szCs w:val="18"/>
      </w:rPr>
      <w:t>Última reforma:</w:t>
    </w:r>
    <w:r>
      <w:rPr>
        <w:rFonts w:ascii="Arial" w:hAnsi="Arial" w:cs="Arial"/>
        <w:sz w:val="18"/>
        <w:szCs w:val="18"/>
      </w:rPr>
      <w:t xml:space="preserve"> P.O. 21 de septiembre de 2022</w:t>
    </w:r>
  </w:p>
  <w:p w14:paraId="229CB5DC" w14:textId="77777777" w:rsidR="00A7423E" w:rsidRPr="001F2F71" w:rsidRDefault="00A7423E">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AC"/>
    <w:multiLevelType w:val="hybridMultilevel"/>
    <w:tmpl w:val="50D46A3E"/>
    <w:lvl w:ilvl="0" w:tplc="635C372C">
      <w:start w:val="1"/>
      <w:numFmt w:val="upperRoman"/>
      <w:lvlText w:val="%1."/>
      <w:lvlJc w:val="right"/>
      <w:pPr>
        <w:ind w:left="1429"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11955E2"/>
    <w:multiLevelType w:val="hybridMultilevel"/>
    <w:tmpl w:val="34621820"/>
    <w:lvl w:ilvl="0" w:tplc="080A0013">
      <w:start w:val="1"/>
      <w:numFmt w:val="upperRoman"/>
      <w:lvlText w:val="%1."/>
      <w:lvlJc w:val="righ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02756588"/>
    <w:multiLevelType w:val="multilevel"/>
    <w:tmpl w:val="7BA287A0"/>
    <w:lvl w:ilvl="0">
      <w:start w:val="1"/>
      <w:numFmt w:val="upperRoman"/>
      <w:lvlText w:val="%1."/>
      <w:lvlJc w:val="right"/>
      <w:pPr>
        <w:ind w:left="1080" w:firstLine="360"/>
      </w:pPr>
      <w:rPr>
        <w:b/>
        <w:i w:val="0"/>
        <w:strike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6517C54"/>
    <w:multiLevelType w:val="hybridMultilevel"/>
    <w:tmpl w:val="FE68A0F8"/>
    <w:lvl w:ilvl="0" w:tplc="BBD0D09A">
      <w:start w:val="1"/>
      <w:numFmt w:val="upperRoman"/>
      <w:lvlText w:val="%1."/>
      <w:lvlJc w:val="right"/>
      <w:pPr>
        <w:ind w:left="1146" w:hanging="360"/>
      </w:pPr>
      <w:rPr>
        <w:b/>
      </w:r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4" w15:restartNumberingAfterBreak="0">
    <w:nsid w:val="08F607B6"/>
    <w:multiLevelType w:val="hybridMultilevel"/>
    <w:tmpl w:val="12E086DE"/>
    <w:lvl w:ilvl="0" w:tplc="F808D6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453A9E"/>
    <w:multiLevelType w:val="multilevel"/>
    <w:tmpl w:val="233E7A36"/>
    <w:lvl w:ilvl="0">
      <w:start w:val="1"/>
      <w:numFmt w:val="upperRoman"/>
      <w:lvlText w:val="%1."/>
      <w:lvlJc w:val="right"/>
      <w:pPr>
        <w:ind w:left="1080" w:firstLine="360"/>
      </w:pPr>
      <w:rPr>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BA321F3"/>
    <w:multiLevelType w:val="multilevel"/>
    <w:tmpl w:val="C47A0662"/>
    <w:lvl w:ilvl="0">
      <w:start w:val="1"/>
      <w:numFmt w:val="upperRoman"/>
      <w:lvlText w:val="%1."/>
      <w:lvlJc w:val="righ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D4363BC"/>
    <w:multiLevelType w:val="hybridMultilevel"/>
    <w:tmpl w:val="0AA81B28"/>
    <w:lvl w:ilvl="0" w:tplc="9BEC4B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323588"/>
    <w:multiLevelType w:val="hybridMultilevel"/>
    <w:tmpl w:val="B1E050A8"/>
    <w:lvl w:ilvl="0" w:tplc="9D42756A">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603B08"/>
    <w:multiLevelType w:val="multilevel"/>
    <w:tmpl w:val="433246CC"/>
    <w:lvl w:ilvl="0">
      <w:start w:val="1"/>
      <w:numFmt w:val="upperRoman"/>
      <w:lvlText w:val="%1."/>
      <w:lvlJc w:val="right"/>
      <w:pPr>
        <w:ind w:left="774" w:firstLine="414"/>
      </w:pPr>
      <w:rPr>
        <w:b/>
        <w:color w:val="000000"/>
      </w:rPr>
    </w:lvl>
    <w:lvl w:ilvl="1">
      <w:start w:val="1"/>
      <w:numFmt w:val="lowerLetter"/>
      <w:lvlText w:val="%2."/>
      <w:lvlJc w:val="left"/>
      <w:pPr>
        <w:ind w:left="1494" w:firstLine="1134"/>
      </w:pPr>
    </w:lvl>
    <w:lvl w:ilvl="2">
      <w:start w:val="1"/>
      <w:numFmt w:val="lowerRoman"/>
      <w:lvlText w:val="%3."/>
      <w:lvlJc w:val="right"/>
      <w:pPr>
        <w:ind w:left="2214" w:firstLine="2034"/>
      </w:pPr>
    </w:lvl>
    <w:lvl w:ilvl="3">
      <w:start w:val="1"/>
      <w:numFmt w:val="decimal"/>
      <w:lvlText w:val="%4."/>
      <w:lvlJc w:val="left"/>
      <w:pPr>
        <w:ind w:left="2934" w:firstLine="2574"/>
      </w:pPr>
    </w:lvl>
    <w:lvl w:ilvl="4">
      <w:start w:val="1"/>
      <w:numFmt w:val="lowerLetter"/>
      <w:lvlText w:val="%5."/>
      <w:lvlJc w:val="left"/>
      <w:pPr>
        <w:ind w:left="3654" w:firstLine="3294"/>
      </w:pPr>
    </w:lvl>
    <w:lvl w:ilvl="5">
      <w:start w:val="1"/>
      <w:numFmt w:val="lowerRoman"/>
      <w:lvlText w:val="%6."/>
      <w:lvlJc w:val="right"/>
      <w:pPr>
        <w:ind w:left="4374" w:firstLine="4194"/>
      </w:pPr>
    </w:lvl>
    <w:lvl w:ilvl="6">
      <w:start w:val="1"/>
      <w:numFmt w:val="decimal"/>
      <w:lvlText w:val="%7."/>
      <w:lvlJc w:val="left"/>
      <w:pPr>
        <w:ind w:left="5094" w:firstLine="4734"/>
      </w:pPr>
    </w:lvl>
    <w:lvl w:ilvl="7">
      <w:start w:val="1"/>
      <w:numFmt w:val="lowerLetter"/>
      <w:lvlText w:val="%8."/>
      <w:lvlJc w:val="left"/>
      <w:pPr>
        <w:ind w:left="5814" w:firstLine="5454"/>
      </w:pPr>
    </w:lvl>
    <w:lvl w:ilvl="8">
      <w:start w:val="1"/>
      <w:numFmt w:val="lowerRoman"/>
      <w:lvlText w:val="%9."/>
      <w:lvlJc w:val="right"/>
      <w:pPr>
        <w:ind w:left="6534" w:firstLine="6354"/>
      </w:pPr>
    </w:lvl>
  </w:abstractNum>
  <w:abstractNum w:abstractNumId="10" w15:restartNumberingAfterBreak="0">
    <w:nsid w:val="1F4F40B6"/>
    <w:multiLevelType w:val="hybridMultilevel"/>
    <w:tmpl w:val="09C659BC"/>
    <w:lvl w:ilvl="0" w:tplc="E98A1B04">
      <w:start w:val="1"/>
      <w:numFmt w:val="upperRoman"/>
      <w:lvlText w:val="%1."/>
      <w:lvlJc w:val="right"/>
      <w:pPr>
        <w:ind w:left="720" w:hanging="360"/>
      </w:pPr>
      <w:rPr>
        <w:rFonts w:ascii="Arial" w:eastAsia="Arial" w:hAnsi="Arial" w:cs="Arial" w:hint="default"/>
        <w:b/>
        <w:bCs/>
        <w:i w:val="0"/>
        <w:strike w:val="0"/>
        <w:dstrike w:val="0"/>
        <w:color w:val="000000"/>
        <w:sz w:val="24"/>
        <w:szCs w:val="24"/>
        <w:u w:val="none" w:color="000000"/>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9455C"/>
    <w:multiLevelType w:val="hybridMultilevel"/>
    <w:tmpl w:val="2F0AE6BA"/>
    <w:lvl w:ilvl="0" w:tplc="E7B486F8">
      <w:start w:val="15"/>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160795"/>
    <w:multiLevelType w:val="multilevel"/>
    <w:tmpl w:val="53E04480"/>
    <w:lvl w:ilvl="0">
      <w:start w:val="1"/>
      <w:numFmt w:val="lowerLetter"/>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298B6D1C"/>
    <w:multiLevelType w:val="multilevel"/>
    <w:tmpl w:val="584488F8"/>
    <w:lvl w:ilvl="0">
      <w:start w:val="1"/>
      <w:numFmt w:val="upperRoman"/>
      <w:lvlText w:val="%1."/>
      <w:lvlJc w:val="righ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A065EF0"/>
    <w:multiLevelType w:val="hybridMultilevel"/>
    <w:tmpl w:val="D4FEB33C"/>
    <w:lvl w:ilvl="0" w:tplc="9244D73A">
      <w:start w:val="14"/>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692819"/>
    <w:multiLevelType w:val="hybridMultilevel"/>
    <w:tmpl w:val="EEAE47C8"/>
    <w:lvl w:ilvl="0" w:tplc="4306B8A2">
      <w:start w:val="1"/>
      <w:numFmt w:val="upperRoman"/>
      <w:lvlText w:val="%1."/>
      <w:lvlJc w:val="right"/>
      <w:pPr>
        <w:ind w:left="1429"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B5938D7"/>
    <w:multiLevelType w:val="hybridMultilevel"/>
    <w:tmpl w:val="B858BC92"/>
    <w:lvl w:ilvl="0" w:tplc="7B68C356">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43305B"/>
    <w:multiLevelType w:val="hybridMultilevel"/>
    <w:tmpl w:val="A0C060E0"/>
    <w:lvl w:ilvl="0" w:tplc="DC3C6396">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43491"/>
    <w:multiLevelType w:val="hybridMultilevel"/>
    <w:tmpl w:val="D92E3F58"/>
    <w:lvl w:ilvl="0" w:tplc="7ADA8884">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60A5B"/>
    <w:multiLevelType w:val="multilevel"/>
    <w:tmpl w:val="FD9AB104"/>
    <w:lvl w:ilvl="0">
      <w:start w:val="1"/>
      <w:numFmt w:val="upperRoman"/>
      <w:lvlText w:val="%1."/>
      <w:lvlJc w:val="right"/>
      <w:pPr>
        <w:ind w:left="1146" w:firstLine="425"/>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5C47047"/>
    <w:multiLevelType w:val="hybridMultilevel"/>
    <w:tmpl w:val="65C25916"/>
    <w:lvl w:ilvl="0" w:tplc="FC8291FA">
      <w:start w:val="1"/>
      <w:numFmt w:val="upperRoman"/>
      <w:lvlText w:val="%1."/>
      <w:lvlJc w:val="right"/>
      <w:pPr>
        <w:ind w:left="1428"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6690697"/>
    <w:multiLevelType w:val="multilevel"/>
    <w:tmpl w:val="63402644"/>
    <w:lvl w:ilvl="0">
      <w:start w:val="4"/>
      <w:numFmt w:val="upperRoman"/>
      <w:lvlText w:val="%1."/>
      <w:lvlJc w:val="right"/>
      <w:pPr>
        <w:ind w:left="1080" w:firstLine="360"/>
      </w:pPr>
      <w:rPr>
        <w:rFonts w:hint="default"/>
        <w:b/>
        <w:color w:val="auto"/>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2" w15:restartNumberingAfterBreak="0">
    <w:nsid w:val="36E5372C"/>
    <w:multiLevelType w:val="multilevel"/>
    <w:tmpl w:val="753CED60"/>
    <w:lvl w:ilvl="0">
      <w:start w:val="1"/>
      <w:numFmt w:val="upperRoman"/>
      <w:lvlText w:val="%1."/>
      <w:lvlJc w:val="right"/>
      <w:pPr>
        <w:ind w:left="1122" w:firstLine="915"/>
      </w:pPr>
      <w:rPr>
        <w:b/>
      </w:rPr>
    </w:lvl>
    <w:lvl w:ilvl="1">
      <w:start w:val="1"/>
      <w:numFmt w:val="lowerLetter"/>
      <w:lvlText w:val="%2."/>
      <w:lvlJc w:val="left"/>
      <w:pPr>
        <w:ind w:left="1995" w:firstLine="1635"/>
      </w:pPr>
    </w:lvl>
    <w:lvl w:ilvl="2">
      <w:start w:val="1"/>
      <w:numFmt w:val="lowerRoman"/>
      <w:lvlText w:val="%3."/>
      <w:lvlJc w:val="right"/>
      <w:pPr>
        <w:ind w:left="2715" w:firstLine="2535"/>
      </w:pPr>
    </w:lvl>
    <w:lvl w:ilvl="3">
      <w:start w:val="1"/>
      <w:numFmt w:val="decimal"/>
      <w:lvlText w:val="%4."/>
      <w:lvlJc w:val="left"/>
      <w:pPr>
        <w:ind w:left="3435" w:firstLine="3075"/>
      </w:pPr>
    </w:lvl>
    <w:lvl w:ilvl="4">
      <w:start w:val="1"/>
      <w:numFmt w:val="lowerLetter"/>
      <w:lvlText w:val="%5."/>
      <w:lvlJc w:val="left"/>
      <w:pPr>
        <w:ind w:left="4155" w:firstLine="3795"/>
      </w:pPr>
    </w:lvl>
    <w:lvl w:ilvl="5">
      <w:start w:val="1"/>
      <w:numFmt w:val="lowerRoman"/>
      <w:lvlText w:val="%6."/>
      <w:lvlJc w:val="right"/>
      <w:pPr>
        <w:ind w:left="4875" w:firstLine="4695"/>
      </w:pPr>
    </w:lvl>
    <w:lvl w:ilvl="6">
      <w:start w:val="1"/>
      <w:numFmt w:val="decimal"/>
      <w:lvlText w:val="%7."/>
      <w:lvlJc w:val="left"/>
      <w:pPr>
        <w:ind w:left="5595" w:firstLine="5235"/>
      </w:pPr>
    </w:lvl>
    <w:lvl w:ilvl="7">
      <w:start w:val="1"/>
      <w:numFmt w:val="lowerLetter"/>
      <w:lvlText w:val="%8."/>
      <w:lvlJc w:val="left"/>
      <w:pPr>
        <w:ind w:left="6315" w:firstLine="5955"/>
      </w:pPr>
    </w:lvl>
    <w:lvl w:ilvl="8">
      <w:start w:val="1"/>
      <w:numFmt w:val="lowerRoman"/>
      <w:lvlText w:val="%9."/>
      <w:lvlJc w:val="right"/>
      <w:pPr>
        <w:ind w:left="7035" w:firstLine="6855"/>
      </w:pPr>
    </w:lvl>
  </w:abstractNum>
  <w:abstractNum w:abstractNumId="23" w15:restartNumberingAfterBreak="0">
    <w:nsid w:val="37184D24"/>
    <w:multiLevelType w:val="hybridMultilevel"/>
    <w:tmpl w:val="FD26393C"/>
    <w:lvl w:ilvl="0" w:tplc="080A0013">
      <w:start w:val="1"/>
      <w:numFmt w:val="upperRoman"/>
      <w:lvlText w:val="%1."/>
      <w:lvlJc w:val="right"/>
      <w:pPr>
        <w:ind w:left="786"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0D082C"/>
    <w:multiLevelType w:val="hybridMultilevel"/>
    <w:tmpl w:val="6FB87B16"/>
    <w:lvl w:ilvl="0" w:tplc="9274DBE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44F97"/>
    <w:multiLevelType w:val="hybridMultilevel"/>
    <w:tmpl w:val="523668F4"/>
    <w:lvl w:ilvl="0" w:tplc="E1041B74">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F4781B"/>
    <w:multiLevelType w:val="multilevel"/>
    <w:tmpl w:val="4FA0270A"/>
    <w:lvl w:ilvl="0">
      <w:start w:val="1"/>
      <w:numFmt w:val="upperRoman"/>
      <w:lvlText w:val="%1."/>
      <w:lvlJc w:val="righ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3A9E717B"/>
    <w:multiLevelType w:val="multilevel"/>
    <w:tmpl w:val="08A0609A"/>
    <w:lvl w:ilvl="0">
      <w:start w:val="1"/>
      <w:numFmt w:val="upperRoman"/>
      <w:lvlText w:val="%1."/>
      <w:lvlJc w:val="right"/>
      <w:pPr>
        <w:ind w:left="774" w:firstLine="414"/>
      </w:pPr>
      <w:rPr>
        <w:b/>
        <w:color w:val="000000"/>
      </w:rPr>
    </w:lvl>
    <w:lvl w:ilvl="1">
      <w:start w:val="1"/>
      <w:numFmt w:val="lowerLetter"/>
      <w:lvlText w:val="%2."/>
      <w:lvlJc w:val="left"/>
      <w:pPr>
        <w:ind w:left="1494" w:firstLine="1134"/>
      </w:pPr>
    </w:lvl>
    <w:lvl w:ilvl="2">
      <w:start w:val="1"/>
      <w:numFmt w:val="lowerRoman"/>
      <w:lvlText w:val="%3."/>
      <w:lvlJc w:val="right"/>
      <w:pPr>
        <w:ind w:left="2214" w:firstLine="2034"/>
      </w:pPr>
    </w:lvl>
    <w:lvl w:ilvl="3">
      <w:start w:val="1"/>
      <w:numFmt w:val="decimal"/>
      <w:lvlText w:val="%4."/>
      <w:lvlJc w:val="left"/>
      <w:pPr>
        <w:ind w:left="2934" w:firstLine="2574"/>
      </w:pPr>
    </w:lvl>
    <w:lvl w:ilvl="4">
      <w:start w:val="1"/>
      <w:numFmt w:val="lowerLetter"/>
      <w:lvlText w:val="%5."/>
      <w:lvlJc w:val="left"/>
      <w:pPr>
        <w:ind w:left="3654" w:firstLine="3294"/>
      </w:pPr>
    </w:lvl>
    <w:lvl w:ilvl="5">
      <w:start w:val="1"/>
      <w:numFmt w:val="lowerRoman"/>
      <w:lvlText w:val="%6."/>
      <w:lvlJc w:val="right"/>
      <w:pPr>
        <w:ind w:left="4374" w:firstLine="4194"/>
      </w:pPr>
    </w:lvl>
    <w:lvl w:ilvl="6">
      <w:start w:val="1"/>
      <w:numFmt w:val="decimal"/>
      <w:lvlText w:val="%7."/>
      <w:lvlJc w:val="left"/>
      <w:pPr>
        <w:ind w:left="5094" w:firstLine="4734"/>
      </w:pPr>
    </w:lvl>
    <w:lvl w:ilvl="7">
      <w:start w:val="1"/>
      <w:numFmt w:val="lowerLetter"/>
      <w:lvlText w:val="%8."/>
      <w:lvlJc w:val="left"/>
      <w:pPr>
        <w:ind w:left="5814" w:firstLine="5454"/>
      </w:pPr>
    </w:lvl>
    <w:lvl w:ilvl="8">
      <w:start w:val="1"/>
      <w:numFmt w:val="lowerRoman"/>
      <w:lvlText w:val="%9."/>
      <w:lvlJc w:val="right"/>
      <w:pPr>
        <w:ind w:left="6534" w:firstLine="6354"/>
      </w:pPr>
    </w:lvl>
  </w:abstractNum>
  <w:abstractNum w:abstractNumId="28" w15:restartNumberingAfterBreak="0">
    <w:nsid w:val="3B101EAE"/>
    <w:multiLevelType w:val="multilevel"/>
    <w:tmpl w:val="42AC43C4"/>
    <w:lvl w:ilvl="0">
      <w:start w:val="1"/>
      <w:numFmt w:val="upperRoman"/>
      <w:lvlText w:val="%1."/>
      <w:lvlJc w:val="righ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3CD62005"/>
    <w:multiLevelType w:val="multilevel"/>
    <w:tmpl w:val="5EB241C0"/>
    <w:lvl w:ilvl="0">
      <w:start w:val="1"/>
      <w:numFmt w:val="upperRoman"/>
      <w:lvlText w:val="%1."/>
      <w:lvlJc w:val="righ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417D1DA4"/>
    <w:multiLevelType w:val="hybridMultilevel"/>
    <w:tmpl w:val="EDD6ACA8"/>
    <w:lvl w:ilvl="0" w:tplc="49A46E06">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0D1630"/>
    <w:multiLevelType w:val="multilevel"/>
    <w:tmpl w:val="54BC23AE"/>
    <w:lvl w:ilvl="0">
      <w:start w:val="1"/>
      <w:numFmt w:val="upperRoman"/>
      <w:lvlText w:val="%1."/>
      <w:lvlJc w:val="righ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43F72F0A"/>
    <w:multiLevelType w:val="hybridMultilevel"/>
    <w:tmpl w:val="AB460CC0"/>
    <w:lvl w:ilvl="0" w:tplc="610C9890">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9A16DE0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0E13EC"/>
    <w:multiLevelType w:val="hybridMultilevel"/>
    <w:tmpl w:val="D64A95FE"/>
    <w:lvl w:ilvl="0" w:tplc="9C5CF1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4F5184"/>
    <w:multiLevelType w:val="hybridMultilevel"/>
    <w:tmpl w:val="071AC09E"/>
    <w:lvl w:ilvl="0" w:tplc="DEACFD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5785414"/>
    <w:multiLevelType w:val="hybridMultilevel"/>
    <w:tmpl w:val="812867E8"/>
    <w:lvl w:ilvl="0" w:tplc="7D50C426">
      <w:start w:val="17"/>
      <w:numFmt w:val="upperRoman"/>
      <w:lvlText w:val="%1."/>
      <w:lvlJc w:val="right"/>
      <w:pPr>
        <w:ind w:left="191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890552"/>
    <w:multiLevelType w:val="hybridMultilevel"/>
    <w:tmpl w:val="A63CBD5C"/>
    <w:lvl w:ilvl="0" w:tplc="F57C42D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1810BE9"/>
    <w:multiLevelType w:val="hybridMultilevel"/>
    <w:tmpl w:val="CD1E7648"/>
    <w:lvl w:ilvl="0" w:tplc="81B2249C">
      <w:start w:val="1"/>
      <w:numFmt w:val="upperRoman"/>
      <w:lvlText w:val="%1."/>
      <w:lvlJc w:val="right"/>
      <w:pPr>
        <w:ind w:left="720" w:hanging="36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AE4481"/>
    <w:multiLevelType w:val="multilevel"/>
    <w:tmpl w:val="C5585F46"/>
    <w:lvl w:ilvl="0">
      <w:start w:val="1"/>
      <w:numFmt w:val="upperRoman"/>
      <w:lvlText w:val="%1."/>
      <w:lvlJc w:val="right"/>
      <w:pPr>
        <w:ind w:left="1080" w:firstLine="360"/>
      </w:pPr>
      <w:rPr>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574D79D2"/>
    <w:multiLevelType w:val="hybridMultilevel"/>
    <w:tmpl w:val="DBE80010"/>
    <w:lvl w:ilvl="0" w:tplc="AA621662">
      <w:start w:val="1"/>
      <w:numFmt w:val="upperRoman"/>
      <w:lvlText w:val="%1."/>
      <w:lvlJc w:val="right"/>
      <w:pPr>
        <w:ind w:left="143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0" w15:restartNumberingAfterBreak="0">
    <w:nsid w:val="5A1523E8"/>
    <w:multiLevelType w:val="hybridMultilevel"/>
    <w:tmpl w:val="687E3CAE"/>
    <w:lvl w:ilvl="0" w:tplc="1228E384">
      <w:start w:val="1"/>
      <w:numFmt w:val="upperRoman"/>
      <w:lvlText w:val="%1."/>
      <w:lvlJc w:val="right"/>
      <w:pPr>
        <w:ind w:left="720" w:hanging="36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267875"/>
    <w:multiLevelType w:val="hybridMultilevel"/>
    <w:tmpl w:val="6D7E09A6"/>
    <w:lvl w:ilvl="0" w:tplc="6084355C">
      <w:start w:val="3"/>
      <w:numFmt w:val="upperRoman"/>
      <w:lvlText w:val="%1."/>
      <w:lvlJc w:val="right"/>
      <w:pPr>
        <w:ind w:left="142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B285B15"/>
    <w:multiLevelType w:val="hybridMultilevel"/>
    <w:tmpl w:val="ED043AE8"/>
    <w:lvl w:ilvl="0" w:tplc="4548376C">
      <w:start w:val="9"/>
      <w:numFmt w:val="upperRoman"/>
      <w:lvlText w:val="%1."/>
      <w:lvlJc w:val="right"/>
      <w:pPr>
        <w:ind w:left="720" w:hanging="36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DCE7D81"/>
    <w:multiLevelType w:val="hybridMultilevel"/>
    <w:tmpl w:val="754EB710"/>
    <w:lvl w:ilvl="0" w:tplc="80F250F6">
      <w:start w:val="1"/>
      <w:numFmt w:val="upperRoman"/>
      <w:lvlText w:val="%1."/>
      <w:lvlJc w:val="right"/>
      <w:pPr>
        <w:ind w:left="360" w:hanging="360"/>
      </w:pPr>
      <w:rPr>
        <w:b/>
        <w:color w:val="auto"/>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F0E61DA"/>
    <w:multiLevelType w:val="hybridMultilevel"/>
    <w:tmpl w:val="679E8ABA"/>
    <w:lvl w:ilvl="0" w:tplc="EB0858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F1917FF"/>
    <w:multiLevelType w:val="hybridMultilevel"/>
    <w:tmpl w:val="46CC4F96"/>
    <w:lvl w:ilvl="0" w:tplc="A162A13A">
      <w:start w:val="1"/>
      <w:numFmt w:val="upperRoman"/>
      <w:lvlText w:val="%1."/>
      <w:lvlJc w:val="right"/>
      <w:pPr>
        <w:ind w:left="1429" w:hanging="720"/>
      </w:pPr>
      <w:rPr>
        <w:rFonts w:cs="Times New Roman"/>
        <w:b/>
        <w:bCs/>
        <w:i w:val="0"/>
        <w:iCs w:val="0"/>
        <w:color w:val="auto"/>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6" w15:restartNumberingAfterBreak="0">
    <w:nsid w:val="5F477E19"/>
    <w:multiLevelType w:val="hybridMultilevel"/>
    <w:tmpl w:val="EDD6ACA8"/>
    <w:lvl w:ilvl="0" w:tplc="49A46E06">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1CD51C2"/>
    <w:multiLevelType w:val="multilevel"/>
    <w:tmpl w:val="46546456"/>
    <w:lvl w:ilvl="0">
      <w:start w:val="1"/>
      <w:numFmt w:val="upperRoman"/>
      <w:lvlText w:val="%1."/>
      <w:lvlJc w:val="righ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65AB22A5"/>
    <w:multiLevelType w:val="multilevel"/>
    <w:tmpl w:val="3A8A4544"/>
    <w:lvl w:ilvl="0">
      <w:start w:val="1"/>
      <w:numFmt w:val="upperRoman"/>
      <w:lvlText w:val="%1."/>
      <w:lvlJc w:val="righ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15:restartNumberingAfterBreak="0">
    <w:nsid w:val="67403D27"/>
    <w:multiLevelType w:val="hybridMultilevel"/>
    <w:tmpl w:val="3AA41982"/>
    <w:lvl w:ilvl="0" w:tplc="F92CA820">
      <w:start w:val="1"/>
      <w:numFmt w:val="upperRoman"/>
      <w:lvlText w:val="%1."/>
      <w:lvlJc w:val="right"/>
      <w:pPr>
        <w:ind w:left="720" w:hanging="360"/>
      </w:pPr>
      <w:rPr>
        <w:rFonts w:ascii="Arial" w:eastAsia="Arial" w:hAnsi="Arial" w:cs="Arial" w:hint="default"/>
        <w:b/>
        <w:bCs/>
        <w:i w:val="0"/>
        <w:strike w:val="0"/>
        <w:dstrike w:val="0"/>
        <w:color w:val="000000"/>
        <w:sz w:val="24"/>
        <w:szCs w:val="24"/>
        <w:u w:val="none" w:color="000000"/>
        <w:vertAlign w:val="baseli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4620AF"/>
    <w:multiLevelType w:val="hybridMultilevel"/>
    <w:tmpl w:val="379A9C98"/>
    <w:lvl w:ilvl="0" w:tplc="C1DA68B8">
      <w:start w:val="2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8F9786B"/>
    <w:multiLevelType w:val="hybridMultilevel"/>
    <w:tmpl w:val="69D69492"/>
    <w:lvl w:ilvl="0" w:tplc="50507FD4">
      <w:start w:val="1"/>
      <w:numFmt w:val="upperRoman"/>
      <w:lvlText w:val="%1."/>
      <w:lvlJc w:val="right"/>
      <w:pPr>
        <w:ind w:left="1429"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2" w15:restartNumberingAfterBreak="0">
    <w:nsid w:val="6BE8789D"/>
    <w:multiLevelType w:val="hybridMultilevel"/>
    <w:tmpl w:val="69F451F4"/>
    <w:lvl w:ilvl="0" w:tplc="74FEBFEC">
      <w:start w:val="1"/>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DAE0CEE"/>
    <w:multiLevelType w:val="hybridMultilevel"/>
    <w:tmpl w:val="4270350E"/>
    <w:lvl w:ilvl="0" w:tplc="D2B02F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02B7607"/>
    <w:multiLevelType w:val="hybridMultilevel"/>
    <w:tmpl w:val="256C2A06"/>
    <w:lvl w:ilvl="0" w:tplc="7A84B8D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2185E97"/>
    <w:multiLevelType w:val="multilevel"/>
    <w:tmpl w:val="51C2F8FC"/>
    <w:lvl w:ilvl="0">
      <w:start w:val="1"/>
      <w:numFmt w:val="lowerLetter"/>
      <w:lvlText w:val="%1."/>
      <w:lvlJc w:val="left"/>
      <w:pPr>
        <w:ind w:left="1440" w:firstLine="1080"/>
      </w:pPr>
      <w:rPr>
        <w:b/>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6" w15:restartNumberingAfterBreak="0">
    <w:nsid w:val="7536651A"/>
    <w:multiLevelType w:val="hybridMultilevel"/>
    <w:tmpl w:val="A93286F2"/>
    <w:lvl w:ilvl="0" w:tplc="080A0019">
      <w:start w:val="1"/>
      <w:numFmt w:val="lowerLetter"/>
      <w:lvlText w:val="%1."/>
      <w:lvlJc w:val="left"/>
      <w:pPr>
        <w:ind w:left="1429" w:hanging="360"/>
      </w:pPr>
    </w:lvl>
    <w:lvl w:ilvl="1" w:tplc="8012B606">
      <w:start w:val="1"/>
      <w:numFmt w:val="upperRoman"/>
      <w:lvlText w:val="%2."/>
      <w:lvlJc w:val="right"/>
      <w:pPr>
        <w:ind w:left="2509" w:hanging="720"/>
      </w:pPr>
      <w:rPr>
        <w:rFonts w:cs="Times New Roman" w:hint="default"/>
        <w:b/>
        <w:i w:val="0"/>
        <w:sz w:val="24"/>
        <w:szCs w:val="24"/>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76B66947"/>
    <w:multiLevelType w:val="multilevel"/>
    <w:tmpl w:val="6F36085C"/>
    <w:lvl w:ilvl="0">
      <w:start w:val="1"/>
      <w:numFmt w:val="upperRoman"/>
      <w:lvlText w:val="%1."/>
      <w:lvlJc w:val="right"/>
      <w:pPr>
        <w:ind w:left="1122" w:firstLine="915"/>
      </w:pPr>
      <w:rPr>
        <w:b/>
      </w:rPr>
    </w:lvl>
    <w:lvl w:ilvl="1">
      <w:start w:val="1"/>
      <w:numFmt w:val="lowerLetter"/>
      <w:lvlText w:val="%2."/>
      <w:lvlJc w:val="left"/>
      <w:pPr>
        <w:ind w:left="1995" w:firstLine="1635"/>
      </w:pPr>
    </w:lvl>
    <w:lvl w:ilvl="2">
      <w:start w:val="1"/>
      <w:numFmt w:val="lowerRoman"/>
      <w:lvlText w:val="%3."/>
      <w:lvlJc w:val="right"/>
      <w:pPr>
        <w:ind w:left="2715" w:firstLine="2535"/>
      </w:pPr>
    </w:lvl>
    <w:lvl w:ilvl="3">
      <w:start w:val="1"/>
      <w:numFmt w:val="decimal"/>
      <w:lvlText w:val="%4."/>
      <w:lvlJc w:val="left"/>
      <w:pPr>
        <w:ind w:left="3435" w:firstLine="3075"/>
      </w:pPr>
    </w:lvl>
    <w:lvl w:ilvl="4">
      <w:start w:val="1"/>
      <w:numFmt w:val="lowerLetter"/>
      <w:lvlText w:val="%5."/>
      <w:lvlJc w:val="left"/>
      <w:pPr>
        <w:ind w:left="4155" w:firstLine="3795"/>
      </w:pPr>
    </w:lvl>
    <w:lvl w:ilvl="5">
      <w:start w:val="1"/>
      <w:numFmt w:val="lowerRoman"/>
      <w:lvlText w:val="%6."/>
      <w:lvlJc w:val="right"/>
      <w:pPr>
        <w:ind w:left="4875" w:firstLine="4695"/>
      </w:pPr>
    </w:lvl>
    <w:lvl w:ilvl="6">
      <w:start w:val="1"/>
      <w:numFmt w:val="decimal"/>
      <w:lvlText w:val="%7."/>
      <w:lvlJc w:val="left"/>
      <w:pPr>
        <w:ind w:left="5595" w:firstLine="5235"/>
      </w:pPr>
    </w:lvl>
    <w:lvl w:ilvl="7">
      <w:start w:val="1"/>
      <w:numFmt w:val="lowerLetter"/>
      <w:lvlText w:val="%8."/>
      <w:lvlJc w:val="left"/>
      <w:pPr>
        <w:ind w:left="6315" w:firstLine="5955"/>
      </w:pPr>
    </w:lvl>
    <w:lvl w:ilvl="8">
      <w:start w:val="1"/>
      <w:numFmt w:val="lowerRoman"/>
      <w:lvlText w:val="%9."/>
      <w:lvlJc w:val="right"/>
      <w:pPr>
        <w:ind w:left="7035" w:firstLine="6855"/>
      </w:pPr>
    </w:lvl>
  </w:abstractNum>
  <w:abstractNum w:abstractNumId="58" w15:restartNumberingAfterBreak="0">
    <w:nsid w:val="7A055604"/>
    <w:multiLevelType w:val="hybridMultilevel"/>
    <w:tmpl w:val="ACACC6F8"/>
    <w:lvl w:ilvl="0" w:tplc="ACC819EC">
      <w:start w:val="8"/>
      <w:numFmt w:val="upperRoman"/>
      <w:lvlText w:val="%1."/>
      <w:lvlJc w:val="right"/>
      <w:pPr>
        <w:ind w:left="1080" w:hanging="72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5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3"/>
  </w:num>
  <w:num w:numId="42">
    <w:abstractNumId w:val="14"/>
  </w:num>
  <w:num w:numId="43">
    <w:abstractNumId w:val="11"/>
  </w:num>
  <w:num w:numId="44">
    <w:abstractNumId w:val="41"/>
  </w:num>
  <w:num w:numId="45">
    <w:abstractNumId w:val="58"/>
  </w:num>
  <w:num w:numId="46">
    <w:abstractNumId w:val="16"/>
  </w:num>
  <w:num w:numId="47">
    <w:abstractNumId w:val="42"/>
  </w:num>
  <w:num w:numId="48">
    <w:abstractNumId w:val="36"/>
  </w:num>
  <w:num w:numId="49">
    <w:abstractNumId w:val="44"/>
  </w:num>
  <w:num w:numId="50">
    <w:abstractNumId w:val="50"/>
  </w:num>
  <w:num w:numId="51">
    <w:abstractNumId w:val="7"/>
  </w:num>
  <w:num w:numId="52">
    <w:abstractNumId w:val="30"/>
  </w:num>
  <w:num w:numId="53">
    <w:abstractNumId w:val="46"/>
  </w:num>
  <w:num w:numId="54">
    <w:abstractNumId w:val="4"/>
  </w:num>
  <w:num w:numId="55">
    <w:abstractNumId w:val="21"/>
  </w:num>
  <w:num w:numId="56">
    <w:abstractNumId w:val="53"/>
  </w:num>
  <w:num w:numId="57">
    <w:abstractNumId w:val="34"/>
  </w:num>
  <w:num w:numId="58">
    <w:abstractNumId w:val="25"/>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8A"/>
    <w:rsid w:val="00006227"/>
    <w:rsid w:val="00007557"/>
    <w:rsid w:val="00023942"/>
    <w:rsid w:val="0003091C"/>
    <w:rsid w:val="000359E2"/>
    <w:rsid w:val="00035A96"/>
    <w:rsid w:val="00036E02"/>
    <w:rsid w:val="00036EAF"/>
    <w:rsid w:val="00043EF1"/>
    <w:rsid w:val="00046D0A"/>
    <w:rsid w:val="00055713"/>
    <w:rsid w:val="000670EF"/>
    <w:rsid w:val="000703AC"/>
    <w:rsid w:val="00076813"/>
    <w:rsid w:val="00081403"/>
    <w:rsid w:val="00081DE6"/>
    <w:rsid w:val="00086733"/>
    <w:rsid w:val="00095871"/>
    <w:rsid w:val="00095BD2"/>
    <w:rsid w:val="000A2478"/>
    <w:rsid w:val="000A256F"/>
    <w:rsid w:val="000B4577"/>
    <w:rsid w:val="000B487D"/>
    <w:rsid w:val="000B51F2"/>
    <w:rsid w:val="000B79CE"/>
    <w:rsid w:val="000C61F6"/>
    <w:rsid w:val="000C7757"/>
    <w:rsid w:val="000D5DA3"/>
    <w:rsid w:val="000E28B8"/>
    <w:rsid w:val="000F0191"/>
    <w:rsid w:val="000F21B5"/>
    <w:rsid w:val="000F4451"/>
    <w:rsid w:val="000F519F"/>
    <w:rsid w:val="001203BB"/>
    <w:rsid w:val="00126AA1"/>
    <w:rsid w:val="00132C59"/>
    <w:rsid w:val="001367B3"/>
    <w:rsid w:val="00137428"/>
    <w:rsid w:val="001375B6"/>
    <w:rsid w:val="00142DFF"/>
    <w:rsid w:val="00153006"/>
    <w:rsid w:val="001566F7"/>
    <w:rsid w:val="00163501"/>
    <w:rsid w:val="001718EE"/>
    <w:rsid w:val="00181410"/>
    <w:rsid w:val="001958C3"/>
    <w:rsid w:val="00197642"/>
    <w:rsid w:val="00197857"/>
    <w:rsid w:val="00197BE3"/>
    <w:rsid w:val="001A2C87"/>
    <w:rsid w:val="001A6531"/>
    <w:rsid w:val="001A68F8"/>
    <w:rsid w:val="001A7361"/>
    <w:rsid w:val="001C62C7"/>
    <w:rsid w:val="001D1643"/>
    <w:rsid w:val="001D415C"/>
    <w:rsid w:val="001D7184"/>
    <w:rsid w:val="001E01F6"/>
    <w:rsid w:val="001F00F4"/>
    <w:rsid w:val="001F27C9"/>
    <w:rsid w:val="001F3A9A"/>
    <w:rsid w:val="001F4BEC"/>
    <w:rsid w:val="001F68AE"/>
    <w:rsid w:val="002020F8"/>
    <w:rsid w:val="002126F9"/>
    <w:rsid w:val="002135C0"/>
    <w:rsid w:val="00216852"/>
    <w:rsid w:val="00216FEF"/>
    <w:rsid w:val="00224BBB"/>
    <w:rsid w:val="0023070E"/>
    <w:rsid w:val="002337AA"/>
    <w:rsid w:val="002606C4"/>
    <w:rsid w:val="0026157B"/>
    <w:rsid w:val="00263F45"/>
    <w:rsid w:val="002644B3"/>
    <w:rsid w:val="00285B69"/>
    <w:rsid w:val="002861C6"/>
    <w:rsid w:val="00286E07"/>
    <w:rsid w:val="00291C61"/>
    <w:rsid w:val="002949B0"/>
    <w:rsid w:val="002A3E06"/>
    <w:rsid w:val="002A5226"/>
    <w:rsid w:val="002A7B94"/>
    <w:rsid w:val="002B4E02"/>
    <w:rsid w:val="002C03EA"/>
    <w:rsid w:val="002C1C61"/>
    <w:rsid w:val="002C4DC7"/>
    <w:rsid w:val="002C7C8F"/>
    <w:rsid w:val="002D0B53"/>
    <w:rsid w:val="002D148A"/>
    <w:rsid w:val="002D16CC"/>
    <w:rsid w:val="002D26EE"/>
    <w:rsid w:val="002D3848"/>
    <w:rsid w:val="002D6184"/>
    <w:rsid w:val="002E08B7"/>
    <w:rsid w:val="002E5F9C"/>
    <w:rsid w:val="002E69A1"/>
    <w:rsid w:val="002E7346"/>
    <w:rsid w:val="002F07DF"/>
    <w:rsid w:val="002F24A7"/>
    <w:rsid w:val="002F5BC3"/>
    <w:rsid w:val="00306C71"/>
    <w:rsid w:val="00311369"/>
    <w:rsid w:val="00312F29"/>
    <w:rsid w:val="00320910"/>
    <w:rsid w:val="00320D39"/>
    <w:rsid w:val="00327229"/>
    <w:rsid w:val="00330C06"/>
    <w:rsid w:val="00331475"/>
    <w:rsid w:val="00336619"/>
    <w:rsid w:val="003505F6"/>
    <w:rsid w:val="0035147E"/>
    <w:rsid w:val="00354E93"/>
    <w:rsid w:val="0036052A"/>
    <w:rsid w:val="003769A0"/>
    <w:rsid w:val="00376A16"/>
    <w:rsid w:val="00382A84"/>
    <w:rsid w:val="003874FB"/>
    <w:rsid w:val="00387846"/>
    <w:rsid w:val="00396912"/>
    <w:rsid w:val="00396BFF"/>
    <w:rsid w:val="003A2281"/>
    <w:rsid w:val="003A268A"/>
    <w:rsid w:val="003A279A"/>
    <w:rsid w:val="003A6088"/>
    <w:rsid w:val="003A6E8D"/>
    <w:rsid w:val="003B39F1"/>
    <w:rsid w:val="003B5767"/>
    <w:rsid w:val="003C33C9"/>
    <w:rsid w:val="003C54B4"/>
    <w:rsid w:val="003D35A4"/>
    <w:rsid w:val="003D7890"/>
    <w:rsid w:val="003E3CA3"/>
    <w:rsid w:val="00401749"/>
    <w:rsid w:val="00411AB9"/>
    <w:rsid w:val="004275B3"/>
    <w:rsid w:val="004327ED"/>
    <w:rsid w:val="00434E2B"/>
    <w:rsid w:val="004358BC"/>
    <w:rsid w:val="0045065E"/>
    <w:rsid w:val="00450FD6"/>
    <w:rsid w:val="004512CD"/>
    <w:rsid w:val="00467CC5"/>
    <w:rsid w:val="00483154"/>
    <w:rsid w:val="00486A1C"/>
    <w:rsid w:val="00494016"/>
    <w:rsid w:val="00495A85"/>
    <w:rsid w:val="00496802"/>
    <w:rsid w:val="00496A9D"/>
    <w:rsid w:val="00497EF7"/>
    <w:rsid w:val="004D2A9C"/>
    <w:rsid w:val="004D5CDB"/>
    <w:rsid w:val="004E3E49"/>
    <w:rsid w:val="004E441B"/>
    <w:rsid w:val="004E4B7A"/>
    <w:rsid w:val="004E5BE1"/>
    <w:rsid w:val="004E5F6B"/>
    <w:rsid w:val="004E6420"/>
    <w:rsid w:val="004E720A"/>
    <w:rsid w:val="0050688E"/>
    <w:rsid w:val="00515521"/>
    <w:rsid w:val="00517D52"/>
    <w:rsid w:val="00526E00"/>
    <w:rsid w:val="00542045"/>
    <w:rsid w:val="00545084"/>
    <w:rsid w:val="0055094E"/>
    <w:rsid w:val="00560C85"/>
    <w:rsid w:val="00575CBD"/>
    <w:rsid w:val="00585D3C"/>
    <w:rsid w:val="00592411"/>
    <w:rsid w:val="0059571B"/>
    <w:rsid w:val="00596311"/>
    <w:rsid w:val="005B64EA"/>
    <w:rsid w:val="005C16B0"/>
    <w:rsid w:val="005E0350"/>
    <w:rsid w:val="005F1376"/>
    <w:rsid w:val="005F54F2"/>
    <w:rsid w:val="005F6DD6"/>
    <w:rsid w:val="0060010D"/>
    <w:rsid w:val="00605AB9"/>
    <w:rsid w:val="00605BAE"/>
    <w:rsid w:val="00611992"/>
    <w:rsid w:val="0062336D"/>
    <w:rsid w:val="00625ECB"/>
    <w:rsid w:val="006312A5"/>
    <w:rsid w:val="00645301"/>
    <w:rsid w:val="00646E04"/>
    <w:rsid w:val="00656A7A"/>
    <w:rsid w:val="00660EFA"/>
    <w:rsid w:val="0066233D"/>
    <w:rsid w:val="00666343"/>
    <w:rsid w:val="0067122A"/>
    <w:rsid w:val="006733AD"/>
    <w:rsid w:val="00680BAF"/>
    <w:rsid w:val="0068461F"/>
    <w:rsid w:val="00684B6A"/>
    <w:rsid w:val="0068523B"/>
    <w:rsid w:val="006936AA"/>
    <w:rsid w:val="00697FFE"/>
    <w:rsid w:val="006A0F59"/>
    <w:rsid w:val="006A770A"/>
    <w:rsid w:val="006B376D"/>
    <w:rsid w:val="006B7124"/>
    <w:rsid w:val="006B7A1D"/>
    <w:rsid w:val="006D1755"/>
    <w:rsid w:val="006E1A84"/>
    <w:rsid w:val="006E3EE3"/>
    <w:rsid w:val="00703C25"/>
    <w:rsid w:val="00706010"/>
    <w:rsid w:val="00720B88"/>
    <w:rsid w:val="00720D60"/>
    <w:rsid w:val="00722FA5"/>
    <w:rsid w:val="00723ACD"/>
    <w:rsid w:val="00727EE3"/>
    <w:rsid w:val="007330D2"/>
    <w:rsid w:val="0073699C"/>
    <w:rsid w:val="007429CE"/>
    <w:rsid w:val="00752496"/>
    <w:rsid w:val="00755207"/>
    <w:rsid w:val="00764D2D"/>
    <w:rsid w:val="007665CB"/>
    <w:rsid w:val="007722D4"/>
    <w:rsid w:val="007740F4"/>
    <w:rsid w:val="0077529E"/>
    <w:rsid w:val="00784C07"/>
    <w:rsid w:val="0079467B"/>
    <w:rsid w:val="007A7AB2"/>
    <w:rsid w:val="007C2587"/>
    <w:rsid w:val="007D1609"/>
    <w:rsid w:val="007D2510"/>
    <w:rsid w:val="007D477A"/>
    <w:rsid w:val="007D4A08"/>
    <w:rsid w:val="007D59A5"/>
    <w:rsid w:val="007D5AD8"/>
    <w:rsid w:val="007D5ADD"/>
    <w:rsid w:val="007D78E0"/>
    <w:rsid w:val="007E04E0"/>
    <w:rsid w:val="007E3554"/>
    <w:rsid w:val="007F6FF5"/>
    <w:rsid w:val="007F7264"/>
    <w:rsid w:val="00802F07"/>
    <w:rsid w:val="00812B7B"/>
    <w:rsid w:val="00817764"/>
    <w:rsid w:val="00837096"/>
    <w:rsid w:val="00844832"/>
    <w:rsid w:val="0087158A"/>
    <w:rsid w:val="008801A9"/>
    <w:rsid w:val="008856C9"/>
    <w:rsid w:val="00887A73"/>
    <w:rsid w:val="0089026F"/>
    <w:rsid w:val="008925E9"/>
    <w:rsid w:val="0089371B"/>
    <w:rsid w:val="0089385B"/>
    <w:rsid w:val="008A073E"/>
    <w:rsid w:val="008A3BEA"/>
    <w:rsid w:val="008B3A4D"/>
    <w:rsid w:val="008B649A"/>
    <w:rsid w:val="008C347A"/>
    <w:rsid w:val="008C6CA9"/>
    <w:rsid w:val="008D3632"/>
    <w:rsid w:val="008D735A"/>
    <w:rsid w:val="008E0A02"/>
    <w:rsid w:val="008E2055"/>
    <w:rsid w:val="008E47AE"/>
    <w:rsid w:val="008E62D0"/>
    <w:rsid w:val="008E642F"/>
    <w:rsid w:val="008E79B0"/>
    <w:rsid w:val="008F3928"/>
    <w:rsid w:val="008F72AE"/>
    <w:rsid w:val="00910A09"/>
    <w:rsid w:val="00910DE2"/>
    <w:rsid w:val="00914B3D"/>
    <w:rsid w:val="00924A2B"/>
    <w:rsid w:val="00940140"/>
    <w:rsid w:val="009462A2"/>
    <w:rsid w:val="00946FB2"/>
    <w:rsid w:val="00951B83"/>
    <w:rsid w:val="00951FAB"/>
    <w:rsid w:val="009576AE"/>
    <w:rsid w:val="00972A15"/>
    <w:rsid w:val="009843EE"/>
    <w:rsid w:val="0098512F"/>
    <w:rsid w:val="00991DEE"/>
    <w:rsid w:val="00992F43"/>
    <w:rsid w:val="0099795F"/>
    <w:rsid w:val="009A07EB"/>
    <w:rsid w:val="009A7425"/>
    <w:rsid w:val="009B481F"/>
    <w:rsid w:val="009C2566"/>
    <w:rsid w:val="009C737F"/>
    <w:rsid w:val="009D640D"/>
    <w:rsid w:val="009E0385"/>
    <w:rsid w:val="009F1E62"/>
    <w:rsid w:val="00A04225"/>
    <w:rsid w:val="00A05037"/>
    <w:rsid w:val="00A143CA"/>
    <w:rsid w:val="00A170A4"/>
    <w:rsid w:val="00A2354C"/>
    <w:rsid w:val="00A329AC"/>
    <w:rsid w:val="00A37C28"/>
    <w:rsid w:val="00A42BD2"/>
    <w:rsid w:val="00A46D7B"/>
    <w:rsid w:val="00A53648"/>
    <w:rsid w:val="00A73237"/>
    <w:rsid w:val="00A74191"/>
    <w:rsid w:val="00A7423E"/>
    <w:rsid w:val="00A808DD"/>
    <w:rsid w:val="00A80E57"/>
    <w:rsid w:val="00A812AA"/>
    <w:rsid w:val="00A83067"/>
    <w:rsid w:val="00A84B8A"/>
    <w:rsid w:val="00A94373"/>
    <w:rsid w:val="00A94B94"/>
    <w:rsid w:val="00AA10FE"/>
    <w:rsid w:val="00AA3922"/>
    <w:rsid w:val="00AB28E0"/>
    <w:rsid w:val="00AC0806"/>
    <w:rsid w:val="00AC595D"/>
    <w:rsid w:val="00AD02F8"/>
    <w:rsid w:val="00AD1B9C"/>
    <w:rsid w:val="00AD21D5"/>
    <w:rsid w:val="00AD78B8"/>
    <w:rsid w:val="00AE01FC"/>
    <w:rsid w:val="00AE04D9"/>
    <w:rsid w:val="00AE2162"/>
    <w:rsid w:val="00AF0484"/>
    <w:rsid w:val="00B03AF4"/>
    <w:rsid w:val="00B13543"/>
    <w:rsid w:val="00B17B24"/>
    <w:rsid w:val="00B17E9D"/>
    <w:rsid w:val="00B216A9"/>
    <w:rsid w:val="00B23A2F"/>
    <w:rsid w:val="00B26B69"/>
    <w:rsid w:val="00B332E9"/>
    <w:rsid w:val="00B34251"/>
    <w:rsid w:val="00B42EAE"/>
    <w:rsid w:val="00B465D1"/>
    <w:rsid w:val="00B562C1"/>
    <w:rsid w:val="00B63EEE"/>
    <w:rsid w:val="00B64A51"/>
    <w:rsid w:val="00B67BB4"/>
    <w:rsid w:val="00B719CD"/>
    <w:rsid w:val="00B816B5"/>
    <w:rsid w:val="00B97ACE"/>
    <w:rsid w:val="00BA5D99"/>
    <w:rsid w:val="00BA7054"/>
    <w:rsid w:val="00BB1B65"/>
    <w:rsid w:val="00BB4FCC"/>
    <w:rsid w:val="00BB7F36"/>
    <w:rsid w:val="00BC227F"/>
    <w:rsid w:val="00BD25EE"/>
    <w:rsid w:val="00BD7E77"/>
    <w:rsid w:val="00BF32B3"/>
    <w:rsid w:val="00BF4364"/>
    <w:rsid w:val="00BF6F3C"/>
    <w:rsid w:val="00C02C57"/>
    <w:rsid w:val="00C05908"/>
    <w:rsid w:val="00C14F7B"/>
    <w:rsid w:val="00C2248D"/>
    <w:rsid w:val="00C23C09"/>
    <w:rsid w:val="00C43305"/>
    <w:rsid w:val="00C44039"/>
    <w:rsid w:val="00C7149F"/>
    <w:rsid w:val="00C75765"/>
    <w:rsid w:val="00C81581"/>
    <w:rsid w:val="00C85904"/>
    <w:rsid w:val="00C85F52"/>
    <w:rsid w:val="00CA5AE6"/>
    <w:rsid w:val="00CB22FC"/>
    <w:rsid w:val="00CB3DA7"/>
    <w:rsid w:val="00CC0EEB"/>
    <w:rsid w:val="00CD15F5"/>
    <w:rsid w:val="00CD53EB"/>
    <w:rsid w:val="00CF019C"/>
    <w:rsid w:val="00D0123C"/>
    <w:rsid w:val="00D01EE2"/>
    <w:rsid w:val="00D04BE5"/>
    <w:rsid w:val="00D06CBD"/>
    <w:rsid w:val="00D229B4"/>
    <w:rsid w:val="00D2469F"/>
    <w:rsid w:val="00D34211"/>
    <w:rsid w:val="00D41D05"/>
    <w:rsid w:val="00D42827"/>
    <w:rsid w:val="00D64761"/>
    <w:rsid w:val="00D64CAA"/>
    <w:rsid w:val="00D747F4"/>
    <w:rsid w:val="00D8190A"/>
    <w:rsid w:val="00D836AB"/>
    <w:rsid w:val="00D84C3B"/>
    <w:rsid w:val="00D85187"/>
    <w:rsid w:val="00D865F7"/>
    <w:rsid w:val="00D9401E"/>
    <w:rsid w:val="00DA7C4C"/>
    <w:rsid w:val="00DB2EBE"/>
    <w:rsid w:val="00DB4253"/>
    <w:rsid w:val="00DB4387"/>
    <w:rsid w:val="00DC0DD8"/>
    <w:rsid w:val="00DC218D"/>
    <w:rsid w:val="00DC2253"/>
    <w:rsid w:val="00DE1EA8"/>
    <w:rsid w:val="00DE3AE6"/>
    <w:rsid w:val="00DE48E9"/>
    <w:rsid w:val="00DF255E"/>
    <w:rsid w:val="00DF4877"/>
    <w:rsid w:val="00DF7661"/>
    <w:rsid w:val="00E01472"/>
    <w:rsid w:val="00E12DC8"/>
    <w:rsid w:val="00E12FCD"/>
    <w:rsid w:val="00E1420D"/>
    <w:rsid w:val="00E22798"/>
    <w:rsid w:val="00E32EC9"/>
    <w:rsid w:val="00E341BD"/>
    <w:rsid w:val="00E44AF4"/>
    <w:rsid w:val="00E46008"/>
    <w:rsid w:val="00E518BF"/>
    <w:rsid w:val="00E52361"/>
    <w:rsid w:val="00E658F0"/>
    <w:rsid w:val="00E67C5F"/>
    <w:rsid w:val="00E709CA"/>
    <w:rsid w:val="00E72312"/>
    <w:rsid w:val="00E740F7"/>
    <w:rsid w:val="00E7533A"/>
    <w:rsid w:val="00E8796A"/>
    <w:rsid w:val="00E94B17"/>
    <w:rsid w:val="00EB06F1"/>
    <w:rsid w:val="00EB5405"/>
    <w:rsid w:val="00EB6AAE"/>
    <w:rsid w:val="00EC0865"/>
    <w:rsid w:val="00EC3331"/>
    <w:rsid w:val="00ED0F21"/>
    <w:rsid w:val="00ED6A6B"/>
    <w:rsid w:val="00ED6CB7"/>
    <w:rsid w:val="00ED790A"/>
    <w:rsid w:val="00EE1991"/>
    <w:rsid w:val="00EE46D9"/>
    <w:rsid w:val="00EE7724"/>
    <w:rsid w:val="00EF19F8"/>
    <w:rsid w:val="00EF362E"/>
    <w:rsid w:val="00EF7301"/>
    <w:rsid w:val="00F00112"/>
    <w:rsid w:val="00F154A5"/>
    <w:rsid w:val="00F317BA"/>
    <w:rsid w:val="00F37ED4"/>
    <w:rsid w:val="00F41C71"/>
    <w:rsid w:val="00F42EA5"/>
    <w:rsid w:val="00F44944"/>
    <w:rsid w:val="00F61405"/>
    <w:rsid w:val="00F63A96"/>
    <w:rsid w:val="00F66AA4"/>
    <w:rsid w:val="00F708D0"/>
    <w:rsid w:val="00F7714C"/>
    <w:rsid w:val="00F96441"/>
    <w:rsid w:val="00FA107B"/>
    <w:rsid w:val="00FD2E75"/>
    <w:rsid w:val="00FD4D38"/>
    <w:rsid w:val="00FE2AC9"/>
    <w:rsid w:val="00FE5D15"/>
    <w:rsid w:val="00FE7D4F"/>
    <w:rsid w:val="00FF6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B93DB7"/>
  <w15:docId w15:val="{D0E17647-D71C-4D82-A597-4A735862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8A"/>
    <w:pPr>
      <w:spacing w:after="200" w:line="276" w:lineRule="auto"/>
    </w:pPr>
  </w:style>
  <w:style w:type="paragraph" w:styleId="Ttulo1">
    <w:name w:val="heading 1"/>
    <w:basedOn w:val="Normal"/>
    <w:next w:val="Normal"/>
    <w:link w:val="Ttulo1Car"/>
    <w:qFormat/>
    <w:rsid w:val="003A268A"/>
    <w:pPr>
      <w:keepNext/>
      <w:keepLines/>
      <w:spacing w:before="400" w:after="120"/>
      <w:contextualSpacing/>
      <w:outlineLvl w:val="0"/>
    </w:pPr>
    <w:rPr>
      <w:rFonts w:ascii="Arial" w:eastAsia="Arial" w:hAnsi="Arial" w:cs="Arial"/>
      <w:color w:val="000000"/>
      <w:sz w:val="40"/>
      <w:szCs w:val="40"/>
      <w:lang w:eastAsia="es-MX"/>
    </w:rPr>
  </w:style>
  <w:style w:type="paragraph" w:styleId="Ttulo2">
    <w:name w:val="heading 2"/>
    <w:basedOn w:val="Normal"/>
    <w:next w:val="Normal"/>
    <w:link w:val="Ttulo2Car"/>
    <w:qFormat/>
    <w:rsid w:val="003A268A"/>
    <w:pPr>
      <w:keepNext/>
      <w:keepLines/>
      <w:spacing w:before="360" w:after="120"/>
      <w:contextualSpacing/>
      <w:outlineLvl w:val="1"/>
    </w:pPr>
    <w:rPr>
      <w:rFonts w:ascii="Arial" w:eastAsia="Arial" w:hAnsi="Arial" w:cs="Arial"/>
      <w:color w:val="000000"/>
      <w:sz w:val="32"/>
      <w:szCs w:val="32"/>
      <w:lang w:eastAsia="es-MX"/>
    </w:rPr>
  </w:style>
  <w:style w:type="paragraph" w:styleId="Ttulo3">
    <w:name w:val="heading 3"/>
    <w:basedOn w:val="Normal"/>
    <w:next w:val="Normal"/>
    <w:link w:val="Ttulo3Car"/>
    <w:qFormat/>
    <w:rsid w:val="003A268A"/>
    <w:pPr>
      <w:keepNext/>
      <w:keepLines/>
      <w:spacing w:before="320" w:after="80"/>
      <w:contextualSpacing/>
      <w:outlineLvl w:val="2"/>
    </w:pPr>
    <w:rPr>
      <w:rFonts w:ascii="Arial" w:eastAsia="Arial" w:hAnsi="Arial" w:cs="Arial"/>
      <w:color w:val="434343"/>
      <w:sz w:val="28"/>
      <w:szCs w:val="28"/>
      <w:lang w:eastAsia="es-MX"/>
    </w:rPr>
  </w:style>
  <w:style w:type="paragraph" w:styleId="Ttulo4">
    <w:name w:val="heading 4"/>
    <w:basedOn w:val="Normal"/>
    <w:next w:val="Normal"/>
    <w:link w:val="Ttulo4Car"/>
    <w:qFormat/>
    <w:rsid w:val="003A268A"/>
    <w:pPr>
      <w:keepNext/>
      <w:keepLines/>
      <w:spacing w:before="280" w:after="80"/>
      <w:contextualSpacing/>
      <w:outlineLvl w:val="3"/>
    </w:pPr>
    <w:rPr>
      <w:rFonts w:ascii="Arial" w:eastAsia="Arial" w:hAnsi="Arial" w:cs="Arial"/>
      <w:color w:val="666666"/>
      <w:sz w:val="24"/>
      <w:szCs w:val="24"/>
      <w:lang w:eastAsia="es-MX"/>
    </w:rPr>
  </w:style>
  <w:style w:type="paragraph" w:styleId="Ttulo5">
    <w:name w:val="heading 5"/>
    <w:basedOn w:val="Normal"/>
    <w:next w:val="Normal"/>
    <w:link w:val="Ttulo5Car"/>
    <w:qFormat/>
    <w:rsid w:val="003A268A"/>
    <w:pPr>
      <w:keepNext/>
      <w:keepLines/>
      <w:spacing w:before="240" w:after="80"/>
      <w:contextualSpacing/>
      <w:outlineLvl w:val="4"/>
    </w:pPr>
    <w:rPr>
      <w:rFonts w:ascii="Arial" w:eastAsia="Arial" w:hAnsi="Arial" w:cs="Arial"/>
      <w:color w:val="666666"/>
      <w:lang w:eastAsia="es-MX"/>
    </w:rPr>
  </w:style>
  <w:style w:type="paragraph" w:styleId="Ttulo6">
    <w:name w:val="heading 6"/>
    <w:basedOn w:val="Normal"/>
    <w:next w:val="Normal"/>
    <w:link w:val="Ttulo6Car"/>
    <w:qFormat/>
    <w:rsid w:val="003A268A"/>
    <w:pPr>
      <w:keepNext/>
      <w:keepLines/>
      <w:spacing w:before="240" w:after="80"/>
      <w:contextualSpacing/>
      <w:outlineLvl w:val="5"/>
    </w:pPr>
    <w:rPr>
      <w:rFonts w:ascii="Arial" w:eastAsia="Arial" w:hAnsi="Arial" w:cs="Arial"/>
      <w:i/>
      <w:color w:val="66666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268A"/>
    <w:rPr>
      <w:rFonts w:ascii="Arial" w:eastAsia="Arial" w:hAnsi="Arial" w:cs="Arial"/>
      <w:color w:val="000000"/>
      <w:sz w:val="40"/>
      <w:szCs w:val="40"/>
      <w:lang w:eastAsia="es-MX"/>
    </w:rPr>
  </w:style>
  <w:style w:type="character" w:customStyle="1" w:styleId="Ttulo2Car">
    <w:name w:val="Título 2 Car"/>
    <w:basedOn w:val="Fuentedeprrafopredeter"/>
    <w:link w:val="Ttulo2"/>
    <w:rsid w:val="003A268A"/>
    <w:rPr>
      <w:rFonts w:ascii="Arial" w:eastAsia="Arial" w:hAnsi="Arial" w:cs="Arial"/>
      <w:color w:val="000000"/>
      <w:sz w:val="32"/>
      <w:szCs w:val="32"/>
      <w:lang w:eastAsia="es-MX"/>
    </w:rPr>
  </w:style>
  <w:style w:type="character" w:customStyle="1" w:styleId="Ttulo3Car">
    <w:name w:val="Título 3 Car"/>
    <w:basedOn w:val="Fuentedeprrafopredeter"/>
    <w:link w:val="Ttulo3"/>
    <w:rsid w:val="003A268A"/>
    <w:rPr>
      <w:rFonts w:ascii="Arial" w:eastAsia="Arial" w:hAnsi="Arial" w:cs="Arial"/>
      <w:color w:val="434343"/>
      <w:sz w:val="28"/>
      <w:szCs w:val="28"/>
      <w:lang w:eastAsia="es-MX"/>
    </w:rPr>
  </w:style>
  <w:style w:type="character" w:customStyle="1" w:styleId="Ttulo4Car">
    <w:name w:val="Título 4 Car"/>
    <w:basedOn w:val="Fuentedeprrafopredeter"/>
    <w:link w:val="Ttulo4"/>
    <w:rsid w:val="003A268A"/>
    <w:rPr>
      <w:rFonts w:ascii="Arial" w:eastAsia="Arial" w:hAnsi="Arial" w:cs="Arial"/>
      <w:color w:val="666666"/>
      <w:sz w:val="24"/>
      <w:szCs w:val="24"/>
      <w:lang w:eastAsia="es-MX"/>
    </w:rPr>
  </w:style>
  <w:style w:type="character" w:customStyle="1" w:styleId="Ttulo5Car">
    <w:name w:val="Título 5 Car"/>
    <w:basedOn w:val="Fuentedeprrafopredeter"/>
    <w:link w:val="Ttulo5"/>
    <w:rsid w:val="003A268A"/>
    <w:rPr>
      <w:rFonts w:ascii="Arial" w:eastAsia="Arial" w:hAnsi="Arial" w:cs="Arial"/>
      <w:color w:val="666666"/>
      <w:lang w:eastAsia="es-MX"/>
    </w:rPr>
  </w:style>
  <w:style w:type="character" w:customStyle="1" w:styleId="Ttulo6Car">
    <w:name w:val="Título 6 Car"/>
    <w:basedOn w:val="Fuentedeprrafopredeter"/>
    <w:link w:val="Ttulo6"/>
    <w:rsid w:val="003A268A"/>
    <w:rPr>
      <w:rFonts w:ascii="Arial" w:eastAsia="Arial" w:hAnsi="Arial" w:cs="Arial"/>
      <w:i/>
      <w:color w:val="666666"/>
      <w:lang w:eastAsia="es-MX"/>
    </w:rPr>
  </w:style>
  <w:style w:type="paragraph" w:styleId="Encabezado">
    <w:name w:val="header"/>
    <w:basedOn w:val="Normal"/>
    <w:link w:val="EncabezadoCar"/>
    <w:uiPriority w:val="99"/>
    <w:unhideWhenUsed/>
    <w:rsid w:val="003A26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68A"/>
  </w:style>
  <w:style w:type="paragraph" w:styleId="Piedepgina">
    <w:name w:val="footer"/>
    <w:basedOn w:val="Normal"/>
    <w:link w:val="PiedepginaCar"/>
    <w:uiPriority w:val="99"/>
    <w:unhideWhenUsed/>
    <w:rsid w:val="003A268A"/>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3A268A"/>
    <w:rPr>
      <w:rFonts w:ascii="Calibri" w:eastAsia="Times New Roman" w:hAnsi="Calibri" w:cs="Times New Roman"/>
    </w:rPr>
  </w:style>
  <w:style w:type="paragraph" w:styleId="Sinespaciado">
    <w:name w:val="No Spacing"/>
    <w:link w:val="SinespaciadoCar"/>
    <w:uiPriority w:val="1"/>
    <w:qFormat/>
    <w:rsid w:val="003A268A"/>
    <w:pPr>
      <w:spacing w:after="0" w:line="240" w:lineRule="auto"/>
    </w:pPr>
  </w:style>
  <w:style w:type="character" w:customStyle="1" w:styleId="SinespaciadoCar">
    <w:name w:val="Sin espaciado Car"/>
    <w:link w:val="Sinespaciado"/>
    <w:uiPriority w:val="1"/>
    <w:locked/>
    <w:rsid w:val="003A268A"/>
  </w:style>
  <w:style w:type="paragraph" w:styleId="Prrafodelista">
    <w:name w:val="List Paragraph"/>
    <w:aliases w:val="viñeta,Párrafo de lista 2,lp1,Cita texto,Footnote,List Paragraph1,Listas"/>
    <w:basedOn w:val="Normal"/>
    <w:link w:val="PrrafodelistaCar"/>
    <w:uiPriority w:val="34"/>
    <w:qFormat/>
    <w:rsid w:val="003A268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viñeta Car,Párrafo de lista 2 Car,lp1 Car,Cita texto Car,Footnote Car,List Paragraph1 Car,Listas Car"/>
    <w:link w:val="Prrafodelista"/>
    <w:uiPriority w:val="34"/>
    <w:locked/>
    <w:rsid w:val="003A268A"/>
    <w:rPr>
      <w:rFonts w:ascii="Times New Roman" w:eastAsia="Times New Roman" w:hAnsi="Times New Roman" w:cs="Times New Roman"/>
      <w:sz w:val="24"/>
      <w:szCs w:val="24"/>
      <w:lang w:val="es-ES" w:eastAsia="es-ES"/>
    </w:rPr>
  </w:style>
  <w:style w:type="paragraph" w:styleId="NormalWeb">
    <w:name w:val="Normal (Web)"/>
    <w:basedOn w:val="Normal"/>
    <w:link w:val="NormalWebCar"/>
    <w:uiPriority w:val="99"/>
    <w:unhideWhenUsed/>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link w:val="NormalWeb"/>
    <w:uiPriority w:val="99"/>
    <w:locked/>
    <w:rsid w:val="003A268A"/>
    <w:rPr>
      <w:rFonts w:ascii="Times New Roman" w:eastAsia="Times New Roman" w:hAnsi="Times New Roman" w:cs="Times New Roman"/>
      <w:sz w:val="24"/>
      <w:szCs w:val="24"/>
      <w:lang w:eastAsia="es-MX"/>
    </w:rPr>
  </w:style>
  <w:style w:type="paragraph" w:customStyle="1" w:styleId="Texto">
    <w:name w:val="Texto"/>
    <w:basedOn w:val="Normal"/>
    <w:link w:val="TextoCar"/>
    <w:rsid w:val="003A268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3A268A"/>
    <w:rPr>
      <w:rFonts w:ascii="Arial" w:eastAsia="Times New Roman" w:hAnsi="Arial" w:cs="Arial"/>
      <w:sz w:val="18"/>
      <w:szCs w:val="20"/>
      <w:lang w:val="es-ES" w:eastAsia="es-ES"/>
    </w:rPr>
  </w:style>
  <w:style w:type="paragraph" w:customStyle="1" w:styleId="texto0">
    <w:name w:val="texto"/>
    <w:basedOn w:val="Normal"/>
    <w:uiPriority w:val="99"/>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nhideWhenUsed/>
    <w:rsid w:val="003A268A"/>
    <w:rPr>
      <w:sz w:val="16"/>
      <w:szCs w:val="16"/>
    </w:rPr>
  </w:style>
  <w:style w:type="paragraph" w:styleId="Textocomentario">
    <w:name w:val="annotation text"/>
    <w:basedOn w:val="Normal"/>
    <w:link w:val="TextocomentarioCar"/>
    <w:uiPriority w:val="99"/>
    <w:unhideWhenUsed/>
    <w:rsid w:val="003A268A"/>
    <w:pPr>
      <w:spacing w:after="0" w:line="240" w:lineRule="auto"/>
    </w:pPr>
    <w:rPr>
      <w:rFonts w:ascii="Arial" w:eastAsia="Arial" w:hAnsi="Arial" w:cs="Arial"/>
      <w:color w:val="000000"/>
      <w:sz w:val="20"/>
      <w:szCs w:val="20"/>
      <w:lang w:eastAsia="es-MX"/>
    </w:rPr>
  </w:style>
  <w:style w:type="character" w:customStyle="1" w:styleId="TextocomentarioCar">
    <w:name w:val="Texto comentario Car"/>
    <w:basedOn w:val="Fuentedeprrafopredeter"/>
    <w:link w:val="Textocomentario"/>
    <w:uiPriority w:val="99"/>
    <w:rsid w:val="003A268A"/>
    <w:rPr>
      <w:rFonts w:ascii="Arial" w:eastAsia="Arial" w:hAnsi="Arial" w:cs="Arial"/>
      <w:color w:val="000000"/>
      <w:sz w:val="20"/>
      <w:szCs w:val="20"/>
      <w:lang w:eastAsia="es-MX"/>
    </w:rPr>
  </w:style>
  <w:style w:type="character" w:customStyle="1" w:styleId="TextodegloboCar">
    <w:name w:val="Texto de globo Car"/>
    <w:basedOn w:val="Fuentedeprrafopredeter"/>
    <w:link w:val="Textodeglobo"/>
    <w:uiPriority w:val="99"/>
    <w:semiHidden/>
    <w:rsid w:val="003A268A"/>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268A"/>
    <w:pPr>
      <w:spacing w:after="0" w:line="240" w:lineRule="auto"/>
    </w:pPr>
    <w:rPr>
      <w:rFonts w:ascii="Segoe UI" w:hAnsi="Segoe UI" w:cs="Segoe UI"/>
      <w:sz w:val="18"/>
      <w:szCs w:val="18"/>
      <w:lang w:val="en-US"/>
    </w:rPr>
  </w:style>
  <w:style w:type="paragraph" w:styleId="Puesto">
    <w:name w:val="Title"/>
    <w:basedOn w:val="Normal"/>
    <w:next w:val="Normal"/>
    <w:link w:val="PuestoCar"/>
    <w:uiPriority w:val="99"/>
    <w:qFormat/>
    <w:rsid w:val="003A268A"/>
    <w:pPr>
      <w:keepNext/>
      <w:keepLines/>
      <w:spacing w:after="60"/>
      <w:contextualSpacing/>
    </w:pPr>
    <w:rPr>
      <w:rFonts w:ascii="Arial" w:eastAsia="Arial" w:hAnsi="Arial" w:cs="Arial"/>
      <w:color w:val="000000"/>
      <w:sz w:val="52"/>
      <w:szCs w:val="52"/>
      <w:lang w:eastAsia="es-MX"/>
    </w:rPr>
  </w:style>
  <w:style w:type="character" w:customStyle="1" w:styleId="PuestoCar">
    <w:name w:val="Puesto Car"/>
    <w:basedOn w:val="Fuentedeprrafopredeter"/>
    <w:link w:val="Puesto"/>
    <w:uiPriority w:val="99"/>
    <w:rsid w:val="003A268A"/>
    <w:rPr>
      <w:rFonts w:ascii="Arial" w:eastAsia="Arial" w:hAnsi="Arial" w:cs="Arial"/>
      <w:color w:val="000000"/>
      <w:sz w:val="52"/>
      <w:szCs w:val="52"/>
      <w:lang w:eastAsia="es-MX"/>
    </w:rPr>
  </w:style>
  <w:style w:type="paragraph" w:styleId="Subttulo">
    <w:name w:val="Subtitle"/>
    <w:basedOn w:val="Normal"/>
    <w:next w:val="Normal"/>
    <w:link w:val="SubttuloCar"/>
    <w:uiPriority w:val="99"/>
    <w:qFormat/>
    <w:rsid w:val="003A268A"/>
    <w:pPr>
      <w:keepNext/>
      <w:keepLines/>
      <w:spacing w:after="320"/>
      <w:contextualSpacing/>
    </w:pPr>
    <w:rPr>
      <w:rFonts w:ascii="Arial" w:eastAsia="Arial" w:hAnsi="Arial" w:cs="Arial"/>
      <w:color w:val="666666"/>
      <w:sz w:val="30"/>
      <w:szCs w:val="30"/>
      <w:lang w:eastAsia="es-MX"/>
    </w:rPr>
  </w:style>
  <w:style w:type="character" w:customStyle="1" w:styleId="SubttuloCar">
    <w:name w:val="Subtítulo Car"/>
    <w:basedOn w:val="Fuentedeprrafopredeter"/>
    <w:link w:val="Subttulo"/>
    <w:uiPriority w:val="99"/>
    <w:rsid w:val="003A268A"/>
    <w:rPr>
      <w:rFonts w:ascii="Arial" w:eastAsia="Arial" w:hAnsi="Arial" w:cs="Arial"/>
      <w:color w:val="666666"/>
      <w:sz w:val="30"/>
      <w:szCs w:val="30"/>
      <w:lang w:eastAsia="es-MX"/>
    </w:rPr>
  </w:style>
  <w:style w:type="character" w:customStyle="1" w:styleId="AsuntodelcomentarioCar">
    <w:name w:val="Asunto del comentario Car"/>
    <w:basedOn w:val="TextocomentarioCar"/>
    <w:link w:val="Asuntodelcomentario"/>
    <w:uiPriority w:val="99"/>
    <w:semiHidden/>
    <w:rsid w:val="003A268A"/>
    <w:rPr>
      <w:rFonts w:ascii="Arial" w:eastAsia="Arial" w:hAnsi="Arial" w:cs="Arial"/>
      <w:b/>
      <w:bCs/>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A268A"/>
    <w:rPr>
      <w:b/>
      <w:bCs/>
    </w:rPr>
  </w:style>
  <w:style w:type="character" w:customStyle="1" w:styleId="AsuntodelcomentarioCar1">
    <w:name w:val="Asunto del comentario Car1"/>
    <w:basedOn w:val="TextocomentarioCar"/>
    <w:uiPriority w:val="99"/>
    <w:semiHidden/>
    <w:rsid w:val="003A268A"/>
    <w:rPr>
      <w:rFonts w:ascii="Arial" w:eastAsia="Arial" w:hAnsi="Arial" w:cs="Arial"/>
      <w:b/>
      <w:bCs/>
      <w:color w:val="000000"/>
      <w:sz w:val="20"/>
      <w:szCs w:val="20"/>
      <w:lang w:eastAsia="es-MX"/>
    </w:rPr>
  </w:style>
  <w:style w:type="paragraph" w:styleId="Textoindependiente2">
    <w:name w:val="Body Text 2"/>
    <w:basedOn w:val="Normal"/>
    <w:link w:val="Textoindependiente2Car"/>
    <w:uiPriority w:val="99"/>
    <w:rsid w:val="003A268A"/>
    <w:pPr>
      <w:autoSpaceDE w:val="0"/>
      <w:autoSpaceDN w:val="0"/>
      <w:spacing w:after="0" w:line="240" w:lineRule="auto"/>
      <w:jc w:val="both"/>
    </w:pPr>
    <w:rPr>
      <w:rFonts w:ascii="Arial" w:eastAsia="Times New Roman" w:hAnsi="Arial" w:cs="Arial"/>
      <w:sz w:val="20"/>
      <w:szCs w:val="20"/>
      <w:lang w:val="es-ES" w:eastAsia="es-ES"/>
    </w:rPr>
  </w:style>
  <w:style w:type="character" w:customStyle="1" w:styleId="Textoindependiente2Car">
    <w:name w:val="Texto independiente 2 Car"/>
    <w:basedOn w:val="Fuentedeprrafopredeter"/>
    <w:link w:val="Textoindependiente2"/>
    <w:uiPriority w:val="99"/>
    <w:rsid w:val="003A268A"/>
    <w:rPr>
      <w:rFonts w:ascii="Arial" w:eastAsia="Times New Roman" w:hAnsi="Arial" w:cs="Arial"/>
      <w:sz w:val="20"/>
      <w:szCs w:val="20"/>
      <w:lang w:val="es-ES" w:eastAsia="es-ES"/>
    </w:rPr>
  </w:style>
  <w:style w:type="character" w:customStyle="1" w:styleId="apple-converted-space">
    <w:name w:val="apple-converted-space"/>
    <w:basedOn w:val="Fuentedeprrafopredeter"/>
    <w:rsid w:val="003A268A"/>
  </w:style>
  <w:style w:type="paragraph" w:customStyle="1" w:styleId="m8330044241944818987gmail-cabezas">
    <w:name w:val="m_8330044241944818987gmail-cabezas"/>
    <w:basedOn w:val="Normal"/>
    <w:uiPriority w:val="99"/>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ludoCar">
    <w:name w:val="Saludo Car"/>
    <w:basedOn w:val="Fuentedeprrafopredeter"/>
    <w:link w:val="Saludo"/>
    <w:uiPriority w:val="99"/>
    <w:semiHidden/>
    <w:rsid w:val="003A268A"/>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semiHidden/>
    <w:unhideWhenUsed/>
    <w:rsid w:val="003A268A"/>
    <w:pPr>
      <w:spacing w:after="0"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3A268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3A268A"/>
    <w:rPr>
      <w:rFonts w:ascii="Courier New" w:eastAsia="Times New Roman" w:hAnsi="Courier New" w:cs="Courier New"/>
      <w:sz w:val="20"/>
      <w:szCs w:val="20"/>
      <w:lang w:val="es-ES" w:eastAsia="es-ES"/>
    </w:rPr>
  </w:style>
  <w:style w:type="character" w:customStyle="1" w:styleId="TextodegloboCar1">
    <w:name w:val="Texto de globo Car1"/>
    <w:basedOn w:val="Fuentedeprrafopredeter"/>
    <w:uiPriority w:val="99"/>
    <w:semiHidden/>
    <w:rsid w:val="00B816B5"/>
    <w:rPr>
      <w:rFonts w:ascii="Segoe UI" w:hAnsi="Segoe UI" w:cs="Segoe UI" w:hint="default"/>
      <w:sz w:val="18"/>
      <w:szCs w:val="18"/>
    </w:rPr>
  </w:style>
  <w:style w:type="character" w:customStyle="1" w:styleId="SaludoCar1">
    <w:name w:val="Saludo Car1"/>
    <w:basedOn w:val="Fuentedeprrafopredeter"/>
    <w:uiPriority w:val="99"/>
    <w:semiHidden/>
    <w:rsid w:val="00B816B5"/>
  </w:style>
  <w:style w:type="paragraph" w:styleId="Textoindependiente">
    <w:name w:val="Body Text"/>
    <w:basedOn w:val="Normal"/>
    <w:link w:val="TextoindependienteCar"/>
    <w:uiPriority w:val="99"/>
    <w:unhideWhenUsed/>
    <w:rsid w:val="008B649A"/>
    <w:pPr>
      <w:spacing w:after="120"/>
    </w:pPr>
  </w:style>
  <w:style w:type="character" w:customStyle="1" w:styleId="TextoindependienteCar">
    <w:name w:val="Texto independiente Car"/>
    <w:basedOn w:val="Fuentedeprrafopredeter"/>
    <w:link w:val="Textoindependiente"/>
    <w:uiPriority w:val="99"/>
    <w:rsid w:val="008B649A"/>
  </w:style>
  <w:style w:type="paragraph" w:styleId="Revisin">
    <w:name w:val="Revision"/>
    <w:hidden/>
    <w:uiPriority w:val="99"/>
    <w:semiHidden/>
    <w:rsid w:val="006936AA"/>
    <w:pPr>
      <w:spacing w:after="0" w:line="240" w:lineRule="auto"/>
    </w:pPr>
  </w:style>
  <w:style w:type="paragraph" w:customStyle="1" w:styleId="CABEZAS">
    <w:name w:val="CABEZAS"/>
    <w:uiPriority w:val="99"/>
    <w:rsid w:val="00F154A5"/>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30594">
      <w:bodyDiv w:val="1"/>
      <w:marLeft w:val="0"/>
      <w:marRight w:val="0"/>
      <w:marTop w:val="0"/>
      <w:marBottom w:val="0"/>
      <w:divBdr>
        <w:top w:val="none" w:sz="0" w:space="0" w:color="auto"/>
        <w:left w:val="none" w:sz="0" w:space="0" w:color="auto"/>
        <w:bottom w:val="none" w:sz="0" w:space="0" w:color="auto"/>
        <w:right w:val="none" w:sz="0" w:space="0" w:color="auto"/>
      </w:divBdr>
    </w:div>
    <w:div w:id="434443366">
      <w:bodyDiv w:val="1"/>
      <w:marLeft w:val="0"/>
      <w:marRight w:val="0"/>
      <w:marTop w:val="0"/>
      <w:marBottom w:val="0"/>
      <w:divBdr>
        <w:top w:val="none" w:sz="0" w:space="0" w:color="auto"/>
        <w:left w:val="none" w:sz="0" w:space="0" w:color="auto"/>
        <w:bottom w:val="none" w:sz="0" w:space="0" w:color="auto"/>
        <w:right w:val="none" w:sz="0" w:space="0" w:color="auto"/>
      </w:divBdr>
    </w:div>
    <w:div w:id="507064769">
      <w:bodyDiv w:val="1"/>
      <w:marLeft w:val="0"/>
      <w:marRight w:val="0"/>
      <w:marTop w:val="0"/>
      <w:marBottom w:val="0"/>
      <w:divBdr>
        <w:top w:val="none" w:sz="0" w:space="0" w:color="auto"/>
        <w:left w:val="none" w:sz="0" w:space="0" w:color="auto"/>
        <w:bottom w:val="none" w:sz="0" w:space="0" w:color="auto"/>
        <w:right w:val="none" w:sz="0" w:space="0" w:color="auto"/>
      </w:divBdr>
    </w:div>
    <w:div w:id="633483542">
      <w:bodyDiv w:val="1"/>
      <w:marLeft w:val="0"/>
      <w:marRight w:val="0"/>
      <w:marTop w:val="0"/>
      <w:marBottom w:val="0"/>
      <w:divBdr>
        <w:top w:val="none" w:sz="0" w:space="0" w:color="auto"/>
        <w:left w:val="none" w:sz="0" w:space="0" w:color="auto"/>
        <w:bottom w:val="none" w:sz="0" w:space="0" w:color="auto"/>
        <w:right w:val="none" w:sz="0" w:space="0" w:color="auto"/>
      </w:divBdr>
    </w:div>
    <w:div w:id="740180035">
      <w:bodyDiv w:val="1"/>
      <w:marLeft w:val="0"/>
      <w:marRight w:val="0"/>
      <w:marTop w:val="0"/>
      <w:marBottom w:val="0"/>
      <w:divBdr>
        <w:top w:val="none" w:sz="0" w:space="0" w:color="auto"/>
        <w:left w:val="none" w:sz="0" w:space="0" w:color="auto"/>
        <w:bottom w:val="none" w:sz="0" w:space="0" w:color="auto"/>
        <w:right w:val="none" w:sz="0" w:space="0" w:color="auto"/>
      </w:divBdr>
    </w:div>
    <w:div w:id="1076705417">
      <w:bodyDiv w:val="1"/>
      <w:marLeft w:val="0"/>
      <w:marRight w:val="0"/>
      <w:marTop w:val="0"/>
      <w:marBottom w:val="0"/>
      <w:divBdr>
        <w:top w:val="none" w:sz="0" w:space="0" w:color="auto"/>
        <w:left w:val="none" w:sz="0" w:space="0" w:color="auto"/>
        <w:bottom w:val="none" w:sz="0" w:space="0" w:color="auto"/>
        <w:right w:val="none" w:sz="0" w:space="0" w:color="auto"/>
      </w:divBdr>
    </w:div>
    <w:div w:id="1388992456">
      <w:bodyDiv w:val="1"/>
      <w:marLeft w:val="0"/>
      <w:marRight w:val="0"/>
      <w:marTop w:val="0"/>
      <w:marBottom w:val="0"/>
      <w:divBdr>
        <w:top w:val="none" w:sz="0" w:space="0" w:color="auto"/>
        <w:left w:val="none" w:sz="0" w:space="0" w:color="auto"/>
        <w:bottom w:val="none" w:sz="0" w:space="0" w:color="auto"/>
        <w:right w:val="none" w:sz="0" w:space="0" w:color="auto"/>
      </w:divBdr>
    </w:div>
    <w:div w:id="1864630564">
      <w:bodyDiv w:val="1"/>
      <w:marLeft w:val="0"/>
      <w:marRight w:val="0"/>
      <w:marTop w:val="0"/>
      <w:marBottom w:val="0"/>
      <w:divBdr>
        <w:top w:val="none" w:sz="0" w:space="0" w:color="auto"/>
        <w:left w:val="none" w:sz="0" w:space="0" w:color="auto"/>
        <w:bottom w:val="none" w:sz="0" w:space="0" w:color="auto"/>
        <w:right w:val="none" w:sz="0" w:space="0" w:color="auto"/>
      </w:divBdr>
    </w:div>
    <w:div w:id="18799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AEF7-E285-4A00-A926-65112AF0758D}">
  <ds:schemaRefs>
    <ds:schemaRef ds:uri="http://schemas.openxmlformats.org/officeDocument/2006/bibliography"/>
  </ds:schemaRefs>
</ds:datastoreItem>
</file>

<file path=customXml/itemProps2.xml><?xml version="1.0" encoding="utf-8"?>
<ds:datastoreItem xmlns:ds="http://schemas.openxmlformats.org/officeDocument/2006/customXml" ds:itemID="{9E262AF9-A42F-43C8-A9B3-B785AA4F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56</Pages>
  <Words>16647</Words>
  <Characters>91563</Characters>
  <Application>Microsoft Office Word</Application>
  <DocSecurity>0</DocSecurity>
  <Lines>763</Lines>
  <Paragraphs>215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Alberto Muñiz Cisneros</dc:creator>
  <cp:lastModifiedBy>Noe Chavez Aguado</cp:lastModifiedBy>
  <cp:revision>4</cp:revision>
  <cp:lastPrinted>2022-09-23T13:27:00Z</cp:lastPrinted>
  <dcterms:created xsi:type="dcterms:W3CDTF">2022-09-22T19:56:00Z</dcterms:created>
  <dcterms:modified xsi:type="dcterms:W3CDTF">2022-09-23T18:59:00Z</dcterms:modified>
</cp:coreProperties>
</file>